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AF" w:rsidRDefault="00A55F39" w:rsidP="00A55F39">
      <w:pPr>
        <w:pStyle w:val="4"/>
        <w:ind w:firstLine="0"/>
        <w:rPr>
          <w:b/>
          <w:bCs/>
          <w:color w:val="000000"/>
          <w:sz w:val="32"/>
          <w:szCs w:val="32"/>
        </w:rPr>
      </w:pPr>
      <w:r w:rsidRPr="00DD31BC">
        <w:rPr>
          <w:b/>
          <w:bCs/>
          <w:color w:val="000000"/>
          <w:sz w:val="32"/>
          <w:szCs w:val="32"/>
        </w:rPr>
        <w:t xml:space="preserve">КОНТРОЛЬНО-СЧЕТНАЯ ПАЛАТА </w:t>
      </w:r>
    </w:p>
    <w:p w:rsidR="00A55F39" w:rsidRPr="00DD31BC" w:rsidRDefault="001B54AF" w:rsidP="00A55F39">
      <w:pPr>
        <w:pStyle w:val="4"/>
        <w:ind w:firstLine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НОВОЗЫБКОВСКОГО РАЙОНА</w:t>
      </w:r>
    </w:p>
    <w:p w:rsidR="00A55F39" w:rsidRPr="00FD40E4" w:rsidRDefault="00A55F39" w:rsidP="00DD31BC">
      <w:pPr>
        <w:widowControl w:val="0"/>
        <w:jc w:val="both"/>
        <w:rPr>
          <w:color w:val="000000"/>
          <w:sz w:val="28"/>
        </w:rPr>
      </w:pPr>
    </w:p>
    <w:p w:rsidR="00A55F39" w:rsidRPr="00FD40E4" w:rsidRDefault="00A55F39" w:rsidP="00A55F39">
      <w:pPr>
        <w:tabs>
          <w:tab w:val="left" w:pos="567"/>
        </w:tabs>
        <w:jc w:val="both"/>
        <w:rPr>
          <w:color w:val="000000"/>
          <w:sz w:val="28"/>
        </w:rPr>
      </w:pPr>
    </w:p>
    <w:p w:rsidR="00A55F39" w:rsidRPr="00FD40E4" w:rsidRDefault="00A55F39" w:rsidP="00A55F39">
      <w:pPr>
        <w:tabs>
          <w:tab w:val="left" w:pos="567"/>
        </w:tabs>
        <w:jc w:val="both"/>
        <w:rPr>
          <w:color w:val="000000"/>
          <w:sz w:val="28"/>
        </w:rPr>
      </w:pPr>
    </w:p>
    <w:p w:rsidR="00A55F39" w:rsidRPr="00FD40E4" w:rsidRDefault="00A55F39" w:rsidP="00A55F39">
      <w:pPr>
        <w:pStyle w:val="a3"/>
        <w:tabs>
          <w:tab w:val="left" w:pos="567"/>
        </w:tabs>
        <w:jc w:val="both"/>
        <w:rPr>
          <w:color w:val="000000"/>
          <w:sz w:val="28"/>
        </w:rPr>
      </w:pPr>
    </w:p>
    <w:p w:rsidR="00A55F39" w:rsidRPr="00FD40E4" w:rsidRDefault="00A55F39" w:rsidP="00A55F39">
      <w:pPr>
        <w:tabs>
          <w:tab w:val="left" w:pos="567"/>
        </w:tabs>
        <w:jc w:val="both"/>
        <w:rPr>
          <w:color w:val="000000"/>
          <w:sz w:val="28"/>
        </w:rPr>
      </w:pPr>
    </w:p>
    <w:p w:rsidR="00826EF5" w:rsidRPr="00C01B72" w:rsidRDefault="00826EF5" w:rsidP="00826EF5">
      <w:pPr>
        <w:jc w:val="center"/>
        <w:rPr>
          <w:b/>
          <w:sz w:val="32"/>
          <w:szCs w:val="32"/>
        </w:rPr>
      </w:pPr>
      <w:r w:rsidRPr="00C01B72">
        <w:rPr>
          <w:b/>
          <w:sz w:val="32"/>
          <w:szCs w:val="32"/>
        </w:rPr>
        <w:t xml:space="preserve">СТАНДАРТ ВНЕШНЕГО </w:t>
      </w:r>
      <w:r w:rsidR="001B54AF">
        <w:rPr>
          <w:b/>
          <w:sz w:val="32"/>
          <w:szCs w:val="32"/>
        </w:rPr>
        <w:t>МУНИЦИПАЛЬНОГО</w:t>
      </w:r>
    </w:p>
    <w:p w:rsidR="00826EF5" w:rsidRPr="008C7DE9" w:rsidRDefault="00826EF5" w:rsidP="00826EF5">
      <w:pPr>
        <w:jc w:val="center"/>
        <w:rPr>
          <w:sz w:val="32"/>
          <w:szCs w:val="32"/>
        </w:rPr>
      </w:pPr>
      <w:r w:rsidRPr="008C7DE9">
        <w:rPr>
          <w:b/>
          <w:sz w:val="32"/>
          <w:szCs w:val="32"/>
        </w:rPr>
        <w:t>ФИНАНСОВОГО КОНТРОЛЯ</w:t>
      </w:r>
    </w:p>
    <w:p w:rsidR="00A55F39" w:rsidRDefault="00A55F39" w:rsidP="00A55F39">
      <w:pPr>
        <w:widowControl w:val="0"/>
        <w:jc w:val="both"/>
        <w:rPr>
          <w:color w:val="000000"/>
          <w:sz w:val="28"/>
          <w:szCs w:val="28"/>
        </w:rPr>
      </w:pPr>
    </w:p>
    <w:p w:rsidR="00DD31BC" w:rsidRDefault="00DD31BC" w:rsidP="00A55F39">
      <w:pPr>
        <w:widowControl w:val="0"/>
        <w:jc w:val="both"/>
        <w:rPr>
          <w:color w:val="000000"/>
          <w:sz w:val="28"/>
          <w:szCs w:val="28"/>
        </w:rPr>
      </w:pPr>
    </w:p>
    <w:p w:rsidR="00DD31BC" w:rsidRDefault="00DD31BC" w:rsidP="00A55F39">
      <w:pPr>
        <w:widowControl w:val="0"/>
        <w:jc w:val="both"/>
        <w:rPr>
          <w:color w:val="000000"/>
          <w:sz w:val="28"/>
          <w:szCs w:val="28"/>
        </w:rPr>
      </w:pPr>
    </w:p>
    <w:p w:rsidR="00DD31BC" w:rsidRDefault="00DD31BC" w:rsidP="00A55F39">
      <w:pPr>
        <w:widowControl w:val="0"/>
        <w:jc w:val="both"/>
        <w:rPr>
          <w:color w:val="000000"/>
          <w:sz w:val="28"/>
          <w:szCs w:val="28"/>
        </w:rPr>
      </w:pPr>
    </w:p>
    <w:p w:rsidR="00DD31BC" w:rsidRDefault="00DD31BC" w:rsidP="00A55F39">
      <w:pPr>
        <w:widowControl w:val="0"/>
        <w:jc w:val="both"/>
        <w:rPr>
          <w:color w:val="000000"/>
          <w:sz w:val="28"/>
          <w:szCs w:val="28"/>
        </w:rPr>
      </w:pPr>
    </w:p>
    <w:p w:rsidR="00DD31BC" w:rsidRDefault="00DD31BC" w:rsidP="00A55F39">
      <w:pPr>
        <w:widowControl w:val="0"/>
        <w:jc w:val="both"/>
        <w:rPr>
          <w:color w:val="000000"/>
          <w:sz w:val="28"/>
          <w:szCs w:val="28"/>
        </w:rPr>
      </w:pPr>
    </w:p>
    <w:p w:rsidR="00DD31BC" w:rsidRDefault="00DD31BC" w:rsidP="00A55F39">
      <w:pPr>
        <w:widowControl w:val="0"/>
        <w:jc w:val="both"/>
        <w:rPr>
          <w:color w:val="000000"/>
          <w:sz w:val="28"/>
          <w:szCs w:val="28"/>
        </w:rPr>
      </w:pPr>
    </w:p>
    <w:p w:rsidR="00DD31BC" w:rsidRDefault="00DD31BC" w:rsidP="00A55F39">
      <w:pPr>
        <w:widowControl w:val="0"/>
        <w:jc w:val="both"/>
        <w:rPr>
          <w:color w:val="000000"/>
          <w:sz w:val="28"/>
          <w:szCs w:val="28"/>
        </w:rPr>
      </w:pPr>
    </w:p>
    <w:p w:rsidR="00DD31BC" w:rsidRDefault="00DD31BC" w:rsidP="00A55F39">
      <w:pPr>
        <w:widowControl w:val="0"/>
        <w:jc w:val="both"/>
        <w:rPr>
          <w:color w:val="000000"/>
          <w:sz w:val="28"/>
          <w:szCs w:val="28"/>
        </w:rPr>
      </w:pPr>
    </w:p>
    <w:p w:rsidR="00DD31BC" w:rsidRPr="00DD31BC" w:rsidRDefault="00DD31BC" w:rsidP="00A55F39">
      <w:pPr>
        <w:widowControl w:val="0"/>
        <w:jc w:val="both"/>
        <w:rPr>
          <w:color w:val="000000"/>
          <w:sz w:val="28"/>
          <w:szCs w:val="28"/>
        </w:rPr>
      </w:pPr>
    </w:p>
    <w:p w:rsidR="00A55F39" w:rsidRPr="00DD31BC" w:rsidRDefault="00A55F39" w:rsidP="00A55F39">
      <w:pPr>
        <w:widowControl w:val="0"/>
        <w:jc w:val="center"/>
        <w:rPr>
          <w:b/>
          <w:color w:val="000000"/>
          <w:sz w:val="32"/>
          <w:szCs w:val="32"/>
        </w:rPr>
      </w:pPr>
      <w:r w:rsidRPr="00DD31BC">
        <w:rPr>
          <w:b/>
          <w:bCs/>
          <w:color w:val="000000"/>
          <w:sz w:val="32"/>
          <w:szCs w:val="32"/>
        </w:rPr>
        <w:t>С</w:t>
      </w:r>
      <w:r w:rsidR="00826EF5" w:rsidRPr="00DD31BC">
        <w:rPr>
          <w:b/>
          <w:bCs/>
          <w:color w:val="000000"/>
          <w:sz w:val="32"/>
          <w:szCs w:val="32"/>
        </w:rPr>
        <w:t>В</w:t>
      </w:r>
      <w:r w:rsidR="001B54AF">
        <w:rPr>
          <w:b/>
          <w:bCs/>
          <w:color w:val="000000"/>
          <w:sz w:val="32"/>
          <w:szCs w:val="32"/>
        </w:rPr>
        <w:t>М</w:t>
      </w:r>
      <w:r w:rsidR="00140A8D" w:rsidRPr="00DD31BC">
        <w:rPr>
          <w:b/>
          <w:bCs/>
          <w:color w:val="000000"/>
          <w:sz w:val="32"/>
          <w:szCs w:val="32"/>
        </w:rPr>
        <w:t>ФК 56</w:t>
      </w:r>
      <w:r w:rsidR="00826EF5" w:rsidRPr="00DD31BC">
        <w:rPr>
          <w:b/>
          <w:bCs/>
          <w:color w:val="000000"/>
          <w:sz w:val="32"/>
          <w:szCs w:val="32"/>
        </w:rPr>
        <w:t xml:space="preserve"> </w:t>
      </w:r>
      <w:r w:rsidR="00826EF5" w:rsidRPr="00DD31BC">
        <w:rPr>
          <w:b/>
          <w:color w:val="000000"/>
          <w:sz w:val="32"/>
          <w:szCs w:val="32"/>
        </w:rPr>
        <w:t>«</w:t>
      </w:r>
      <w:r w:rsidRPr="00DD31BC">
        <w:rPr>
          <w:b/>
          <w:color w:val="000000"/>
          <w:sz w:val="32"/>
          <w:szCs w:val="32"/>
        </w:rPr>
        <w:t xml:space="preserve">КОНТРОЛЬ РЕАЛИЗАЦИИ РЕЗУЛЬТАТОВ КОНТРОЛЬНЫХ И ЭКСПЕРТНО-АНАЛИТИЧЕСКИХ МЕРОПРИЯТИЙ, ПРОВЕДЕННЫХ КОНТРОЛЬНО-СЧЕТНОЙ ПАЛАТОЙ </w:t>
      </w:r>
      <w:r w:rsidR="001B54AF">
        <w:rPr>
          <w:b/>
          <w:color w:val="000000"/>
          <w:sz w:val="32"/>
          <w:szCs w:val="32"/>
        </w:rPr>
        <w:t>НОВОЗЫБКОВСКОГО РАЙОНА</w:t>
      </w:r>
      <w:r w:rsidR="00826EF5" w:rsidRPr="00DD31BC">
        <w:rPr>
          <w:b/>
          <w:color w:val="000000"/>
          <w:sz w:val="32"/>
          <w:szCs w:val="32"/>
        </w:rPr>
        <w:t>»</w:t>
      </w:r>
    </w:p>
    <w:p w:rsidR="00A55F39" w:rsidRPr="00DD31BC" w:rsidRDefault="00A55F39" w:rsidP="00A55F39">
      <w:pPr>
        <w:widowControl w:val="0"/>
        <w:jc w:val="both"/>
        <w:rPr>
          <w:color w:val="000000"/>
          <w:sz w:val="32"/>
          <w:szCs w:val="32"/>
        </w:rPr>
      </w:pPr>
    </w:p>
    <w:p w:rsidR="00DD31BC" w:rsidRDefault="00A55F39" w:rsidP="00A55F39">
      <w:pPr>
        <w:pStyle w:val="3"/>
        <w:tabs>
          <w:tab w:val="left" w:pos="567"/>
        </w:tabs>
        <w:spacing w:line="240" w:lineRule="auto"/>
        <w:ind w:left="0"/>
        <w:jc w:val="center"/>
        <w:rPr>
          <w:i w:val="0"/>
          <w:color w:val="000000"/>
        </w:rPr>
      </w:pPr>
      <w:r>
        <w:rPr>
          <w:i w:val="0"/>
          <w:color w:val="000000"/>
        </w:rPr>
        <w:t>(утвержден решением Коллегии Контрольно-счетной палаты</w:t>
      </w:r>
    </w:p>
    <w:p w:rsidR="00A55F39" w:rsidRPr="00A55F39" w:rsidRDefault="001B54AF" w:rsidP="00A55F39">
      <w:pPr>
        <w:pStyle w:val="3"/>
        <w:tabs>
          <w:tab w:val="left" w:pos="567"/>
        </w:tabs>
        <w:spacing w:line="240" w:lineRule="auto"/>
        <w:ind w:left="0"/>
        <w:jc w:val="center"/>
        <w:rPr>
          <w:i w:val="0"/>
          <w:color w:val="000000"/>
        </w:rPr>
      </w:pPr>
      <w:r>
        <w:rPr>
          <w:i w:val="0"/>
          <w:color w:val="000000"/>
        </w:rPr>
        <w:t>Новозыбковского района</w:t>
      </w:r>
      <w:r w:rsidR="00A55F39" w:rsidRPr="00FD40E4">
        <w:rPr>
          <w:i w:val="0"/>
          <w:color w:val="000000"/>
        </w:rPr>
        <w:t xml:space="preserve"> от </w:t>
      </w:r>
      <w:r w:rsidR="00864ED2">
        <w:rPr>
          <w:i w:val="0"/>
          <w:color w:val="000000"/>
        </w:rPr>
        <w:t>30</w:t>
      </w:r>
      <w:r>
        <w:rPr>
          <w:i w:val="0"/>
          <w:color w:val="000000"/>
        </w:rPr>
        <w:t xml:space="preserve"> декабря</w:t>
      </w:r>
      <w:r w:rsidR="00DD31BC">
        <w:rPr>
          <w:i w:val="0"/>
          <w:color w:val="000000"/>
        </w:rPr>
        <w:t xml:space="preserve"> 201</w:t>
      </w:r>
      <w:r>
        <w:rPr>
          <w:i w:val="0"/>
          <w:color w:val="000000"/>
        </w:rPr>
        <w:t>3</w:t>
      </w:r>
      <w:r w:rsidR="00DD31BC">
        <w:rPr>
          <w:i w:val="0"/>
          <w:color w:val="000000"/>
        </w:rPr>
        <w:t xml:space="preserve"> г.</w:t>
      </w:r>
      <w:r w:rsidR="00A55F39">
        <w:rPr>
          <w:i w:val="0"/>
          <w:color w:val="000000"/>
        </w:rPr>
        <w:t xml:space="preserve"> №</w:t>
      </w:r>
      <w:r>
        <w:rPr>
          <w:i w:val="0"/>
          <w:color w:val="000000"/>
        </w:rPr>
        <w:t xml:space="preserve"> </w:t>
      </w:r>
      <w:r w:rsidR="00864ED2">
        <w:rPr>
          <w:i w:val="0"/>
          <w:color w:val="000000"/>
        </w:rPr>
        <w:t>18/3</w:t>
      </w:r>
      <w:r>
        <w:rPr>
          <w:i w:val="0"/>
          <w:color w:val="000000"/>
        </w:rPr>
        <w:t xml:space="preserve"> </w:t>
      </w:r>
      <w:r w:rsidR="00826EF5">
        <w:rPr>
          <w:i w:val="0"/>
          <w:color w:val="000000"/>
        </w:rPr>
        <w:t>)</w:t>
      </w:r>
    </w:p>
    <w:p w:rsidR="00A55F39" w:rsidRPr="00FD40E4" w:rsidRDefault="00A55F39" w:rsidP="00DD31BC">
      <w:pPr>
        <w:pStyle w:val="3"/>
        <w:tabs>
          <w:tab w:val="left" w:pos="0"/>
        </w:tabs>
        <w:spacing w:line="240" w:lineRule="auto"/>
        <w:ind w:left="0"/>
        <w:rPr>
          <w:i w:val="0"/>
          <w:color w:val="000000"/>
        </w:rPr>
      </w:pPr>
    </w:p>
    <w:p w:rsidR="00A55F39" w:rsidRPr="00FD40E4" w:rsidRDefault="00A55F39" w:rsidP="00DD31BC">
      <w:pPr>
        <w:pStyle w:val="7"/>
        <w:jc w:val="both"/>
        <w:rPr>
          <w:color w:val="000000"/>
        </w:rPr>
      </w:pPr>
    </w:p>
    <w:p w:rsidR="00A55F39" w:rsidRPr="00FD40E4" w:rsidRDefault="00A55F39" w:rsidP="00DD31BC">
      <w:pPr>
        <w:widowControl w:val="0"/>
        <w:jc w:val="both"/>
        <w:rPr>
          <w:color w:val="000000"/>
          <w:sz w:val="28"/>
        </w:rPr>
      </w:pPr>
    </w:p>
    <w:p w:rsidR="00A55F39" w:rsidRPr="00FD40E4" w:rsidRDefault="00A55F39" w:rsidP="00DD31BC">
      <w:pPr>
        <w:widowControl w:val="0"/>
        <w:jc w:val="both"/>
        <w:rPr>
          <w:color w:val="000000"/>
          <w:sz w:val="28"/>
        </w:rPr>
      </w:pPr>
    </w:p>
    <w:p w:rsidR="00A55F39" w:rsidRPr="00FD40E4" w:rsidRDefault="00A55F39" w:rsidP="00DD31BC">
      <w:pPr>
        <w:widowControl w:val="0"/>
        <w:jc w:val="both"/>
        <w:rPr>
          <w:color w:val="000000"/>
          <w:sz w:val="28"/>
        </w:rPr>
      </w:pPr>
    </w:p>
    <w:p w:rsidR="00A55F39" w:rsidRDefault="00A55F39" w:rsidP="00DD31BC">
      <w:pPr>
        <w:pStyle w:val="a8"/>
        <w:jc w:val="both"/>
        <w:rPr>
          <w:sz w:val="28"/>
        </w:rPr>
      </w:pPr>
    </w:p>
    <w:p w:rsidR="00826EF5" w:rsidRDefault="00826EF5" w:rsidP="00DD31BC">
      <w:pPr>
        <w:pStyle w:val="a8"/>
        <w:jc w:val="both"/>
        <w:rPr>
          <w:sz w:val="28"/>
        </w:rPr>
      </w:pPr>
    </w:p>
    <w:p w:rsidR="00826EF5" w:rsidRDefault="00826EF5" w:rsidP="00DD31BC">
      <w:pPr>
        <w:pStyle w:val="a8"/>
        <w:jc w:val="both"/>
        <w:rPr>
          <w:sz w:val="28"/>
        </w:rPr>
      </w:pPr>
    </w:p>
    <w:p w:rsidR="00A55F39" w:rsidRPr="00FD40E4" w:rsidRDefault="00A55F39" w:rsidP="00DD31BC">
      <w:pPr>
        <w:widowControl w:val="0"/>
        <w:jc w:val="both"/>
        <w:rPr>
          <w:color w:val="000000"/>
          <w:sz w:val="28"/>
        </w:rPr>
      </w:pPr>
    </w:p>
    <w:p w:rsidR="00A55F39" w:rsidRPr="00FD40E4" w:rsidRDefault="00A55F39" w:rsidP="00DD31BC">
      <w:pPr>
        <w:widowControl w:val="0"/>
        <w:jc w:val="both"/>
        <w:rPr>
          <w:color w:val="000000"/>
          <w:sz w:val="28"/>
        </w:rPr>
      </w:pPr>
    </w:p>
    <w:p w:rsidR="00A55F39" w:rsidRPr="00DD31BC" w:rsidRDefault="00A55F39" w:rsidP="00DD31BC">
      <w:pPr>
        <w:widowControl w:val="0"/>
        <w:jc w:val="both"/>
        <w:rPr>
          <w:color w:val="000000"/>
          <w:sz w:val="28"/>
        </w:rPr>
      </w:pPr>
    </w:p>
    <w:p w:rsidR="00A55F39" w:rsidRDefault="00A55F39" w:rsidP="00A55F39">
      <w:pPr>
        <w:pStyle w:val="7"/>
        <w:jc w:val="left"/>
        <w:rPr>
          <w:bCs/>
          <w:color w:val="000000"/>
          <w:szCs w:val="28"/>
        </w:rPr>
      </w:pPr>
    </w:p>
    <w:p w:rsidR="00DD31BC" w:rsidRDefault="00DD31BC" w:rsidP="00DD31BC"/>
    <w:p w:rsidR="00DD31BC" w:rsidRDefault="00DD31BC" w:rsidP="00DD31BC"/>
    <w:p w:rsidR="00A55F39" w:rsidRPr="00A55F39" w:rsidRDefault="001B54AF" w:rsidP="00A55F39">
      <w:pPr>
        <w:pStyle w:val="7"/>
        <w:ind w:left="-54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Новозыбков</w:t>
      </w:r>
    </w:p>
    <w:p w:rsidR="00A55F39" w:rsidRDefault="001B54AF" w:rsidP="00A55F39">
      <w:pPr>
        <w:pStyle w:val="7"/>
        <w:ind w:left="-53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2013</w:t>
      </w:r>
      <w:r w:rsidR="00A55F39" w:rsidRPr="00A55F39">
        <w:rPr>
          <w:bCs/>
          <w:color w:val="000000"/>
          <w:szCs w:val="28"/>
        </w:rPr>
        <w:t xml:space="preserve"> год</w:t>
      </w:r>
    </w:p>
    <w:p w:rsidR="00A55F39" w:rsidRPr="00FD40E4" w:rsidRDefault="00A55F39" w:rsidP="00A55F39">
      <w:pPr>
        <w:rPr>
          <w:color w:val="000000"/>
          <w:sz w:val="16"/>
          <w:szCs w:val="16"/>
        </w:rPr>
      </w:pPr>
    </w:p>
    <w:p w:rsidR="00DD31BC" w:rsidRPr="00DD31BC" w:rsidRDefault="00DD31BC" w:rsidP="00DD31BC">
      <w:pPr>
        <w:spacing w:line="360" w:lineRule="auto"/>
        <w:jc w:val="center"/>
        <w:rPr>
          <w:b/>
          <w:color w:val="000000"/>
        </w:rPr>
      </w:pPr>
      <w:r w:rsidRPr="00DD31BC">
        <w:rPr>
          <w:b/>
          <w:color w:val="000000"/>
        </w:rPr>
        <w:lastRenderedPageBreak/>
        <w:t>Содержание</w:t>
      </w:r>
    </w:p>
    <w:p w:rsidR="00A55F39" w:rsidRPr="00BA369B" w:rsidRDefault="00DD31BC" w:rsidP="00DD31BC">
      <w:pPr>
        <w:spacing w:line="360" w:lineRule="auto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1. Общие положения</w:t>
      </w:r>
      <w:r w:rsidR="003474A4" w:rsidRPr="00BA369B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A55F39" w:rsidRPr="00BA369B" w:rsidRDefault="00DD31BC" w:rsidP="00DD31BC">
      <w:pPr>
        <w:spacing w:line="360" w:lineRule="auto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2. Цель, задачи и формы контроля реализации результатов проведенных мероприятий</w:t>
      </w:r>
      <w:r w:rsidR="00BA369B">
        <w:rPr>
          <w:color w:val="000000"/>
          <w:sz w:val="26"/>
          <w:szCs w:val="26"/>
        </w:rPr>
        <w:t xml:space="preserve">           </w:t>
      </w:r>
    </w:p>
    <w:p w:rsidR="00A55F39" w:rsidRPr="00BA369B" w:rsidRDefault="00DD31BC" w:rsidP="00DD31BC">
      <w:pPr>
        <w:spacing w:line="360" w:lineRule="auto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3. Анализ итогов рассмотрения </w:t>
      </w:r>
      <w:r w:rsidR="00BE2FE4" w:rsidRPr="00BA369B">
        <w:rPr>
          <w:color w:val="000000"/>
          <w:sz w:val="26"/>
          <w:szCs w:val="26"/>
        </w:rPr>
        <w:t>Новозыбковским районным Советом народных депутатов</w:t>
      </w:r>
      <w:r w:rsidRPr="00BA369B">
        <w:rPr>
          <w:color w:val="000000"/>
          <w:sz w:val="26"/>
          <w:szCs w:val="26"/>
        </w:rPr>
        <w:t>, аналитических и других документов Контрольно-счетной палаты по результатам проведенных мероприятий</w:t>
      </w:r>
      <w:r w:rsidR="00BE2FE4" w:rsidRPr="00BA369B">
        <w:rPr>
          <w:color w:val="000000"/>
          <w:sz w:val="26"/>
          <w:szCs w:val="26"/>
        </w:rPr>
        <w:t xml:space="preserve">                                                                                                </w:t>
      </w:r>
      <w:r w:rsidR="00BA369B">
        <w:rPr>
          <w:color w:val="000000"/>
          <w:sz w:val="26"/>
          <w:szCs w:val="26"/>
        </w:rPr>
        <w:t xml:space="preserve">               </w:t>
      </w:r>
    </w:p>
    <w:p w:rsidR="00A55F39" w:rsidRPr="00BA369B" w:rsidRDefault="00DD31BC" w:rsidP="00DD31BC">
      <w:pPr>
        <w:spacing w:line="360" w:lineRule="auto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4. Анализ итогов рассмотрения информационных писем Контрольно-счетной палаты</w:t>
      </w:r>
      <w:r w:rsidR="00BA369B">
        <w:rPr>
          <w:color w:val="000000"/>
          <w:sz w:val="26"/>
          <w:szCs w:val="26"/>
        </w:rPr>
        <w:t xml:space="preserve">            </w:t>
      </w:r>
    </w:p>
    <w:p w:rsidR="00A55F39" w:rsidRPr="00BA369B" w:rsidRDefault="00DD31BC" w:rsidP="00DD31BC">
      <w:pPr>
        <w:spacing w:line="360" w:lineRule="auto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5. Контроль реализации представлений (предписаний) Контрольно-счетной палаты</w:t>
      </w:r>
      <w:r w:rsidR="00BA369B">
        <w:rPr>
          <w:color w:val="000000"/>
          <w:sz w:val="26"/>
          <w:szCs w:val="26"/>
        </w:rPr>
        <w:t xml:space="preserve">               </w:t>
      </w:r>
    </w:p>
    <w:p w:rsidR="00A55F39" w:rsidRPr="00BA369B" w:rsidRDefault="00DD31BC" w:rsidP="00DD31BC">
      <w:pPr>
        <w:spacing w:line="360" w:lineRule="auto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6. Анализ итогов рассмотрения правоохранительными органами материалов контрольных мероприятий, направленных им Контрольно-счетной палатой</w:t>
      </w:r>
      <w:r w:rsidR="003474A4" w:rsidRPr="00BA369B">
        <w:rPr>
          <w:color w:val="000000"/>
          <w:sz w:val="26"/>
          <w:szCs w:val="26"/>
        </w:rPr>
        <w:t xml:space="preserve">                                               </w:t>
      </w:r>
      <w:r w:rsidR="00BA369B">
        <w:rPr>
          <w:color w:val="000000"/>
          <w:sz w:val="26"/>
          <w:szCs w:val="26"/>
        </w:rPr>
        <w:t xml:space="preserve">    </w:t>
      </w:r>
    </w:p>
    <w:p w:rsidR="00A55F39" w:rsidRPr="00BA369B" w:rsidRDefault="00DD31BC" w:rsidP="00DD31BC">
      <w:pPr>
        <w:spacing w:line="360" w:lineRule="auto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7. Оформление и использование итогов контроля реализации результатов проведенных мероприятий</w:t>
      </w:r>
      <w:r w:rsidR="003474A4" w:rsidRPr="00BA369B">
        <w:rPr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 w:rsidR="00BA369B">
        <w:rPr>
          <w:color w:val="000000"/>
          <w:sz w:val="26"/>
          <w:szCs w:val="26"/>
        </w:rPr>
        <w:t xml:space="preserve">                              </w:t>
      </w:r>
    </w:p>
    <w:p w:rsidR="00DD31BC" w:rsidRPr="00BA369B" w:rsidRDefault="00DD31BC" w:rsidP="00DD31BC">
      <w:pPr>
        <w:spacing w:line="360" w:lineRule="auto"/>
        <w:jc w:val="both"/>
        <w:rPr>
          <w:color w:val="000000"/>
          <w:sz w:val="26"/>
          <w:szCs w:val="26"/>
        </w:rPr>
      </w:pPr>
    </w:p>
    <w:p w:rsidR="00DD31BC" w:rsidRPr="00BA369B" w:rsidRDefault="00DD31BC" w:rsidP="00DD31BC">
      <w:pPr>
        <w:spacing w:line="360" w:lineRule="auto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Приложение №1</w:t>
      </w:r>
      <w:r w:rsidR="00D471CA" w:rsidRPr="00BA369B">
        <w:rPr>
          <w:color w:val="000000"/>
          <w:sz w:val="26"/>
          <w:szCs w:val="26"/>
        </w:rPr>
        <w:t xml:space="preserve"> </w:t>
      </w:r>
      <w:r w:rsidRPr="00BA369B">
        <w:rPr>
          <w:snapToGrid w:val="0"/>
          <w:color w:val="000000"/>
          <w:sz w:val="26"/>
          <w:szCs w:val="26"/>
        </w:rPr>
        <w:t>Форма предписания Контрольно-счетной палаты в случаях несоблюдения порядка и сроков рассмотрения представлений Контрольно-счетной палаты</w:t>
      </w:r>
      <w:r w:rsidR="003474A4" w:rsidRPr="00BA369B">
        <w:rPr>
          <w:snapToGrid w:val="0"/>
          <w:color w:val="000000"/>
          <w:sz w:val="26"/>
          <w:szCs w:val="26"/>
        </w:rPr>
        <w:t xml:space="preserve">                          </w:t>
      </w:r>
    </w:p>
    <w:p w:rsidR="00A55F39" w:rsidRPr="00DD31BC" w:rsidRDefault="00DD31BC" w:rsidP="00DD31BC">
      <w:pPr>
        <w:spacing w:line="360" w:lineRule="auto"/>
        <w:jc w:val="both"/>
        <w:rPr>
          <w:color w:val="000000"/>
        </w:rPr>
      </w:pPr>
      <w:r w:rsidRPr="00BA369B">
        <w:rPr>
          <w:color w:val="000000"/>
          <w:sz w:val="26"/>
          <w:szCs w:val="26"/>
        </w:rPr>
        <w:t>Приложение №2</w:t>
      </w:r>
      <w:r w:rsidR="00D471CA" w:rsidRPr="00BA369B">
        <w:rPr>
          <w:color w:val="000000"/>
          <w:sz w:val="26"/>
          <w:szCs w:val="26"/>
        </w:rPr>
        <w:t xml:space="preserve"> </w:t>
      </w:r>
      <w:r w:rsidRPr="00BA369B">
        <w:rPr>
          <w:snapToGrid w:val="0"/>
          <w:color w:val="000000"/>
          <w:sz w:val="26"/>
          <w:szCs w:val="26"/>
        </w:rPr>
        <w:t>Форма информации о результатах реализации представлений и</w:t>
      </w:r>
      <w:r w:rsidRPr="00DD31BC">
        <w:rPr>
          <w:snapToGrid w:val="0"/>
          <w:color w:val="000000"/>
        </w:rPr>
        <w:t xml:space="preserve"> предписаний Контрольно-счетной палаты</w:t>
      </w:r>
      <w:r w:rsidR="00D471CA">
        <w:rPr>
          <w:snapToGrid w:val="0"/>
          <w:color w:val="000000"/>
        </w:rPr>
        <w:t xml:space="preserve">                                                                                   </w:t>
      </w:r>
    </w:p>
    <w:p w:rsidR="00A55F39" w:rsidRPr="00DD31BC" w:rsidRDefault="00A55F39" w:rsidP="00A55F39">
      <w:pPr>
        <w:rPr>
          <w:color w:val="000000"/>
        </w:rPr>
      </w:pPr>
    </w:p>
    <w:p w:rsidR="00A55F39" w:rsidRPr="00DD31BC" w:rsidRDefault="00A55F39" w:rsidP="00A55F39">
      <w:pPr>
        <w:rPr>
          <w:color w:val="000000"/>
        </w:rPr>
      </w:pPr>
    </w:p>
    <w:p w:rsidR="00A55F39" w:rsidRPr="00DD31BC" w:rsidRDefault="00A55F39" w:rsidP="00A55F39">
      <w:pPr>
        <w:rPr>
          <w:color w:val="000000"/>
        </w:rPr>
      </w:pPr>
    </w:p>
    <w:p w:rsidR="00A55F39" w:rsidRPr="00DD31BC" w:rsidRDefault="00A55F39" w:rsidP="00A55F39">
      <w:pPr>
        <w:rPr>
          <w:color w:val="000000"/>
        </w:rPr>
      </w:pPr>
    </w:p>
    <w:p w:rsidR="00A55F39" w:rsidRDefault="00A55F39" w:rsidP="00A55F39">
      <w:pPr>
        <w:rPr>
          <w:color w:val="000000"/>
        </w:rPr>
      </w:pPr>
    </w:p>
    <w:p w:rsidR="002B1822" w:rsidRDefault="002B1822" w:rsidP="00A55F39">
      <w:pPr>
        <w:rPr>
          <w:color w:val="000000"/>
        </w:rPr>
      </w:pPr>
    </w:p>
    <w:p w:rsidR="002B1822" w:rsidRDefault="002B1822" w:rsidP="00A55F39">
      <w:pPr>
        <w:rPr>
          <w:color w:val="000000"/>
        </w:rPr>
      </w:pPr>
    </w:p>
    <w:p w:rsidR="002B1822" w:rsidRDefault="002B1822" w:rsidP="00A55F39">
      <w:pPr>
        <w:rPr>
          <w:color w:val="000000"/>
        </w:rPr>
      </w:pPr>
    </w:p>
    <w:p w:rsidR="001B54AF" w:rsidRDefault="001B54AF" w:rsidP="00A55F39">
      <w:pPr>
        <w:rPr>
          <w:color w:val="000000"/>
        </w:rPr>
      </w:pPr>
    </w:p>
    <w:p w:rsidR="001B54AF" w:rsidRDefault="001B54AF" w:rsidP="00A55F39">
      <w:pPr>
        <w:rPr>
          <w:color w:val="000000"/>
        </w:rPr>
      </w:pPr>
    </w:p>
    <w:p w:rsidR="001B54AF" w:rsidRDefault="001B54AF" w:rsidP="00A55F39">
      <w:pPr>
        <w:rPr>
          <w:color w:val="000000"/>
        </w:rPr>
      </w:pPr>
    </w:p>
    <w:p w:rsidR="001B54AF" w:rsidRDefault="001B54AF" w:rsidP="00A55F39">
      <w:pPr>
        <w:rPr>
          <w:color w:val="000000"/>
        </w:rPr>
      </w:pPr>
    </w:p>
    <w:p w:rsidR="001B54AF" w:rsidRDefault="001B54AF" w:rsidP="00A55F39">
      <w:pPr>
        <w:rPr>
          <w:color w:val="000000"/>
        </w:rPr>
      </w:pPr>
    </w:p>
    <w:p w:rsidR="001B54AF" w:rsidRDefault="001B54AF" w:rsidP="00A55F39">
      <w:pPr>
        <w:rPr>
          <w:color w:val="000000"/>
        </w:rPr>
      </w:pPr>
    </w:p>
    <w:p w:rsidR="001B54AF" w:rsidRDefault="001B54AF" w:rsidP="00A55F39">
      <w:pPr>
        <w:rPr>
          <w:color w:val="000000"/>
        </w:rPr>
      </w:pPr>
    </w:p>
    <w:p w:rsidR="001B54AF" w:rsidRDefault="001B54AF" w:rsidP="00A55F39">
      <w:pPr>
        <w:rPr>
          <w:color w:val="000000"/>
        </w:rPr>
      </w:pPr>
    </w:p>
    <w:p w:rsidR="001B54AF" w:rsidRDefault="001B54AF" w:rsidP="00A55F39">
      <w:pPr>
        <w:rPr>
          <w:color w:val="000000"/>
        </w:rPr>
      </w:pPr>
    </w:p>
    <w:p w:rsidR="002B1822" w:rsidRDefault="002B1822" w:rsidP="00A55F39">
      <w:pPr>
        <w:rPr>
          <w:color w:val="000000"/>
        </w:rPr>
      </w:pPr>
    </w:p>
    <w:p w:rsidR="002B1822" w:rsidRDefault="002B1822" w:rsidP="00A55F39">
      <w:pPr>
        <w:rPr>
          <w:color w:val="000000"/>
        </w:rPr>
      </w:pPr>
    </w:p>
    <w:p w:rsidR="00BA369B" w:rsidRDefault="00BA369B" w:rsidP="00A55F39">
      <w:pPr>
        <w:rPr>
          <w:color w:val="000000"/>
        </w:rPr>
      </w:pPr>
    </w:p>
    <w:p w:rsidR="00BA369B" w:rsidRDefault="00BA369B" w:rsidP="00A55F39">
      <w:pPr>
        <w:rPr>
          <w:color w:val="000000"/>
        </w:rPr>
      </w:pPr>
    </w:p>
    <w:p w:rsidR="002B1822" w:rsidRDefault="002B1822" w:rsidP="00A55F39">
      <w:pPr>
        <w:rPr>
          <w:color w:val="000000"/>
        </w:rPr>
      </w:pPr>
    </w:p>
    <w:p w:rsidR="002B1822" w:rsidRDefault="002B1822" w:rsidP="00A55F39">
      <w:pPr>
        <w:rPr>
          <w:color w:val="000000"/>
        </w:rPr>
      </w:pPr>
    </w:p>
    <w:p w:rsidR="002B1822" w:rsidRDefault="002B1822" w:rsidP="00A55F39">
      <w:pPr>
        <w:rPr>
          <w:color w:val="000000"/>
        </w:rPr>
      </w:pPr>
    </w:p>
    <w:p w:rsidR="00A55F39" w:rsidRPr="00DD31BC" w:rsidRDefault="002B1822" w:rsidP="00A55F39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1. </w:t>
      </w:r>
      <w:r w:rsidR="00A55F39" w:rsidRPr="00DD31BC">
        <w:rPr>
          <w:b/>
          <w:color w:val="000000"/>
        </w:rPr>
        <w:t>Общие положения</w:t>
      </w:r>
    </w:p>
    <w:p w:rsidR="00A55F39" w:rsidRPr="00BA369B" w:rsidRDefault="002B1822" w:rsidP="00BA369B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1.1. </w:t>
      </w:r>
      <w:r w:rsidR="00A55F39" w:rsidRPr="00BA369B">
        <w:rPr>
          <w:color w:val="000000"/>
          <w:sz w:val="26"/>
          <w:szCs w:val="26"/>
        </w:rPr>
        <w:t xml:space="preserve">Стандарт </w:t>
      </w:r>
      <w:r w:rsidR="00140A8D" w:rsidRPr="00BA369B">
        <w:rPr>
          <w:color w:val="000000"/>
          <w:sz w:val="26"/>
          <w:szCs w:val="26"/>
        </w:rPr>
        <w:t xml:space="preserve">внешнего </w:t>
      </w:r>
      <w:r w:rsidR="00A858B2" w:rsidRPr="00BA369B">
        <w:rPr>
          <w:color w:val="000000"/>
          <w:sz w:val="26"/>
          <w:szCs w:val="26"/>
        </w:rPr>
        <w:t>муниципального</w:t>
      </w:r>
      <w:r w:rsidR="00A55F39" w:rsidRPr="00BA369B">
        <w:rPr>
          <w:color w:val="000000"/>
          <w:sz w:val="26"/>
          <w:szCs w:val="26"/>
        </w:rPr>
        <w:t xml:space="preserve"> финансового контроля, осуществляемого Контрольно-счетной палатой </w:t>
      </w:r>
      <w:r w:rsidR="00A858B2" w:rsidRPr="00BA369B">
        <w:rPr>
          <w:color w:val="000000"/>
          <w:sz w:val="26"/>
          <w:szCs w:val="26"/>
        </w:rPr>
        <w:t>Новозыбковского района</w:t>
      </w:r>
      <w:r w:rsidR="00A55F39" w:rsidRPr="00BA369B">
        <w:rPr>
          <w:color w:val="000000"/>
          <w:sz w:val="26"/>
          <w:szCs w:val="26"/>
        </w:rPr>
        <w:t xml:space="preserve"> (далее – </w:t>
      </w:r>
      <w:r w:rsidR="00A858B2" w:rsidRPr="00BA369B">
        <w:rPr>
          <w:color w:val="000000"/>
          <w:sz w:val="26"/>
          <w:szCs w:val="26"/>
        </w:rPr>
        <w:t>КСП</w:t>
      </w:r>
      <w:r w:rsidR="00A55F39" w:rsidRPr="00BA369B">
        <w:rPr>
          <w:color w:val="000000"/>
          <w:sz w:val="26"/>
          <w:szCs w:val="26"/>
        </w:rPr>
        <w:t>), С</w:t>
      </w:r>
      <w:r w:rsidRPr="00BA369B">
        <w:rPr>
          <w:color w:val="000000"/>
          <w:sz w:val="26"/>
          <w:szCs w:val="26"/>
        </w:rPr>
        <w:t>В</w:t>
      </w:r>
      <w:r w:rsidR="00A858B2" w:rsidRPr="00BA369B">
        <w:rPr>
          <w:color w:val="000000"/>
          <w:sz w:val="26"/>
          <w:szCs w:val="26"/>
        </w:rPr>
        <w:t>М</w:t>
      </w:r>
      <w:r w:rsidRPr="00BA369B">
        <w:rPr>
          <w:color w:val="000000"/>
          <w:sz w:val="26"/>
          <w:szCs w:val="26"/>
        </w:rPr>
        <w:t xml:space="preserve">ФК </w:t>
      </w:r>
      <w:r w:rsidR="00140A8D" w:rsidRPr="00BA369B">
        <w:rPr>
          <w:color w:val="000000"/>
          <w:sz w:val="26"/>
          <w:szCs w:val="26"/>
        </w:rPr>
        <w:t>56</w:t>
      </w:r>
      <w:r w:rsidR="00A55F39" w:rsidRPr="00BA369B">
        <w:rPr>
          <w:color w:val="000000"/>
          <w:sz w:val="26"/>
          <w:szCs w:val="26"/>
        </w:rPr>
        <w:t xml:space="preserve"> «Контроль реализации результатов контрольных и экспертно-аналитических мероприятий, проведенных Контрольно-счетной палатой </w:t>
      </w:r>
      <w:r w:rsidR="00A858B2" w:rsidRPr="00BA369B">
        <w:rPr>
          <w:color w:val="000000"/>
          <w:sz w:val="26"/>
          <w:szCs w:val="26"/>
        </w:rPr>
        <w:t>Новозыбковского района</w:t>
      </w:r>
      <w:r w:rsidR="000105B8" w:rsidRPr="00BA369B">
        <w:rPr>
          <w:color w:val="000000"/>
          <w:sz w:val="26"/>
          <w:szCs w:val="26"/>
        </w:rPr>
        <w:t>» (далее – Стандарт),</w:t>
      </w:r>
      <w:r w:rsidR="00A55F39" w:rsidRPr="00BA369B">
        <w:rPr>
          <w:color w:val="000000"/>
          <w:sz w:val="26"/>
          <w:szCs w:val="26"/>
        </w:rPr>
        <w:t xml:space="preserve"> разработан в соответствии с Законом Брянской области «О Контрольно-счетной палате Брянской области», Регламентом</w:t>
      </w:r>
      <w:r w:rsidR="006D58E7" w:rsidRPr="00BA369B">
        <w:rPr>
          <w:color w:val="000000"/>
          <w:sz w:val="26"/>
          <w:szCs w:val="26"/>
        </w:rPr>
        <w:t xml:space="preserve"> Контрольно-счетной палаты  </w:t>
      </w:r>
      <w:r w:rsidR="00A858B2" w:rsidRPr="00BA369B">
        <w:rPr>
          <w:color w:val="000000"/>
          <w:sz w:val="26"/>
          <w:szCs w:val="26"/>
        </w:rPr>
        <w:t>Новозыбковского района</w:t>
      </w:r>
      <w:r w:rsidRPr="00BA369B">
        <w:rPr>
          <w:color w:val="000000"/>
          <w:sz w:val="26"/>
          <w:szCs w:val="26"/>
        </w:rPr>
        <w:t xml:space="preserve"> (далее – </w:t>
      </w:r>
      <w:r w:rsidR="00A55F39" w:rsidRPr="00BA369B">
        <w:rPr>
          <w:color w:val="000000"/>
          <w:sz w:val="26"/>
          <w:szCs w:val="26"/>
        </w:rPr>
        <w:t>Р</w:t>
      </w:r>
      <w:r w:rsidRPr="00BA369B">
        <w:rPr>
          <w:color w:val="000000"/>
          <w:sz w:val="26"/>
          <w:szCs w:val="26"/>
        </w:rPr>
        <w:t xml:space="preserve">егламент </w:t>
      </w:r>
      <w:r w:rsidR="00A858B2" w:rsidRPr="00BA369B">
        <w:rPr>
          <w:color w:val="000000"/>
          <w:sz w:val="26"/>
          <w:szCs w:val="26"/>
        </w:rPr>
        <w:t>КСП</w:t>
      </w:r>
      <w:r w:rsidR="006D58E7" w:rsidRPr="00BA369B">
        <w:rPr>
          <w:color w:val="000000"/>
          <w:sz w:val="26"/>
          <w:szCs w:val="26"/>
        </w:rPr>
        <w:t>) на основе СФК 4050 «Контроль реализации результатов контрольных и экспертно-аналитических мероприятий, проведенных Счетной палатой Российской Федерации»</w:t>
      </w:r>
      <w:r w:rsidR="00A55F39" w:rsidRPr="00BA369B">
        <w:rPr>
          <w:color w:val="000000"/>
          <w:sz w:val="26"/>
          <w:szCs w:val="26"/>
        </w:rPr>
        <w:t xml:space="preserve">. </w:t>
      </w:r>
    </w:p>
    <w:p w:rsidR="00A55F39" w:rsidRPr="00BA369B" w:rsidRDefault="002B1822" w:rsidP="00BA369B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1.2. </w:t>
      </w:r>
      <w:r w:rsidR="00A55F39" w:rsidRPr="00BA369B">
        <w:rPr>
          <w:color w:val="000000"/>
          <w:sz w:val="26"/>
          <w:szCs w:val="26"/>
        </w:rPr>
        <w:t xml:space="preserve">Целью Стандарта является методическое и нормативное </w:t>
      </w:r>
      <w:r w:rsidR="00A55F39" w:rsidRPr="00BA369B">
        <w:rPr>
          <w:snapToGrid w:val="0"/>
          <w:color w:val="000000"/>
          <w:sz w:val="26"/>
          <w:szCs w:val="26"/>
        </w:rPr>
        <w:t xml:space="preserve">обеспечение контроля реализации </w:t>
      </w:r>
      <w:r w:rsidR="00A55F39" w:rsidRPr="00BA369B">
        <w:rPr>
          <w:color w:val="000000"/>
          <w:sz w:val="26"/>
          <w:szCs w:val="26"/>
        </w:rPr>
        <w:t>результатов контрольных и экспертно-аналитических мероприят</w:t>
      </w:r>
      <w:r w:rsidR="006D58E7" w:rsidRPr="00BA369B">
        <w:rPr>
          <w:color w:val="000000"/>
          <w:sz w:val="26"/>
          <w:szCs w:val="26"/>
        </w:rPr>
        <w:t>ий, проведенных Контрольно-с</w:t>
      </w:r>
      <w:r w:rsidRPr="00BA369B">
        <w:rPr>
          <w:color w:val="000000"/>
          <w:sz w:val="26"/>
          <w:szCs w:val="26"/>
        </w:rPr>
        <w:t xml:space="preserve">четной палатой (далее – </w:t>
      </w:r>
      <w:r w:rsidR="00A55F39" w:rsidRPr="00BA369B">
        <w:rPr>
          <w:color w:val="000000"/>
          <w:sz w:val="26"/>
          <w:szCs w:val="26"/>
        </w:rPr>
        <w:t>результаты проведенных мероприятий).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1.3. </w:t>
      </w:r>
      <w:r w:rsidR="00A55F39" w:rsidRPr="00BA369B">
        <w:rPr>
          <w:color w:val="000000"/>
          <w:sz w:val="26"/>
          <w:szCs w:val="26"/>
        </w:rPr>
        <w:t>Задачами настоящего Стандарта являются: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определение правил и процедур контроля реализации результатов проведенных мероприятий;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определение порядка оформления итогов контроля реализации результатов проведенны</w:t>
      </w:r>
      <w:r w:rsidR="002B1822" w:rsidRPr="00BA369B">
        <w:rPr>
          <w:color w:val="000000"/>
          <w:sz w:val="26"/>
          <w:szCs w:val="26"/>
        </w:rPr>
        <w:t>х мероприятий.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1.4. </w:t>
      </w:r>
      <w:r w:rsidR="00A55F39" w:rsidRPr="00BA369B">
        <w:rPr>
          <w:color w:val="000000"/>
          <w:sz w:val="26"/>
          <w:szCs w:val="26"/>
        </w:rPr>
        <w:t>Под результатами проведенных мероприятий, в рамках настоящего Стандарта, понимаются требования, предложения и рекомендации, содержащиеся в документах, оформляемых по результатам проведенных мероприятий и направляемы</w:t>
      </w:r>
      <w:r w:rsidR="006D58E7" w:rsidRPr="00BA369B">
        <w:rPr>
          <w:color w:val="000000"/>
          <w:sz w:val="26"/>
          <w:szCs w:val="26"/>
        </w:rPr>
        <w:t>х Контрольно-с</w:t>
      </w:r>
      <w:r w:rsidR="00A55F39" w:rsidRPr="00BA369B">
        <w:rPr>
          <w:color w:val="000000"/>
          <w:sz w:val="26"/>
          <w:szCs w:val="26"/>
        </w:rPr>
        <w:t xml:space="preserve">четной палатой в органы </w:t>
      </w:r>
      <w:r w:rsidR="00BE2FE4" w:rsidRPr="00BA369B">
        <w:rPr>
          <w:color w:val="000000"/>
          <w:sz w:val="26"/>
          <w:szCs w:val="26"/>
        </w:rPr>
        <w:t>местного самоуправления</w:t>
      </w:r>
      <w:r w:rsidR="00A55F39" w:rsidRPr="00BA369B">
        <w:rPr>
          <w:color w:val="000000"/>
          <w:sz w:val="26"/>
          <w:szCs w:val="26"/>
        </w:rPr>
        <w:t xml:space="preserve"> и</w:t>
      </w:r>
      <w:r w:rsidRPr="00BA369B">
        <w:rPr>
          <w:color w:val="000000"/>
          <w:sz w:val="26"/>
          <w:szCs w:val="26"/>
        </w:rPr>
        <w:t xml:space="preserve"> объекты контроля (далее – </w:t>
      </w:r>
      <w:r w:rsidR="00A55F39" w:rsidRPr="00BA369B">
        <w:rPr>
          <w:color w:val="000000"/>
          <w:sz w:val="26"/>
          <w:szCs w:val="26"/>
        </w:rPr>
        <w:t>документы, направленны</w:t>
      </w:r>
      <w:r w:rsidR="006D58E7" w:rsidRPr="00BA369B">
        <w:rPr>
          <w:color w:val="000000"/>
          <w:sz w:val="26"/>
          <w:szCs w:val="26"/>
        </w:rPr>
        <w:t>е Контрольно-с</w:t>
      </w:r>
      <w:r w:rsidRPr="00BA369B">
        <w:rPr>
          <w:color w:val="000000"/>
          <w:sz w:val="26"/>
          <w:szCs w:val="26"/>
        </w:rPr>
        <w:t>четной палатой).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Под реализацией результатов проведенных мероприятий, в рамках настоящего Стандарта, понимаются итоги рассмотрения (исполнения) органами </w:t>
      </w:r>
      <w:r w:rsidR="00BE2FE4" w:rsidRPr="00BA369B">
        <w:rPr>
          <w:color w:val="000000"/>
          <w:sz w:val="26"/>
          <w:szCs w:val="26"/>
        </w:rPr>
        <w:t>местного самоуправления</w:t>
      </w:r>
      <w:r w:rsidRPr="00BA369B">
        <w:rPr>
          <w:color w:val="000000"/>
          <w:sz w:val="26"/>
          <w:szCs w:val="26"/>
        </w:rPr>
        <w:t xml:space="preserve"> и объектами контроля следующих документов, направленных </w:t>
      </w:r>
      <w:r w:rsidR="006D58E7" w:rsidRPr="00BA369B">
        <w:rPr>
          <w:color w:val="000000"/>
          <w:sz w:val="26"/>
          <w:szCs w:val="26"/>
        </w:rPr>
        <w:t>им Контрольно-с</w:t>
      </w:r>
      <w:r w:rsidRPr="00BA369B">
        <w:rPr>
          <w:color w:val="000000"/>
          <w:sz w:val="26"/>
          <w:szCs w:val="26"/>
        </w:rPr>
        <w:t>четной палатой по результатам проведенных мероприятий:</w:t>
      </w:r>
    </w:p>
    <w:p w:rsidR="00A55F39" w:rsidRPr="00BA369B" w:rsidRDefault="00A55F39" w:rsidP="00BA369B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отчет (аналитический документ) </w:t>
      </w:r>
      <w:r w:rsidR="006D58E7" w:rsidRPr="00BA369B">
        <w:rPr>
          <w:color w:val="000000"/>
          <w:sz w:val="26"/>
          <w:szCs w:val="26"/>
        </w:rPr>
        <w:t>Контрольно-с</w:t>
      </w:r>
      <w:r w:rsidRPr="00BA369B">
        <w:rPr>
          <w:color w:val="000000"/>
          <w:sz w:val="26"/>
          <w:szCs w:val="26"/>
        </w:rPr>
        <w:t>четной палаты по результатам проведенного мероприятия;</w:t>
      </w:r>
    </w:p>
    <w:p w:rsidR="00A55F39" w:rsidRPr="00BA369B" w:rsidRDefault="006D58E7" w:rsidP="00BA369B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информационное письмо Контрольно-с</w:t>
      </w:r>
      <w:r w:rsidR="00A55F39" w:rsidRPr="00BA369B">
        <w:rPr>
          <w:color w:val="000000"/>
          <w:sz w:val="26"/>
          <w:szCs w:val="26"/>
        </w:rPr>
        <w:t>четной палаты;</w:t>
      </w:r>
    </w:p>
    <w:p w:rsidR="00A55F39" w:rsidRPr="00BA369B" w:rsidRDefault="006D58E7" w:rsidP="00BA369B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представление Контрольно-с</w:t>
      </w:r>
      <w:r w:rsidR="00A55F39" w:rsidRPr="00BA369B">
        <w:rPr>
          <w:color w:val="000000"/>
          <w:sz w:val="26"/>
          <w:szCs w:val="26"/>
        </w:rPr>
        <w:t>четной палаты;</w:t>
      </w:r>
    </w:p>
    <w:p w:rsidR="00A55F39" w:rsidRPr="00BA369B" w:rsidRDefault="00A55F39" w:rsidP="00BA369B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предписан</w:t>
      </w:r>
      <w:r w:rsidR="006D58E7" w:rsidRPr="00BA369B">
        <w:rPr>
          <w:color w:val="000000"/>
          <w:sz w:val="26"/>
          <w:szCs w:val="26"/>
        </w:rPr>
        <w:t>ие Контрольно-с</w:t>
      </w:r>
      <w:r w:rsidRPr="00BA369B">
        <w:rPr>
          <w:color w:val="000000"/>
          <w:sz w:val="26"/>
          <w:szCs w:val="26"/>
        </w:rPr>
        <w:t>четной палаты;</w:t>
      </w:r>
    </w:p>
    <w:p w:rsidR="00A55F39" w:rsidRPr="00BA369B" w:rsidRDefault="006D58E7" w:rsidP="00BA369B">
      <w:pPr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  <w:r w:rsidRPr="00BA369B">
        <w:rPr>
          <w:snapToGrid w:val="0"/>
          <w:color w:val="000000"/>
          <w:sz w:val="26"/>
          <w:szCs w:val="26"/>
        </w:rPr>
        <w:t>обращение Контрольно-с</w:t>
      </w:r>
      <w:r w:rsidR="00A55F39" w:rsidRPr="00BA369B">
        <w:rPr>
          <w:snapToGrid w:val="0"/>
          <w:color w:val="000000"/>
          <w:sz w:val="26"/>
          <w:szCs w:val="26"/>
        </w:rPr>
        <w:t>четной палаты в правоохранительные органы.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1.5. </w:t>
      </w:r>
      <w:r w:rsidR="00A55F39" w:rsidRPr="00BA369B">
        <w:rPr>
          <w:color w:val="000000"/>
          <w:sz w:val="26"/>
          <w:szCs w:val="26"/>
        </w:rPr>
        <w:t xml:space="preserve">Положения настоящего Стандарта являются обязательными для соблюдения сотрудниками </w:t>
      </w:r>
      <w:r w:rsidR="006D58E7" w:rsidRPr="00BA369B">
        <w:rPr>
          <w:color w:val="000000"/>
          <w:sz w:val="26"/>
          <w:szCs w:val="26"/>
        </w:rPr>
        <w:t xml:space="preserve">Контрольно-счетной </w:t>
      </w:r>
      <w:r w:rsidR="00A55F39" w:rsidRPr="00BA369B">
        <w:rPr>
          <w:color w:val="000000"/>
          <w:sz w:val="26"/>
          <w:szCs w:val="26"/>
        </w:rPr>
        <w:t xml:space="preserve"> палаты. </w:t>
      </w:r>
    </w:p>
    <w:p w:rsidR="00A55F39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BA369B" w:rsidRDefault="00BA369B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BA369B" w:rsidRPr="00BA369B" w:rsidRDefault="00BA369B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A55F39" w:rsidRPr="00BA369B" w:rsidRDefault="002B1822" w:rsidP="00BA369B">
      <w:pPr>
        <w:shd w:val="clear" w:color="auto" w:fill="FFFFFF"/>
        <w:spacing w:line="276" w:lineRule="auto"/>
        <w:jc w:val="center"/>
        <w:rPr>
          <w:b/>
          <w:color w:val="000000"/>
          <w:sz w:val="26"/>
          <w:szCs w:val="26"/>
        </w:rPr>
      </w:pPr>
      <w:r w:rsidRPr="00BA369B">
        <w:rPr>
          <w:b/>
          <w:color w:val="000000"/>
          <w:sz w:val="26"/>
          <w:szCs w:val="26"/>
        </w:rPr>
        <w:lastRenderedPageBreak/>
        <w:t xml:space="preserve">2. </w:t>
      </w:r>
      <w:r w:rsidR="00A55F39" w:rsidRPr="00BA369B">
        <w:rPr>
          <w:b/>
          <w:color w:val="000000"/>
          <w:sz w:val="26"/>
          <w:szCs w:val="26"/>
        </w:rPr>
        <w:t>Цель, задачи и формы контроля реализации результатов проведенных мероприятий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  <w:r w:rsidRPr="00BA369B">
        <w:rPr>
          <w:snapToGrid w:val="0"/>
          <w:color w:val="000000"/>
          <w:sz w:val="26"/>
          <w:szCs w:val="26"/>
        </w:rPr>
        <w:t xml:space="preserve">2.1. </w:t>
      </w:r>
      <w:r w:rsidR="00A55F39" w:rsidRPr="00BA369B">
        <w:rPr>
          <w:color w:val="000000"/>
          <w:sz w:val="26"/>
          <w:szCs w:val="26"/>
        </w:rPr>
        <w:t>Контроль реализации результатов проведенных мероприятий</w:t>
      </w:r>
      <w:r w:rsidR="00A55F39" w:rsidRPr="00BA369B">
        <w:rPr>
          <w:snapToGrid w:val="0"/>
          <w:color w:val="000000"/>
          <w:sz w:val="26"/>
          <w:szCs w:val="26"/>
        </w:rPr>
        <w:t xml:space="preserve"> включает в себя:</w:t>
      </w:r>
    </w:p>
    <w:p w:rsidR="00A55F39" w:rsidRPr="00BA369B" w:rsidRDefault="00A55F39" w:rsidP="00BA369B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анализ итогов рассмотрения </w:t>
      </w:r>
      <w:r w:rsidR="00F32AC0" w:rsidRPr="00BA369B">
        <w:rPr>
          <w:color w:val="000000"/>
          <w:sz w:val="26"/>
          <w:szCs w:val="26"/>
        </w:rPr>
        <w:t xml:space="preserve"> </w:t>
      </w:r>
      <w:r w:rsidRPr="00BA369B">
        <w:rPr>
          <w:color w:val="000000"/>
          <w:sz w:val="26"/>
          <w:szCs w:val="26"/>
        </w:rPr>
        <w:t xml:space="preserve"> </w:t>
      </w:r>
      <w:r w:rsidR="00F32AC0" w:rsidRPr="00BA369B">
        <w:rPr>
          <w:color w:val="000000"/>
          <w:sz w:val="26"/>
          <w:szCs w:val="26"/>
        </w:rPr>
        <w:t xml:space="preserve">Новозыбковским районным Советом народных депутатов </w:t>
      </w:r>
      <w:r w:rsidRPr="00BA369B">
        <w:rPr>
          <w:color w:val="000000"/>
          <w:sz w:val="26"/>
          <w:szCs w:val="26"/>
        </w:rPr>
        <w:t>отчетов, аналитических и других документов</w:t>
      </w:r>
      <w:r w:rsidR="006D58E7" w:rsidRPr="00BA369B">
        <w:rPr>
          <w:color w:val="000000"/>
          <w:sz w:val="26"/>
          <w:szCs w:val="26"/>
        </w:rPr>
        <w:t xml:space="preserve"> Контрольно-с</w:t>
      </w:r>
      <w:r w:rsidRPr="00BA369B">
        <w:rPr>
          <w:color w:val="000000"/>
          <w:sz w:val="26"/>
          <w:szCs w:val="26"/>
        </w:rPr>
        <w:t>четной палаты по результатам проведенных мероприятий;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анализ итогов рас</w:t>
      </w:r>
      <w:r w:rsidR="006D58E7" w:rsidRPr="00BA369B">
        <w:rPr>
          <w:color w:val="000000"/>
          <w:sz w:val="26"/>
          <w:szCs w:val="26"/>
        </w:rPr>
        <w:t>смотрения информационных писем Контрольно-с</w:t>
      </w:r>
      <w:r w:rsidRPr="00BA369B">
        <w:rPr>
          <w:color w:val="000000"/>
          <w:sz w:val="26"/>
          <w:szCs w:val="26"/>
        </w:rPr>
        <w:t>четной палаты;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контроль соблюдения сро</w:t>
      </w:r>
      <w:r w:rsidR="006D58E7" w:rsidRPr="00BA369B">
        <w:rPr>
          <w:color w:val="000000"/>
          <w:sz w:val="26"/>
          <w:szCs w:val="26"/>
        </w:rPr>
        <w:t>ков рассмотрения представлений Контрольно-с</w:t>
      </w:r>
      <w:r w:rsidRPr="00BA369B">
        <w:rPr>
          <w:color w:val="000000"/>
          <w:sz w:val="26"/>
          <w:szCs w:val="26"/>
        </w:rPr>
        <w:t>четной палаты</w:t>
      </w:r>
      <w:r w:rsidR="006D58E7" w:rsidRPr="00BA369B">
        <w:rPr>
          <w:color w:val="000000"/>
          <w:sz w:val="26"/>
          <w:szCs w:val="26"/>
        </w:rPr>
        <w:t xml:space="preserve"> и информирования Контрольно-с</w:t>
      </w:r>
      <w:r w:rsidRPr="00BA369B">
        <w:rPr>
          <w:color w:val="000000"/>
          <w:sz w:val="26"/>
          <w:szCs w:val="26"/>
        </w:rPr>
        <w:t xml:space="preserve">четной палаты о принятых по представлениям решениях и мерах по их реализации, выполнения указанных решений и мер, а также контроль </w:t>
      </w:r>
      <w:r w:rsidR="006D58E7" w:rsidRPr="00BA369B">
        <w:rPr>
          <w:color w:val="000000"/>
          <w:sz w:val="26"/>
          <w:szCs w:val="26"/>
        </w:rPr>
        <w:t>исполнения предписаний Контрольно-с</w:t>
      </w:r>
      <w:r w:rsidRPr="00BA369B">
        <w:rPr>
          <w:color w:val="000000"/>
          <w:sz w:val="26"/>
          <w:szCs w:val="26"/>
        </w:rPr>
        <w:t>четной палаты (далее - контроль реализации представлений (предписаний)</w:t>
      </w:r>
      <w:r w:rsidR="006D58E7" w:rsidRPr="00BA369B">
        <w:rPr>
          <w:color w:val="000000"/>
          <w:sz w:val="26"/>
          <w:szCs w:val="26"/>
        </w:rPr>
        <w:t xml:space="preserve"> Контрольно-с</w:t>
      </w:r>
      <w:r w:rsidRPr="00BA369B">
        <w:rPr>
          <w:color w:val="000000"/>
          <w:sz w:val="26"/>
          <w:szCs w:val="26"/>
        </w:rPr>
        <w:t>четной палаты);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анализ итогов рассмотрения правоохранительными органами материалов контрольных мероприятий, направленных им </w:t>
      </w:r>
      <w:r w:rsidR="006D58E7" w:rsidRPr="00BA369B">
        <w:rPr>
          <w:color w:val="000000"/>
          <w:sz w:val="26"/>
          <w:szCs w:val="26"/>
        </w:rPr>
        <w:t>Контрольно-с</w:t>
      </w:r>
      <w:r w:rsidRPr="00BA369B">
        <w:rPr>
          <w:color w:val="000000"/>
          <w:sz w:val="26"/>
          <w:szCs w:val="26"/>
        </w:rPr>
        <w:t>четной палатой.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2.2. </w:t>
      </w:r>
      <w:r w:rsidR="00A55F39" w:rsidRPr="00BA369B">
        <w:rPr>
          <w:color w:val="000000"/>
          <w:sz w:val="26"/>
          <w:szCs w:val="26"/>
        </w:rPr>
        <w:t>Целью контроля реализации результатов проведенных мероприятий является обеспечение качественного выполнения</w:t>
      </w:r>
      <w:r w:rsidR="006D58E7" w:rsidRPr="00BA369B">
        <w:rPr>
          <w:color w:val="000000"/>
          <w:sz w:val="26"/>
          <w:szCs w:val="26"/>
        </w:rPr>
        <w:t xml:space="preserve"> задач, возложенных на Контрольно-с</w:t>
      </w:r>
      <w:r w:rsidR="00A55F39" w:rsidRPr="00BA369B">
        <w:rPr>
          <w:color w:val="000000"/>
          <w:sz w:val="26"/>
          <w:szCs w:val="26"/>
        </w:rPr>
        <w:t>четную палату и достижения высокого уровня эффективности ее контрольно-ревизионной и экспер</w:t>
      </w:r>
      <w:r w:rsidRPr="00BA369B">
        <w:rPr>
          <w:color w:val="000000"/>
          <w:sz w:val="26"/>
          <w:szCs w:val="26"/>
        </w:rPr>
        <w:t>тно-аналитической деятельности.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snapToGrid w:val="0"/>
          <w:color w:val="000000"/>
          <w:sz w:val="26"/>
          <w:szCs w:val="26"/>
        </w:rPr>
        <w:t xml:space="preserve">Задачами контроля реализации </w:t>
      </w:r>
      <w:r w:rsidRPr="00BA369B">
        <w:rPr>
          <w:color w:val="000000"/>
          <w:sz w:val="26"/>
          <w:szCs w:val="26"/>
        </w:rPr>
        <w:t>результатов проведенных мероприятий являются: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  <w:r w:rsidRPr="00BA369B">
        <w:rPr>
          <w:snapToGrid w:val="0"/>
          <w:color w:val="000000"/>
          <w:sz w:val="26"/>
          <w:szCs w:val="26"/>
        </w:rPr>
        <w:t xml:space="preserve">получение информации о рассмотрении (исполнении) </w:t>
      </w:r>
      <w:r w:rsidRPr="00BA369B">
        <w:rPr>
          <w:color w:val="000000"/>
          <w:sz w:val="26"/>
          <w:szCs w:val="26"/>
        </w:rPr>
        <w:t xml:space="preserve">органами </w:t>
      </w:r>
      <w:r w:rsidR="00BE2FE4" w:rsidRPr="00BA369B">
        <w:rPr>
          <w:color w:val="000000"/>
          <w:sz w:val="26"/>
          <w:szCs w:val="26"/>
        </w:rPr>
        <w:t>местного самоуправления</w:t>
      </w:r>
      <w:r w:rsidRPr="00BA369B">
        <w:rPr>
          <w:color w:val="000000"/>
          <w:sz w:val="26"/>
          <w:szCs w:val="26"/>
        </w:rPr>
        <w:t xml:space="preserve"> и объектами контро</w:t>
      </w:r>
      <w:r w:rsidR="006D58E7" w:rsidRPr="00BA369B">
        <w:rPr>
          <w:color w:val="000000"/>
          <w:sz w:val="26"/>
          <w:szCs w:val="26"/>
        </w:rPr>
        <w:t>ля документов, направленных им Контрольно-счетной</w:t>
      </w:r>
      <w:r w:rsidRPr="00BA369B">
        <w:rPr>
          <w:color w:val="000000"/>
          <w:sz w:val="26"/>
          <w:szCs w:val="26"/>
        </w:rPr>
        <w:t xml:space="preserve"> палатой по результатам проведенных мероприятий;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выработка и принятие дополнительных мер для устранения органами </w:t>
      </w:r>
      <w:r w:rsidR="00BE2FE4" w:rsidRPr="00BA369B">
        <w:rPr>
          <w:color w:val="000000"/>
          <w:sz w:val="26"/>
          <w:szCs w:val="26"/>
        </w:rPr>
        <w:t>местного самоуправления</w:t>
      </w:r>
      <w:r w:rsidRPr="00BA369B">
        <w:rPr>
          <w:color w:val="000000"/>
          <w:sz w:val="26"/>
          <w:szCs w:val="26"/>
        </w:rPr>
        <w:t xml:space="preserve"> и объектами контроля выявленных нарушений и недостатков, отмеченных в</w:t>
      </w:r>
      <w:r w:rsidR="006D58E7" w:rsidRPr="00BA369B">
        <w:rPr>
          <w:color w:val="000000"/>
          <w:sz w:val="26"/>
          <w:szCs w:val="26"/>
        </w:rPr>
        <w:t xml:space="preserve"> представлениях и предписаниях Контрольно-с</w:t>
      </w:r>
      <w:r w:rsidRPr="00BA369B">
        <w:rPr>
          <w:color w:val="000000"/>
          <w:sz w:val="26"/>
          <w:szCs w:val="26"/>
        </w:rPr>
        <w:t>четной палаты, а также предложений по привлечению к ответственности должностных лиц</w:t>
      </w:r>
      <w:r w:rsidR="0074287F" w:rsidRPr="00BA369B">
        <w:rPr>
          <w:color w:val="000000"/>
          <w:sz w:val="26"/>
          <w:szCs w:val="26"/>
        </w:rPr>
        <w:t>, виновных в нарушении</w:t>
      </w:r>
      <w:r w:rsidRPr="00BA369B">
        <w:rPr>
          <w:color w:val="000000"/>
          <w:sz w:val="26"/>
          <w:szCs w:val="26"/>
        </w:rPr>
        <w:t xml:space="preserve"> сроков рассмотрения представлений </w:t>
      </w:r>
      <w:r w:rsidR="006D58E7" w:rsidRPr="00BA369B">
        <w:rPr>
          <w:color w:val="000000"/>
          <w:sz w:val="26"/>
          <w:szCs w:val="26"/>
        </w:rPr>
        <w:t>Контрольно-с</w:t>
      </w:r>
      <w:r w:rsidRPr="00BA369B">
        <w:rPr>
          <w:color w:val="000000"/>
          <w:sz w:val="26"/>
          <w:szCs w:val="26"/>
        </w:rPr>
        <w:t>четной палаты и</w:t>
      </w:r>
      <w:r w:rsidR="002B1822" w:rsidRPr="00BA369B">
        <w:rPr>
          <w:color w:val="000000"/>
          <w:sz w:val="26"/>
          <w:szCs w:val="26"/>
        </w:rPr>
        <w:t xml:space="preserve"> </w:t>
      </w:r>
      <w:r w:rsidRPr="00BA369B">
        <w:rPr>
          <w:color w:val="000000"/>
          <w:sz w:val="26"/>
          <w:szCs w:val="26"/>
        </w:rPr>
        <w:t>(или) неисполнении</w:t>
      </w:r>
      <w:r w:rsidR="00FE0A83" w:rsidRPr="00BA369B">
        <w:rPr>
          <w:color w:val="000000"/>
          <w:sz w:val="26"/>
          <w:szCs w:val="26"/>
        </w:rPr>
        <w:t xml:space="preserve"> или ненадлежащем исполнении</w:t>
      </w:r>
      <w:r w:rsidR="0074287F" w:rsidRPr="00BA369B">
        <w:rPr>
          <w:color w:val="000000"/>
          <w:sz w:val="26"/>
          <w:szCs w:val="26"/>
        </w:rPr>
        <w:t xml:space="preserve"> в установленные сроки </w:t>
      </w:r>
      <w:r w:rsidRPr="00BA369B">
        <w:rPr>
          <w:color w:val="000000"/>
          <w:sz w:val="26"/>
          <w:szCs w:val="26"/>
        </w:rPr>
        <w:t>пре</w:t>
      </w:r>
      <w:r w:rsidR="006D58E7" w:rsidRPr="00BA369B">
        <w:rPr>
          <w:color w:val="000000"/>
          <w:sz w:val="26"/>
          <w:szCs w:val="26"/>
        </w:rPr>
        <w:t>дписаний Контрольно-с</w:t>
      </w:r>
      <w:r w:rsidRPr="00BA369B">
        <w:rPr>
          <w:color w:val="000000"/>
          <w:sz w:val="26"/>
          <w:szCs w:val="26"/>
        </w:rPr>
        <w:t>четной палаты;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определение результативности проведенных мероприятий;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  <w:r w:rsidRPr="00BA369B">
        <w:rPr>
          <w:snapToGrid w:val="0"/>
          <w:color w:val="000000"/>
          <w:sz w:val="26"/>
          <w:szCs w:val="26"/>
        </w:rPr>
        <w:t>повышение качества и эффе</w:t>
      </w:r>
      <w:r w:rsidR="0074287F" w:rsidRPr="00BA369B">
        <w:rPr>
          <w:snapToGrid w:val="0"/>
          <w:color w:val="000000"/>
          <w:sz w:val="26"/>
          <w:szCs w:val="26"/>
        </w:rPr>
        <w:t>ктивности контрольной</w:t>
      </w:r>
      <w:r w:rsidRPr="00BA369B">
        <w:rPr>
          <w:snapToGrid w:val="0"/>
          <w:color w:val="000000"/>
          <w:sz w:val="26"/>
          <w:szCs w:val="26"/>
        </w:rPr>
        <w:t xml:space="preserve"> и экспер</w:t>
      </w:r>
      <w:r w:rsidR="006D58E7" w:rsidRPr="00BA369B">
        <w:rPr>
          <w:snapToGrid w:val="0"/>
          <w:color w:val="000000"/>
          <w:sz w:val="26"/>
          <w:szCs w:val="26"/>
        </w:rPr>
        <w:t>тно-аналитической деятельности Контрольно-с</w:t>
      </w:r>
      <w:r w:rsidRPr="00BA369B">
        <w:rPr>
          <w:snapToGrid w:val="0"/>
          <w:color w:val="000000"/>
          <w:sz w:val="26"/>
          <w:szCs w:val="26"/>
        </w:rPr>
        <w:t>четной палаты;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разработка предложений </w:t>
      </w:r>
      <w:r w:rsidRPr="00BA369B">
        <w:rPr>
          <w:snapToGrid w:val="0"/>
          <w:color w:val="000000"/>
          <w:sz w:val="26"/>
          <w:szCs w:val="26"/>
        </w:rPr>
        <w:t>по совершен</w:t>
      </w:r>
      <w:r w:rsidR="00FE0A83" w:rsidRPr="00BA369B">
        <w:rPr>
          <w:snapToGrid w:val="0"/>
          <w:color w:val="000000"/>
          <w:sz w:val="26"/>
          <w:szCs w:val="26"/>
        </w:rPr>
        <w:t>ствованию контрольной</w:t>
      </w:r>
      <w:r w:rsidRPr="00BA369B">
        <w:rPr>
          <w:snapToGrid w:val="0"/>
          <w:color w:val="000000"/>
          <w:sz w:val="26"/>
          <w:szCs w:val="26"/>
        </w:rPr>
        <w:t xml:space="preserve"> и экспер</w:t>
      </w:r>
      <w:r w:rsidR="006D58E7" w:rsidRPr="00BA369B">
        <w:rPr>
          <w:snapToGrid w:val="0"/>
          <w:color w:val="000000"/>
          <w:sz w:val="26"/>
          <w:szCs w:val="26"/>
        </w:rPr>
        <w:t>тно-аналитической деятельности Контрольно-с</w:t>
      </w:r>
      <w:r w:rsidRPr="00BA369B">
        <w:rPr>
          <w:snapToGrid w:val="0"/>
          <w:color w:val="000000"/>
          <w:sz w:val="26"/>
          <w:szCs w:val="26"/>
        </w:rPr>
        <w:t>четной палаты и ее правового, организационного, методологического и иного обеспечения.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snapToGrid w:val="0"/>
          <w:color w:val="000000"/>
          <w:sz w:val="26"/>
          <w:szCs w:val="26"/>
        </w:rPr>
        <w:t>разработка предложений по совершенствованию бюджетного законодательства и развитию бюджет</w:t>
      </w:r>
      <w:r w:rsidR="006D58E7" w:rsidRPr="00BA369B">
        <w:rPr>
          <w:snapToGrid w:val="0"/>
          <w:color w:val="000000"/>
          <w:sz w:val="26"/>
          <w:szCs w:val="26"/>
        </w:rPr>
        <w:t xml:space="preserve">ной системы </w:t>
      </w:r>
      <w:r w:rsidR="00F32AC0" w:rsidRPr="00BA369B">
        <w:rPr>
          <w:snapToGrid w:val="0"/>
          <w:color w:val="000000"/>
          <w:sz w:val="26"/>
          <w:szCs w:val="26"/>
        </w:rPr>
        <w:t>Новозыбковского района</w:t>
      </w:r>
      <w:r w:rsidRPr="00BA369B">
        <w:rPr>
          <w:snapToGrid w:val="0"/>
          <w:color w:val="000000"/>
          <w:sz w:val="26"/>
          <w:szCs w:val="26"/>
        </w:rPr>
        <w:t xml:space="preserve"> и представление их </w:t>
      </w:r>
      <w:r w:rsidR="006D58E7" w:rsidRPr="00BA369B">
        <w:rPr>
          <w:snapToGrid w:val="0"/>
          <w:color w:val="000000"/>
          <w:sz w:val="26"/>
          <w:szCs w:val="26"/>
        </w:rPr>
        <w:t xml:space="preserve">на рассмотрение </w:t>
      </w:r>
      <w:r w:rsidR="00F32AC0" w:rsidRPr="00BA369B">
        <w:rPr>
          <w:snapToGrid w:val="0"/>
          <w:color w:val="000000"/>
          <w:sz w:val="26"/>
          <w:szCs w:val="26"/>
        </w:rPr>
        <w:t>Новозыбковского районного Совета народных депутатов</w:t>
      </w:r>
      <w:r w:rsidRPr="00BA369B">
        <w:rPr>
          <w:snapToGrid w:val="0"/>
          <w:color w:val="000000"/>
          <w:sz w:val="26"/>
          <w:szCs w:val="26"/>
        </w:rPr>
        <w:t>.</w:t>
      </w:r>
    </w:p>
    <w:p w:rsidR="00F32AC0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  <w:r w:rsidRPr="00BA369B">
        <w:rPr>
          <w:snapToGrid w:val="0"/>
          <w:color w:val="000000"/>
          <w:sz w:val="26"/>
          <w:szCs w:val="26"/>
        </w:rPr>
        <w:lastRenderedPageBreak/>
        <w:t xml:space="preserve">2.3. </w:t>
      </w:r>
      <w:r w:rsidR="00F32AC0" w:rsidRPr="00BA369B">
        <w:rPr>
          <w:snapToGrid w:val="0"/>
          <w:color w:val="000000"/>
          <w:sz w:val="26"/>
          <w:szCs w:val="26"/>
        </w:rPr>
        <w:t>Контроль реализации результатов проведенных мероприятий возлагается на председателя и Контрольно-счетной палаты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2.4. </w:t>
      </w:r>
      <w:r w:rsidR="00A55F39" w:rsidRPr="00BA369B">
        <w:rPr>
          <w:color w:val="000000"/>
          <w:sz w:val="26"/>
          <w:szCs w:val="26"/>
        </w:rPr>
        <w:t>Контроль реализации результатов проведенных мероприятий</w:t>
      </w:r>
      <w:r w:rsidR="00A55F39" w:rsidRPr="00BA369B">
        <w:rPr>
          <w:snapToGrid w:val="0"/>
          <w:color w:val="000000"/>
          <w:sz w:val="26"/>
          <w:szCs w:val="26"/>
        </w:rPr>
        <w:t xml:space="preserve"> осуществляется посредством: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  <w:r w:rsidRPr="00BA369B">
        <w:rPr>
          <w:snapToGrid w:val="0"/>
          <w:color w:val="000000"/>
          <w:sz w:val="26"/>
          <w:szCs w:val="26"/>
        </w:rPr>
        <w:t>а)</w:t>
      </w:r>
      <w:r w:rsidR="002B1822" w:rsidRPr="00BA369B">
        <w:rPr>
          <w:snapToGrid w:val="0"/>
          <w:color w:val="000000"/>
          <w:sz w:val="26"/>
          <w:szCs w:val="26"/>
        </w:rPr>
        <w:t xml:space="preserve"> </w:t>
      </w:r>
      <w:r w:rsidRPr="00BA369B">
        <w:rPr>
          <w:snapToGrid w:val="0"/>
          <w:color w:val="000000"/>
          <w:sz w:val="26"/>
          <w:szCs w:val="26"/>
        </w:rPr>
        <w:t xml:space="preserve">анализа полученной информации о решениях и мерах, принятых органами </w:t>
      </w:r>
      <w:r w:rsidR="00BE2FE4" w:rsidRPr="00BA369B">
        <w:rPr>
          <w:snapToGrid w:val="0"/>
          <w:color w:val="000000"/>
          <w:sz w:val="26"/>
          <w:szCs w:val="26"/>
        </w:rPr>
        <w:t>местного самоуправления</w:t>
      </w:r>
      <w:r w:rsidRPr="00BA369B">
        <w:rPr>
          <w:snapToGrid w:val="0"/>
          <w:color w:val="000000"/>
          <w:sz w:val="26"/>
          <w:szCs w:val="26"/>
        </w:rPr>
        <w:t xml:space="preserve"> и объектами контроля по </w:t>
      </w:r>
      <w:r w:rsidR="006D58E7" w:rsidRPr="00BA369B">
        <w:rPr>
          <w:snapToGrid w:val="0"/>
          <w:color w:val="000000"/>
          <w:sz w:val="26"/>
          <w:szCs w:val="26"/>
        </w:rPr>
        <w:t>итогам рассмотрения документов Контрольно-с</w:t>
      </w:r>
      <w:r w:rsidRPr="00BA369B">
        <w:rPr>
          <w:snapToGrid w:val="0"/>
          <w:color w:val="000000"/>
          <w:sz w:val="26"/>
          <w:szCs w:val="26"/>
        </w:rPr>
        <w:t>четной палаты по результатам проведенных мероприятий, по выполнению требований, предложений и</w:t>
      </w:r>
      <w:r w:rsidR="006D58E7" w:rsidRPr="00BA369B">
        <w:rPr>
          <w:snapToGrid w:val="0"/>
          <w:color w:val="000000"/>
          <w:sz w:val="26"/>
          <w:szCs w:val="26"/>
        </w:rPr>
        <w:t xml:space="preserve"> рекомендаций Контрольно-с</w:t>
      </w:r>
      <w:r w:rsidRPr="00BA369B">
        <w:rPr>
          <w:snapToGrid w:val="0"/>
          <w:color w:val="000000"/>
          <w:sz w:val="26"/>
          <w:szCs w:val="26"/>
        </w:rPr>
        <w:t>четной палаты;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  <w:r w:rsidRPr="00BA369B">
        <w:rPr>
          <w:snapToGrid w:val="0"/>
          <w:color w:val="000000"/>
          <w:sz w:val="26"/>
          <w:szCs w:val="26"/>
        </w:rPr>
        <w:t xml:space="preserve">б) </w:t>
      </w:r>
      <w:r w:rsidR="00A55F39" w:rsidRPr="00BA369B">
        <w:rPr>
          <w:snapToGrid w:val="0"/>
          <w:color w:val="000000"/>
          <w:sz w:val="26"/>
          <w:szCs w:val="26"/>
        </w:rPr>
        <w:t xml:space="preserve">мониторинга учета в </w:t>
      </w:r>
      <w:r w:rsidR="002D6E4A" w:rsidRPr="00BA369B">
        <w:rPr>
          <w:snapToGrid w:val="0"/>
          <w:color w:val="000000"/>
          <w:sz w:val="26"/>
          <w:szCs w:val="26"/>
        </w:rPr>
        <w:t>нормативных правовых актах</w:t>
      </w:r>
      <w:r w:rsidR="00A55F39" w:rsidRPr="00BA369B">
        <w:rPr>
          <w:snapToGrid w:val="0"/>
          <w:color w:val="000000"/>
          <w:sz w:val="26"/>
          <w:szCs w:val="26"/>
        </w:rPr>
        <w:t xml:space="preserve">, принятых органами </w:t>
      </w:r>
      <w:r w:rsidR="00BE2FE4" w:rsidRPr="00BA369B">
        <w:rPr>
          <w:snapToGrid w:val="0"/>
          <w:color w:val="000000"/>
          <w:sz w:val="26"/>
          <w:szCs w:val="26"/>
        </w:rPr>
        <w:t>местного самоуправления</w:t>
      </w:r>
      <w:r w:rsidR="00083DD4" w:rsidRPr="00BA369B">
        <w:rPr>
          <w:snapToGrid w:val="0"/>
          <w:color w:val="000000"/>
          <w:sz w:val="26"/>
          <w:szCs w:val="26"/>
        </w:rPr>
        <w:t>,</w:t>
      </w:r>
      <w:r w:rsidRPr="00BA369B">
        <w:rPr>
          <w:snapToGrid w:val="0"/>
          <w:color w:val="000000"/>
          <w:sz w:val="26"/>
          <w:szCs w:val="26"/>
        </w:rPr>
        <w:t xml:space="preserve"> предложений Контрольно-счетной</w:t>
      </w:r>
      <w:r w:rsidR="00A55F39" w:rsidRPr="00BA369B">
        <w:rPr>
          <w:snapToGrid w:val="0"/>
          <w:color w:val="000000"/>
          <w:sz w:val="26"/>
          <w:szCs w:val="26"/>
        </w:rPr>
        <w:t xml:space="preserve"> палаты</w:t>
      </w:r>
      <w:r w:rsidR="00083DD4" w:rsidRPr="00BA369B">
        <w:rPr>
          <w:snapToGrid w:val="0"/>
          <w:color w:val="000000"/>
          <w:sz w:val="26"/>
          <w:szCs w:val="26"/>
        </w:rPr>
        <w:t xml:space="preserve"> по совершенствованию законодательства </w:t>
      </w:r>
      <w:r w:rsidR="006039A1" w:rsidRPr="00BA369B">
        <w:rPr>
          <w:snapToGrid w:val="0"/>
          <w:color w:val="000000"/>
          <w:sz w:val="26"/>
          <w:szCs w:val="26"/>
        </w:rPr>
        <w:t>Новозыбковского района</w:t>
      </w:r>
      <w:r w:rsidR="00A55F39" w:rsidRPr="00BA369B">
        <w:rPr>
          <w:snapToGrid w:val="0"/>
          <w:color w:val="000000"/>
          <w:sz w:val="26"/>
          <w:szCs w:val="26"/>
        </w:rPr>
        <w:t>;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  <w:r w:rsidRPr="00BA369B">
        <w:rPr>
          <w:snapToGrid w:val="0"/>
          <w:color w:val="000000"/>
          <w:sz w:val="26"/>
          <w:szCs w:val="26"/>
        </w:rPr>
        <w:t xml:space="preserve">в) </w:t>
      </w:r>
      <w:r w:rsidR="00A55F39" w:rsidRPr="00BA369B">
        <w:rPr>
          <w:snapToGrid w:val="0"/>
          <w:color w:val="000000"/>
          <w:sz w:val="26"/>
          <w:szCs w:val="26"/>
        </w:rPr>
        <w:t xml:space="preserve">включения в программы контрольных мероприятий вопросов проверки реализации </w:t>
      </w:r>
      <w:r w:rsidR="00083DD4" w:rsidRPr="00BA369B">
        <w:rPr>
          <w:snapToGrid w:val="0"/>
          <w:color w:val="000000"/>
          <w:sz w:val="26"/>
          <w:szCs w:val="26"/>
        </w:rPr>
        <w:t>представлений (предписаний) Контрольно-счетной палаты</w:t>
      </w:r>
      <w:r w:rsidR="00A55F39" w:rsidRPr="00BA369B">
        <w:rPr>
          <w:snapToGrid w:val="0"/>
          <w:color w:val="000000"/>
          <w:sz w:val="26"/>
          <w:szCs w:val="26"/>
        </w:rPr>
        <w:t>, направленных по результатам ранее проведенных мероприятий на данном объекте контроля;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  <w:r w:rsidRPr="00BA369B">
        <w:rPr>
          <w:snapToGrid w:val="0"/>
          <w:color w:val="000000"/>
          <w:sz w:val="26"/>
          <w:szCs w:val="26"/>
        </w:rPr>
        <w:t xml:space="preserve">г) </w:t>
      </w:r>
      <w:r w:rsidR="00A55F39" w:rsidRPr="00BA369B">
        <w:rPr>
          <w:snapToGrid w:val="0"/>
          <w:color w:val="000000"/>
          <w:sz w:val="26"/>
          <w:szCs w:val="26"/>
        </w:rPr>
        <w:t>проведения контрольных мероприятий по проверке реализации представлений (предписаний)</w:t>
      </w:r>
      <w:r w:rsidR="00083DD4" w:rsidRPr="00BA369B">
        <w:rPr>
          <w:snapToGrid w:val="0"/>
          <w:color w:val="000000"/>
          <w:sz w:val="26"/>
          <w:szCs w:val="26"/>
        </w:rPr>
        <w:t xml:space="preserve"> Контрольно-с</w:t>
      </w:r>
      <w:r w:rsidR="00A55F39" w:rsidRPr="00BA369B">
        <w:rPr>
          <w:snapToGrid w:val="0"/>
          <w:color w:val="000000"/>
          <w:sz w:val="26"/>
          <w:szCs w:val="26"/>
        </w:rPr>
        <w:t>четной палаты.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  <w:r w:rsidRPr="00BA369B">
        <w:rPr>
          <w:snapToGrid w:val="0"/>
          <w:color w:val="000000"/>
          <w:sz w:val="26"/>
          <w:szCs w:val="26"/>
        </w:rPr>
        <w:t xml:space="preserve">2.5. </w:t>
      </w:r>
      <w:r w:rsidR="00A55F39" w:rsidRPr="00BA369B">
        <w:rPr>
          <w:snapToGrid w:val="0"/>
          <w:color w:val="000000"/>
          <w:sz w:val="26"/>
          <w:szCs w:val="26"/>
        </w:rPr>
        <w:t xml:space="preserve">Документы по контролю реализации результатов проведенных мероприятий в составе формируемых в соответствии с </w:t>
      </w:r>
      <w:r w:rsidR="00A55F39" w:rsidRPr="00BA369B">
        <w:rPr>
          <w:color w:val="000000"/>
          <w:sz w:val="26"/>
          <w:szCs w:val="26"/>
        </w:rPr>
        <w:t>Инс</w:t>
      </w:r>
      <w:r w:rsidR="00083DD4" w:rsidRPr="00BA369B">
        <w:rPr>
          <w:color w:val="000000"/>
          <w:sz w:val="26"/>
          <w:szCs w:val="26"/>
        </w:rPr>
        <w:t>трукцией по делопроизводству в Контрольно-с</w:t>
      </w:r>
      <w:r w:rsidR="00A55F39" w:rsidRPr="00BA369B">
        <w:rPr>
          <w:color w:val="000000"/>
          <w:sz w:val="26"/>
          <w:szCs w:val="26"/>
        </w:rPr>
        <w:t>чет</w:t>
      </w:r>
      <w:r w:rsidR="00083DD4" w:rsidRPr="00BA369B">
        <w:rPr>
          <w:color w:val="000000"/>
          <w:sz w:val="26"/>
          <w:szCs w:val="26"/>
        </w:rPr>
        <w:t xml:space="preserve">ной палате </w:t>
      </w:r>
      <w:r w:rsidRPr="00BA369B">
        <w:rPr>
          <w:color w:val="000000"/>
          <w:sz w:val="26"/>
          <w:szCs w:val="26"/>
        </w:rPr>
        <w:t xml:space="preserve">(далее – </w:t>
      </w:r>
      <w:r w:rsidR="00A55F39" w:rsidRPr="00BA369B">
        <w:rPr>
          <w:color w:val="000000"/>
          <w:sz w:val="26"/>
          <w:szCs w:val="26"/>
        </w:rPr>
        <w:t xml:space="preserve">Инструкция по делопроизводству) </w:t>
      </w:r>
      <w:r w:rsidR="00A55F39" w:rsidRPr="00BA369B">
        <w:rPr>
          <w:snapToGrid w:val="0"/>
          <w:color w:val="000000"/>
          <w:sz w:val="26"/>
          <w:szCs w:val="26"/>
        </w:rPr>
        <w:t>дел соответствующих мероприятий, должны быть скомплектованы отдельно по каждому документу, направленному</w:t>
      </w:r>
      <w:r w:rsidR="00083DD4" w:rsidRPr="00BA369B">
        <w:rPr>
          <w:snapToGrid w:val="0"/>
          <w:color w:val="000000"/>
          <w:sz w:val="26"/>
          <w:szCs w:val="26"/>
        </w:rPr>
        <w:t xml:space="preserve"> Контрольно-счетной </w:t>
      </w:r>
      <w:r w:rsidR="00A55F39" w:rsidRPr="00BA369B">
        <w:rPr>
          <w:snapToGrid w:val="0"/>
          <w:color w:val="000000"/>
          <w:sz w:val="26"/>
          <w:szCs w:val="26"/>
        </w:rPr>
        <w:t xml:space="preserve"> палатой</w:t>
      </w:r>
      <w:r w:rsidR="0040301C" w:rsidRPr="00BA369B">
        <w:rPr>
          <w:snapToGrid w:val="0"/>
          <w:color w:val="000000"/>
          <w:sz w:val="26"/>
          <w:szCs w:val="26"/>
        </w:rPr>
        <w:t xml:space="preserve"> (в деле по соответствующему контрольному мероприятию)</w:t>
      </w:r>
      <w:r w:rsidR="00A55F39" w:rsidRPr="00BA369B">
        <w:rPr>
          <w:snapToGrid w:val="0"/>
          <w:color w:val="000000"/>
          <w:sz w:val="26"/>
          <w:szCs w:val="26"/>
        </w:rPr>
        <w:t>.</w:t>
      </w:r>
    </w:p>
    <w:p w:rsidR="002B1822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</w:p>
    <w:p w:rsidR="00A55F39" w:rsidRPr="00BA369B" w:rsidRDefault="002B1822" w:rsidP="00BA369B">
      <w:pPr>
        <w:shd w:val="clear" w:color="auto" w:fill="FFFFFF"/>
        <w:spacing w:line="276" w:lineRule="auto"/>
        <w:jc w:val="center"/>
        <w:rPr>
          <w:b/>
          <w:color w:val="000000"/>
          <w:sz w:val="26"/>
          <w:szCs w:val="26"/>
        </w:rPr>
      </w:pPr>
      <w:r w:rsidRPr="00BA369B">
        <w:rPr>
          <w:b/>
          <w:color w:val="000000"/>
          <w:sz w:val="26"/>
          <w:szCs w:val="26"/>
        </w:rPr>
        <w:t xml:space="preserve">3. </w:t>
      </w:r>
      <w:r w:rsidR="00A55F39" w:rsidRPr="00BA369B">
        <w:rPr>
          <w:b/>
          <w:color w:val="000000"/>
          <w:sz w:val="26"/>
          <w:szCs w:val="26"/>
        </w:rPr>
        <w:t xml:space="preserve">Анализ итогов рассмотрения в </w:t>
      </w:r>
      <w:r w:rsidR="006039A1" w:rsidRPr="00BA369B">
        <w:rPr>
          <w:b/>
          <w:color w:val="000000"/>
          <w:sz w:val="26"/>
          <w:szCs w:val="26"/>
        </w:rPr>
        <w:t>Новозыбковском районном Совете народных депутатов отчетов</w:t>
      </w:r>
      <w:r w:rsidR="00A55F39" w:rsidRPr="00BA369B">
        <w:rPr>
          <w:b/>
          <w:color w:val="000000"/>
          <w:sz w:val="26"/>
          <w:szCs w:val="26"/>
        </w:rPr>
        <w:t xml:space="preserve">, аналитических и других </w:t>
      </w:r>
      <w:r w:rsidR="00083DD4" w:rsidRPr="00BA369B">
        <w:rPr>
          <w:b/>
          <w:color w:val="000000"/>
          <w:sz w:val="26"/>
          <w:szCs w:val="26"/>
        </w:rPr>
        <w:t>документов Контрольно-с</w:t>
      </w:r>
      <w:r w:rsidR="00A55F39" w:rsidRPr="00BA369B">
        <w:rPr>
          <w:b/>
          <w:color w:val="000000"/>
          <w:sz w:val="26"/>
          <w:szCs w:val="26"/>
        </w:rPr>
        <w:t>четной палаты по резу</w:t>
      </w:r>
      <w:r w:rsidRPr="00BA369B">
        <w:rPr>
          <w:b/>
          <w:color w:val="000000"/>
          <w:sz w:val="26"/>
          <w:szCs w:val="26"/>
        </w:rPr>
        <w:t>льтатам проведенных мероприятий</w:t>
      </w:r>
    </w:p>
    <w:p w:rsidR="00A55F39" w:rsidRDefault="006039A1" w:rsidP="00BA369B">
      <w:pPr>
        <w:pStyle w:val="20"/>
        <w:spacing w:line="276" w:lineRule="auto"/>
        <w:ind w:firstLine="709"/>
        <w:rPr>
          <w:sz w:val="26"/>
          <w:szCs w:val="26"/>
        </w:rPr>
      </w:pPr>
      <w:r w:rsidRPr="00BA369B">
        <w:rPr>
          <w:sz w:val="26"/>
          <w:szCs w:val="26"/>
        </w:rPr>
        <w:t>Контрольно-счетная палата проводит анализ выполнения решений и мер по их реализации, принятых по итогам рассмотрения в комитетах, на сессиях Совета народных депутатов отчетов, аналитических и других документов Контрольно-счетной палаты по результатам проведенных мероприятий, а также по итогам рассмотрения представленных Контрольно-счетной палатой Новозыбковскому районному Совету народных депутатов предложений и рекомендаций по совершенствованию бюджетного и иного законодательства, организации бюджетного процесса Новозыбковском районе</w:t>
      </w:r>
    </w:p>
    <w:p w:rsidR="00BA369B" w:rsidRPr="00BA369B" w:rsidRDefault="00BA369B" w:rsidP="00BA369B">
      <w:pPr>
        <w:pStyle w:val="20"/>
        <w:spacing w:line="276" w:lineRule="auto"/>
        <w:ind w:firstLine="709"/>
        <w:rPr>
          <w:sz w:val="26"/>
          <w:szCs w:val="26"/>
        </w:rPr>
      </w:pPr>
    </w:p>
    <w:p w:rsidR="00A55F39" w:rsidRPr="00BA369B" w:rsidRDefault="002B1822" w:rsidP="00BA369B">
      <w:pPr>
        <w:shd w:val="clear" w:color="auto" w:fill="FFFFFF"/>
        <w:spacing w:line="276" w:lineRule="auto"/>
        <w:jc w:val="center"/>
        <w:rPr>
          <w:b/>
          <w:color w:val="000000"/>
          <w:sz w:val="26"/>
          <w:szCs w:val="26"/>
        </w:rPr>
      </w:pPr>
      <w:r w:rsidRPr="00BA369B">
        <w:rPr>
          <w:b/>
          <w:color w:val="000000"/>
          <w:sz w:val="26"/>
          <w:szCs w:val="26"/>
        </w:rPr>
        <w:t xml:space="preserve">4. </w:t>
      </w:r>
      <w:r w:rsidR="00A55F39" w:rsidRPr="00BA369B">
        <w:rPr>
          <w:b/>
          <w:color w:val="000000"/>
          <w:sz w:val="26"/>
          <w:szCs w:val="26"/>
        </w:rPr>
        <w:t>Анализ итогов рас</w:t>
      </w:r>
      <w:r w:rsidR="00CD61D9" w:rsidRPr="00BA369B">
        <w:rPr>
          <w:b/>
          <w:color w:val="000000"/>
          <w:sz w:val="26"/>
          <w:szCs w:val="26"/>
        </w:rPr>
        <w:t>смотрения информационных писем Контрольно-с</w:t>
      </w:r>
      <w:r w:rsidR="00A55F39" w:rsidRPr="00BA369B">
        <w:rPr>
          <w:b/>
          <w:color w:val="000000"/>
          <w:sz w:val="26"/>
          <w:szCs w:val="26"/>
        </w:rPr>
        <w:t>четной палаты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В случае поступления от органов </w:t>
      </w:r>
      <w:r w:rsidR="00BE2FE4" w:rsidRPr="00BA369B">
        <w:rPr>
          <w:color w:val="000000"/>
          <w:sz w:val="26"/>
          <w:szCs w:val="26"/>
        </w:rPr>
        <w:t>местного самоуправления</w:t>
      </w:r>
      <w:r w:rsidRPr="00BA369B">
        <w:rPr>
          <w:color w:val="000000"/>
          <w:sz w:val="26"/>
          <w:szCs w:val="26"/>
        </w:rPr>
        <w:t xml:space="preserve">, </w:t>
      </w:r>
      <w:r w:rsidR="006039A1" w:rsidRPr="00BA369B">
        <w:rPr>
          <w:color w:val="000000"/>
          <w:sz w:val="26"/>
          <w:szCs w:val="26"/>
        </w:rPr>
        <w:t xml:space="preserve">или иных организаций информации о результатах рассмотрения ими информационных писем Контрольно-счетной палаты, и на основе ее изучения, осуществляется анализ решений и мер, принятых по результатам рассмотрения указанных информационных писем и направленных на устранение выявленных нарушений и недостатков, решение </w:t>
      </w:r>
      <w:r w:rsidR="006039A1" w:rsidRPr="00BA369B">
        <w:rPr>
          <w:color w:val="000000"/>
          <w:sz w:val="26"/>
          <w:szCs w:val="26"/>
        </w:rPr>
        <w:lastRenderedPageBreak/>
        <w:t>проблем в сфере формирования и использования средств местного бюджета и муниципальной собственности, повышение экономности, продуктивности и результативности использования средств.</w:t>
      </w:r>
    </w:p>
    <w:p w:rsidR="0040301C" w:rsidRPr="00BA369B" w:rsidRDefault="0040301C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A55F39" w:rsidRPr="00BA369B" w:rsidRDefault="002B1822" w:rsidP="00BA369B">
      <w:pPr>
        <w:shd w:val="clear" w:color="auto" w:fill="FFFFFF"/>
        <w:spacing w:line="276" w:lineRule="auto"/>
        <w:jc w:val="center"/>
        <w:rPr>
          <w:b/>
          <w:color w:val="000000"/>
          <w:sz w:val="26"/>
          <w:szCs w:val="26"/>
        </w:rPr>
      </w:pPr>
      <w:r w:rsidRPr="00BA369B">
        <w:rPr>
          <w:b/>
          <w:color w:val="000000"/>
          <w:sz w:val="26"/>
          <w:szCs w:val="26"/>
        </w:rPr>
        <w:t xml:space="preserve">5. </w:t>
      </w:r>
      <w:r w:rsidR="00A55F39" w:rsidRPr="00BA369B">
        <w:rPr>
          <w:b/>
          <w:color w:val="000000"/>
          <w:sz w:val="26"/>
          <w:szCs w:val="26"/>
        </w:rPr>
        <w:t xml:space="preserve">Контроль реализации </w:t>
      </w:r>
      <w:r w:rsidR="00CD61D9" w:rsidRPr="00BA369B">
        <w:rPr>
          <w:b/>
          <w:color w:val="000000"/>
          <w:sz w:val="26"/>
          <w:szCs w:val="26"/>
        </w:rPr>
        <w:t>представлений (</w:t>
      </w:r>
      <w:r w:rsidRPr="00BA369B">
        <w:rPr>
          <w:b/>
          <w:color w:val="000000"/>
          <w:sz w:val="26"/>
          <w:szCs w:val="26"/>
        </w:rPr>
        <w:t>предписаний) Контрольно-счетной</w:t>
      </w:r>
      <w:r w:rsidR="00A55F39" w:rsidRPr="00BA369B">
        <w:rPr>
          <w:b/>
          <w:color w:val="000000"/>
          <w:sz w:val="26"/>
          <w:szCs w:val="26"/>
        </w:rPr>
        <w:t xml:space="preserve"> палаты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5.1. </w:t>
      </w:r>
      <w:r w:rsidR="00A55F39" w:rsidRPr="00BA369B">
        <w:rPr>
          <w:color w:val="000000"/>
          <w:sz w:val="26"/>
          <w:szCs w:val="26"/>
        </w:rPr>
        <w:t xml:space="preserve">Контроль реализации представлений (предписаний) </w:t>
      </w:r>
      <w:r w:rsidR="00CD61D9" w:rsidRPr="00BA369B">
        <w:rPr>
          <w:color w:val="000000"/>
          <w:sz w:val="26"/>
          <w:szCs w:val="26"/>
        </w:rPr>
        <w:t>Контрольно-с</w:t>
      </w:r>
      <w:r w:rsidR="00A55F39" w:rsidRPr="00BA369B">
        <w:rPr>
          <w:color w:val="000000"/>
          <w:sz w:val="26"/>
          <w:szCs w:val="26"/>
        </w:rPr>
        <w:t>четной палаты включает в себя следующие процедуры: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а) </w:t>
      </w:r>
      <w:r w:rsidR="00A55F39" w:rsidRPr="00BA369B">
        <w:rPr>
          <w:color w:val="000000"/>
          <w:sz w:val="26"/>
          <w:szCs w:val="26"/>
        </w:rPr>
        <w:t>постанов</w:t>
      </w:r>
      <w:r w:rsidR="00CD61D9" w:rsidRPr="00BA369B">
        <w:rPr>
          <w:color w:val="000000"/>
          <w:sz w:val="26"/>
          <w:szCs w:val="26"/>
        </w:rPr>
        <w:t>ка представлений (предписаний) Контрольно-с</w:t>
      </w:r>
      <w:r w:rsidR="00A55F39" w:rsidRPr="00BA369B">
        <w:rPr>
          <w:color w:val="000000"/>
          <w:sz w:val="26"/>
          <w:szCs w:val="26"/>
        </w:rPr>
        <w:t>четной палаты на контроль;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б) </w:t>
      </w:r>
      <w:r w:rsidR="00A55F39" w:rsidRPr="00BA369B">
        <w:rPr>
          <w:color w:val="000000"/>
          <w:sz w:val="26"/>
          <w:szCs w:val="26"/>
        </w:rPr>
        <w:t>анализ хода и результатов реализац</w:t>
      </w:r>
      <w:r w:rsidR="00CD61D9" w:rsidRPr="00BA369B">
        <w:rPr>
          <w:color w:val="000000"/>
          <w:sz w:val="26"/>
          <w:szCs w:val="26"/>
        </w:rPr>
        <w:t>ии представлений (предписаний) Контрольно-с</w:t>
      </w:r>
      <w:r w:rsidR="00A55F39" w:rsidRPr="00BA369B">
        <w:rPr>
          <w:color w:val="000000"/>
          <w:sz w:val="26"/>
          <w:szCs w:val="26"/>
        </w:rPr>
        <w:t>четной палаты;</w:t>
      </w:r>
    </w:p>
    <w:p w:rsidR="00A55F39" w:rsidRPr="0023772D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в) </w:t>
      </w:r>
      <w:r w:rsidR="00691BCB" w:rsidRPr="00BA369B">
        <w:rPr>
          <w:color w:val="000000"/>
          <w:sz w:val="26"/>
          <w:szCs w:val="26"/>
        </w:rPr>
        <w:t>принятие мер в случаях</w:t>
      </w:r>
      <w:r w:rsidR="00A55F39" w:rsidRPr="00BA369B">
        <w:rPr>
          <w:color w:val="000000"/>
          <w:sz w:val="26"/>
          <w:szCs w:val="26"/>
        </w:rPr>
        <w:t xml:space="preserve"> несоблю</w:t>
      </w:r>
      <w:r w:rsidRPr="00BA369B">
        <w:rPr>
          <w:color w:val="000000"/>
          <w:sz w:val="26"/>
          <w:szCs w:val="26"/>
        </w:rPr>
        <w:t>дения</w:t>
      </w:r>
      <w:r w:rsidR="00A55F39" w:rsidRPr="00BA369B">
        <w:rPr>
          <w:color w:val="000000"/>
          <w:sz w:val="26"/>
          <w:szCs w:val="26"/>
        </w:rPr>
        <w:t xml:space="preserve"> сро</w:t>
      </w:r>
      <w:r w:rsidR="00CD61D9" w:rsidRPr="00BA369B">
        <w:rPr>
          <w:color w:val="000000"/>
          <w:sz w:val="26"/>
          <w:szCs w:val="26"/>
        </w:rPr>
        <w:t>ков рассмотрения представлений Контрольно-с</w:t>
      </w:r>
      <w:r w:rsidR="00A55F39" w:rsidRPr="00BA369B">
        <w:rPr>
          <w:color w:val="000000"/>
          <w:sz w:val="26"/>
          <w:szCs w:val="26"/>
        </w:rPr>
        <w:t xml:space="preserve">четной </w:t>
      </w:r>
      <w:r w:rsidRPr="00BA369B">
        <w:rPr>
          <w:color w:val="000000"/>
          <w:sz w:val="26"/>
          <w:szCs w:val="26"/>
        </w:rPr>
        <w:t xml:space="preserve">палаты, установленных статьей </w:t>
      </w:r>
      <w:r w:rsidR="0023772D" w:rsidRPr="0023772D">
        <w:rPr>
          <w:color w:val="000000"/>
          <w:sz w:val="26"/>
          <w:szCs w:val="26"/>
        </w:rPr>
        <w:t>16</w:t>
      </w:r>
      <w:r w:rsidR="0028362D" w:rsidRPr="0023772D">
        <w:rPr>
          <w:color w:val="000000"/>
          <w:sz w:val="26"/>
          <w:szCs w:val="26"/>
        </w:rPr>
        <w:t xml:space="preserve"> </w:t>
      </w:r>
      <w:r w:rsidR="0023772D" w:rsidRPr="0023772D">
        <w:rPr>
          <w:color w:val="000000"/>
          <w:sz w:val="26"/>
          <w:szCs w:val="26"/>
        </w:rPr>
        <w:t xml:space="preserve">Положения «О Контрольно-счетной палате </w:t>
      </w:r>
      <w:r w:rsidR="0023772D">
        <w:rPr>
          <w:color w:val="000000"/>
          <w:sz w:val="26"/>
          <w:szCs w:val="26"/>
        </w:rPr>
        <w:t>Новозыбковского района</w:t>
      </w:r>
      <w:r w:rsidR="0023772D" w:rsidRPr="0023772D">
        <w:rPr>
          <w:color w:val="000000"/>
          <w:sz w:val="26"/>
          <w:szCs w:val="26"/>
        </w:rPr>
        <w:t>»</w:t>
      </w:r>
      <w:r w:rsidR="00A55F39" w:rsidRPr="0023772D">
        <w:rPr>
          <w:color w:val="000000"/>
          <w:sz w:val="26"/>
          <w:szCs w:val="26"/>
        </w:rPr>
        <w:t>;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23772D">
        <w:rPr>
          <w:color w:val="000000"/>
          <w:sz w:val="26"/>
          <w:szCs w:val="26"/>
        </w:rPr>
        <w:t xml:space="preserve">г) </w:t>
      </w:r>
      <w:r w:rsidR="00A55F39" w:rsidRPr="0023772D">
        <w:rPr>
          <w:color w:val="000000"/>
          <w:sz w:val="26"/>
          <w:szCs w:val="26"/>
        </w:rPr>
        <w:t>п</w:t>
      </w:r>
      <w:r w:rsidR="0028362D" w:rsidRPr="0023772D">
        <w:rPr>
          <w:color w:val="000000"/>
          <w:sz w:val="26"/>
          <w:szCs w:val="26"/>
        </w:rPr>
        <w:t>ринятие в случаях</w:t>
      </w:r>
      <w:r w:rsidR="00A55F39" w:rsidRPr="0023772D">
        <w:rPr>
          <w:color w:val="000000"/>
          <w:sz w:val="26"/>
          <w:szCs w:val="26"/>
        </w:rPr>
        <w:t xml:space="preserve"> неисполнения или ненадлежащего исполнения</w:t>
      </w:r>
      <w:r w:rsidR="00CD61D9" w:rsidRPr="0023772D">
        <w:rPr>
          <w:color w:val="000000"/>
          <w:sz w:val="26"/>
          <w:szCs w:val="26"/>
        </w:rPr>
        <w:t xml:space="preserve"> предписаний Контрольно-с</w:t>
      </w:r>
      <w:r w:rsidR="00A55F39" w:rsidRPr="0023772D">
        <w:rPr>
          <w:color w:val="000000"/>
          <w:sz w:val="26"/>
          <w:szCs w:val="26"/>
        </w:rPr>
        <w:t>четной палаты решения в соответствии</w:t>
      </w:r>
      <w:r w:rsidR="0028362D" w:rsidRPr="0023772D">
        <w:rPr>
          <w:color w:val="000000"/>
          <w:sz w:val="26"/>
          <w:szCs w:val="26"/>
        </w:rPr>
        <w:t xml:space="preserve"> </w:t>
      </w:r>
      <w:r w:rsidRPr="0023772D">
        <w:rPr>
          <w:color w:val="000000"/>
          <w:sz w:val="26"/>
          <w:szCs w:val="26"/>
        </w:rPr>
        <w:t xml:space="preserve">со статьей </w:t>
      </w:r>
      <w:r w:rsidR="0023772D" w:rsidRPr="0023772D">
        <w:rPr>
          <w:color w:val="000000"/>
          <w:sz w:val="26"/>
          <w:szCs w:val="26"/>
        </w:rPr>
        <w:t>16</w:t>
      </w:r>
      <w:r w:rsidR="0028362D" w:rsidRPr="0023772D">
        <w:rPr>
          <w:color w:val="000000"/>
          <w:sz w:val="26"/>
          <w:szCs w:val="26"/>
        </w:rPr>
        <w:t xml:space="preserve"> </w:t>
      </w:r>
      <w:r w:rsidR="0023772D" w:rsidRPr="0023772D">
        <w:rPr>
          <w:color w:val="000000"/>
          <w:sz w:val="26"/>
          <w:szCs w:val="26"/>
        </w:rPr>
        <w:t xml:space="preserve">Положения «О Контрольно-счетной палате </w:t>
      </w:r>
      <w:r w:rsidR="0023772D">
        <w:rPr>
          <w:color w:val="000000"/>
          <w:sz w:val="26"/>
          <w:szCs w:val="26"/>
        </w:rPr>
        <w:t>Новозыбковского района</w:t>
      </w:r>
      <w:r w:rsidR="0023772D" w:rsidRPr="0023772D">
        <w:rPr>
          <w:color w:val="000000"/>
          <w:sz w:val="26"/>
          <w:szCs w:val="26"/>
        </w:rPr>
        <w:t>»;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д) </w:t>
      </w:r>
      <w:r w:rsidR="00A55F39" w:rsidRPr="00BA369B">
        <w:rPr>
          <w:color w:val="000000"/>
          <w:sz w:val="26"/>
          <w:szCs w:val="26"/>
        </w:rPr>
        <w:t>снятие представлений (предписаний</w:t>
      </w:r>
      <w:r w:rsidR="00CD61D9" w:rsidRPr="00BA369B">
        <w:rPr>
          <w:color w:val="000000"/>
          <w:sz w:val="26"/>
          <w:szCs w:val="26"/>
        </w:rPr>
        <w:t>) Контрольно-с</w:t>
      </w:r>
      <w:r w:rsidR="00A55F39" w:rsidRPr="00BA369B">
        <w:rPr>
          <w:color w:val="000000"/>
          <w:sz w:val="26"/>
          <w:szCs w:val="26"/>
        </w:rPr>
        <w:t>четной палаты с контроля, продление сроков контроля их реализации и</w:t>
      </w:r>
      <w:r w:rsidR="00CD61D9" w:rsidRPr="00BA369B">
        <w:rPr>
          <w:color w:val="000000"/>
          <w:sz w:val="26"/>
          <w:szCs w:val="26"/>
        </w:rPr>
        <w:t xml:space="preserve"> </w:t>
      </w:r>
      <w:r w:rsidR="00A55F39" w:rsidRPr="00BA369B">
        <w:rPr>
          <w:color w:val="000000"/>
          <w:sz w:val="26"/>
          <w:szCs w:val="26"/>
        </w:rPr>
        <w:t>(или) принятие мер по их реализации.</w:t>
      </w:r>
    </w:p>
    <w:p w:rsidR="006039A1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5.2. </w:t>
      </w:r>
      <w:r w:rsidR="00A55F39" w:rsidRPr="00BA369B">
        <w:rPr>
          <w:color w:val="000000"/>
          <w:sz w:val="26"/>
          <w:szCs w:val="26"/>
        </w:rPr>
        <w:t>Постанов</w:t>
      </w:r>
      <w:r w:rsidRPr="00BA369B">
        <w:rPr>
          <w:color w:val="000000"/>
          <w:sz w:val="26"/>
          <w:szCs w:val="26"/>
        </w:rPr>
        <w:t>ка представлений</w:t>
      </w:r>
      <w:r w:rsidR="00CD61D9" w:rsidRPr="00BA369B">
        <w:rPr>
          <w:color w:val="000000"/>
          <w:sz w:val="26"/>
          <w:szCs w:val="26"/>
        </w:rPr>
        <w:t xml:space="preserve"> Контрольно-с</w:t>
      </w:r>
      <w:r w:rsidR="00A55F39" w:rsidRPr="00BA369B">
        <w:rPr>
          <w:color w:val="000000"/>
          <w:sz w:val="26"/>
          <w:szCs w:val="26"/>
        </w:rPr>
        <w:t>четной палаты на контроль осуществл</w:t>
      </w:r>
      <w:r w:rsidR="00CD61D9" w:rsidRPr="00BA369B">
        <w:rPr>
          <w:color w:val="000000"/>
          <w:sz w:val="26"/>
          <w:szCs w:val="26"/>
        </w:rPr>
        <w:t xml:space="preserve">яется после принятия </w:t>
      </w:r>
      <w:r w:rsidR="006039A1" w:rsidRPr="00BA369B">
        <w:rPr>
          <w:color w:val="000000"/>
          <w:sz w:val="26"/>
          <w:szCs w:val="26"/>
        </w:rPr>
        <w:t>председателем Контрольно-счетной палаты решения об их направлении.</w:t>
      </w:r>
    </w:p>
    <w:p w:rsidR="00FE0A83" w:rsidRPr="00BA369B" w:rsidRDefault="00FE0A83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Постанов</w:t>
      </w:r>
      <w:r w:rsidR="002B1822" w:rsidRPr="00BA369B">
        <w:rPr>
          <w:color w:val="000000"/>
          <w:sz w:val="26"/>
          <w:szCs w:val="26"/>
        </w:rPr>
        <w:t>ка предписаний</w:t>
      </w:r>
      <w:r w:rsidRPr="00BA369B">
        <w:rPr>
          <w:color w:val="000000"/>
          <w:sz w:val="26"/>
          <w:szCs w:val="26"/>
        </w:rPr>
        <w:t xml:space="preserve"> Контрольно-счетной палаты на контроль осуществляется после</w:t>
      </w:r>
      <w:r w:rsidR="002B1822" w:rsidRPr="00BA369B">
        <w:rPr>
          <w:color w:val="000000"/>
          <w:sz w:val="26"/>
          <w:szCs w:val="26"/>
        </w:rPr>
        <w:t xml:space="preserve"> принятия </w:t>
      </w:r>
      <w:r w:rsidRPr="00BA369B">
        <w:rPr>
          <w:color w:val="000000"/>
          <w:sz w:val="26"/>
          <w:szCs w:val="26"/>
        </w:rPr>
        <w:t>председателем Контрольно-счетной палаты решений об их направлении</w:t>
      </w:r>
      <w:r w:rsidR="008220E8" w:rsidRPr="00BA369B">
        <w:rPr>
          <w:color w:val="000000"/>
          <w:sz w:val="26"/>
          <w:szCs w:val="26"/>
        </w:rPr>
        <w:t>, оформленн</w:t>
      </w:r>
      <w:r w:rsidR="002D6E4A" w:rsidRPr="00BA369B">
        <w:rPr>
          <w:color w:val="000000"/>
          <w:sz w:val="26"/>
          <w:szCs w:val="26"/>
        </w:rPr>
        <w:t>ых</w:t>
      </w:r>
      <w:r w:rsidR="008220E8" w:rsidRPr="00BA369B">
        <w:rPr>
          <w:color w:val="000000"/>
          <w:sz w:val="26"/>
          <w:szCs w:val="26"/>
        </w:rPr>
        <w:t xml:space="preserve"> в виде приказа</w:t>
      </w:r>
      <w:r w:rsidRPr="00BA369B">
        <w:rPr>
          <w:color w:val="000000"/>
          <w:sz w:val="26"/>
          <w:szCs w:val="26"/>
        </w:rPr>
        <w:t xml:space="preserve">. 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Контро</w:t>
      </w:r>
      <w:r w:rsidR="0028362D" w:rsidRPr="00BA369B">
        <w:rPr>
          <w:color w:val="000000"/>
          <w:sz w:val="26"/>
          <w:szCs w:val="26"/>
        </w:rPr>
        <w:t xml:space="preserve">ль исполнения решений </w:t>
      </w:r>
      <w:r w:rsidR="00FF32A9" w:rsidRPr="00BA369B">
        <w:rPr>
          <w:color w:val="000000"/>
          <w:sz w:val="26"/>
          <w:szCs w:val="26"/>
        </w:rPr>
        <w:t>председателя</w:t>
      </w:r>
      <w:r w:rsidR="0028362D" w:rsidRPr="00BA369B">
        <w:rPr>
          <w:color w:val="000000"/>
          <w:sz w:val="26"/>
          <w:szCs w:val="26"/>
        </w:rPr>
        <w:t xml:space="preserve"> Контрольно-с</w:t>
      </w:r>
      <w:r w:rsidRPr="00BA369B">
        <w:rPr>
          <w:color w:val="000000"/>
          <w:sz w:val="26"/>
          <w:szCs w:val="26"/>
        </w:rPr>
        <w:t>четной палаты о направлен</w:t>
      </w:r>
      <w:r w:rsidR="0028362D" w:rsidRPr="00BA369B">
        <w:rPr>
          <w:color w:val="000000"/>
          <w:sz w:val="26"/>
          <w:szCs w:val="26"/>
        </w:rPr>
        <w:t>ии представлений</w:t>
      </w:r>
      <w:r w:rsidR="00FE0A83" w:rsidRPr="00BA369B">
        <w:rPr>
          <w:color w:val="000000"/>
          <w:sz w:val="26"/>
          <w:szCs w:val="26"/>
        </w:rPr>
        <w:t xml:space="preserve"> и решений </w:t>
      </w:r>
      <w:r w:rsidR="00FE7CCA" w:rsidRPr="00BA369B">
        <w:rPr>
          <w:color w:val="000000"/>
          <w:sz w:val="26"/>
          <w:szCs w:val="26"/>
        </w:rPr>
        <w:t>о направлении предписаний</w:t>
      </w:r>
      <w:r w:rsidR="0028362D" w:rsidRPr="00BA369B">
        <w:rPr>
          <w:color w:val="000000"/>
          <w:sz w:val="26"/>
          <w:szCs w:val="26"/>
        </w:rPr>
        <w:t xml:space="preserve"> Контрольно-с</w:t>
      </w:r>
      <w:r w:rsidRPr="00BA369B">
        <w:rPr>
          <w:color w:val="000000"/>
          <w:sz w:val="26"/>
          <w:szCs w:val="26"/>
        </w:rPr>
        <w:t>четной палаты осуществляется в соответствии с Инструкцией по делопроизводству.</w:t>
      </w:r>
    </w:p>
    <w:p w:rsidR="00FF32A9" w:rsidRPr="00BA369B" w:rsidRDefault="00FF32A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Информация по представлениям и предписаниям Контрольно-счетной палаты вносится в специальный журнал инспектором КСП ответственным за ведение документооборота в КСП. (С указанием номера предписания и номера приказа о его направлении).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5.3. </w:t>
      </w:r>
      <w:r w:rsidR="00A55F39" w:rsidRPr="00BA369B">
        <w:rPr>
          <w:color w:val="000000"/>
          <w:sz w:val="26"/>
          <w:szCs w:val="26"/>
        </w:rPr>
        <w:t xml:space="preserve">Анализ хода и результатов реализации представлений </w:t>
      </w:r>
      <w:r w:rsidR="00B96C4D" w:rsidRPr="00BA369B">
        <w:rPr>
          <w:color w:val="000000"/>
          <w:sz w:val="26"/>
          <w:szCs w:val="26"/>
        </w:rPr>
        <w:t>(</w:t>
      </w:r>
      <w:r w:rsidRPr="00BA369B">
        <w:rPr>
          <w:color w:val="000000"/>
          <w:sz w:val="26"/>
          <w:szCs w:val="26"/>
        </w:rPr>
        <w:t>предписаний) Контрольно-счетной</w:t>
      </w:r>
      <w:r w:rsidR="00A55F39" w:rsidRPr="00BA369B">
        <w:rPr>
          <w:color w:val="000000"/>
          <w:sz w:val="26"/>
          <w:szCs w:val="26"/>
        </w:rPr>
        <w:t xml:space="preserve"> палаты </w:t>
      </w:r>
      <w:r w:rsidR="00A55F39" w:rsidRPr="00BA369B">
        <w:rPr>
          <w:snapToGrid w:val="0"/>
          <w:color w:val="000000"/>
          <w:sz w:val="26"/>
          <w:szCs w:val="26"/>
        </w:rPr>
        <w:t>осуществляется в ходе проведения: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текущего контроля реализац</w:t>
      </w:r>
      <w:r w:rsidR="00B96C4D" w:rsidRPr="00BA369B">
        <w:rPr>
          <w:color w:val="000000"/>
          <w:sz w:val="26"/>
          <w:szCs w:val="26"/>
        </w:rPr>
        <w:t>ии представлений (предписаний) Контрольно-с</w:t>
      </w:r>
      <w:r w:rsidRPr="00BA369B">
        <w:rPr>
          <w:color w:val="000000"/>
          <w:sz w:val="26"/>
          <w:szCs w:val="26"/>
        </w:rPr>
        <w:t>четной палаты, осуществляемого путем</w:t>
      </w:r>
      <w:r w:rsidRPr="00BA369B">
        <w:rPr>
          <w:snapToGrid w:val="0"/>
          <w:color w:val="000000"/>
          <w:sz w:val="26"/>
          <w:szCs w:val="26"/>
        </w:rPr>
        <w:t xml:space="preserve"> изучения и анализа полученной от органов </w:t>
      </w:r>
      <w:r w:rsidR="00FF32A9" w:rsidRPr="00BA369B">
        <w:rPr>
          <w:snapToGrid w:val="0"/>
          <w:color w:val="000000"/>
          <w:sz w:val="26"/>
          <w:szCs w:val="26"/>
        </w:rPr>
        <w:t>местного самоуправления Новозыбковского района</w:t>
      </w:r>
      <w:r w:rsidRPr="00BA369B">
        <w:rPr>
          <w:snapToGrid w:val="0"/>
          <w:color w:val="000000"/>
          <w:sz w:val="26"/>
          <w:szCs w:val="26"/>
        </w:rPr>
        <w:t xml:space="preserve"> и объектов контроля информации о ходе и результатах </w:t>
      </w:r>
      <w:r w:rsidRPr="00BA369B">
        <w:rPr>
          <w:color w:val="000000"/>
          <w:sz w:val="26"/>
          <w:szCs w:val="26"/>
        </w:rPr>
        <w:t>реализации</w:t>
      </w:r>
      <w:r w:rsidRPr="00BA369B">
        <w:rPr>
          <w:snapToGrid w:val="0"/>
          <w:color w:val="000000"/>
          <w:sz w:val="26"/>
          <w:szCs w:val="26"/>
        </w:rPr>
        <w:t xml:space="preserve"> </w:t>
      </w:r>
      <w:r w:rsidR="00B96C4D" w:rsidRPr="00BA369B">
        <w:rPr>
          <w:color w:val="000000"/>
          <w:sz w:val="26"/>
          <w:szCs w:val="26"/>
        </w:rPr>
        <w:t>представлений (предписаний) Контрольно-с</w:t>
      </w:r>
      <w:r w:rsidRPr="00BA369B">
        <w:rPr>
          <w:color w:val="000000"/>
          <w:sz w:val="26"/>
          <w:szCs w:val="26"/>
        </w:rPr>
        <w:t>четной палаты;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  <w:r w:rsidRPr="00BA369B">
        <w:rPr>
          <w:snapToGrid w:val="0"/>
          <w:color w:val="000000"/>
          <w:sz w:val="26"/>
          <w:szCs w:val="26"/>
        </w:rPr>
        <w:lastRenderedPageBreak/>
        <w:t xml:space="preserve">контрольных мероприятий, предметом или одним из вопросов которых является </w:t>
      </w:r>
      <w:r w:rsidRPr="00BA369B">
        <w:rPr>
          <w:color w:val="000000"/>
          <w:sz w:val="26"/>
          <w:szCs w:val="26"/>
        </w:rPr>
        <w:t>реализация ранее направленных</w:t>
      </w:r>
      <w:r w:rsidR="00B96C4D" w:rsidRPr="00BA369B">
        <w:rPr>
          <w:snapToGrid w:val="0"/>
          <w:color w:val="000000"/>
          <w:sz w:val="26"/>
          <w:szCs w:val="26"/>
        </w:rPr>
        <w:t xml:space="preserve"> представлений (предписаний) Контрольно-с</w:t>
      </w:r>
      <w:r w:rsidRPr="00BA369B">
        <w:rPr>
          <w:snapToGrid w:val="0"/>
          <w:color w:val="000000"/>
          <w:sz w:val="26"/>
          <w:szCs w:val="26"/>
        </w:rPr>
        <w:t>четной палаты.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5</w:t>
      </w:r>
      <w:r w:rsidR="002B1822" w:rsidRPr="00BA369B">
        <w:rPr>
          <w:color w:val="000000"/>
          <w:sz w:val="26"/>
          <w:szCs w:val="26"/>
        </w:rPr>
        <w:t xml:space="preserve">.4. </w:t>
      </w:r>
      <w:r w:rsidRPr="00BA369B">
        <w:rPr>
          <w:color w:val="000000"/>
          <w:sz w:val="26"/>
          <w:szCs w:val="26"/>
        </w:rPr>
        <w:t>Текущий контроль реализации</w:t>
      </w:r>
      <w:r w:rsidR="00B96C4D" w:rsidRPr="00BA369B">
        <w:rPr>
          <w:color w:val="000000"/>
          <w:sz w:val="26"/>
          <w:szCs w:val="26"/>
        </w:rPr>
        <w:t xml:space="preserve"> представлений (предписаний) Контрольно-с</w:t>
      </w:r>
      <w:r w:rsidRPr="00BA369B">
        <w:rPr>
          <w:color w:val="000000"/>
          <w:sz w:val="26"/>
          <w:szCs w:val="26"/>
        </w:rPr>
        <w:t>четной палаты включает в себя осуществление анализа:</w:t>
      </w:r>
    </w:p>
    <w:p w:rsidR="00A55F39" w:rsidRPr="00BA369B" w:rsidRDefault="00B17B56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соблюдения органами местного самоуправления </w:t>
      </w:r>
      <w:r w:rsidR="00A55F39" w:rsidRPr="00BA369B">
        <w:rPr>
          <w:color w:val="000000"/>
          <w:sz w:val="26"/>
          <w:szCs w:val="26"/>
        </w:rPr>
        <w:t>и объектами контроля законодательно определенных сро</w:t>
      </w:r>
      <w:r w:rsidR="00B96C4D" w:rsidRPr="00BA369B">
        <w:rPr>
          <w:color w:val="000000"/>
          <w:sz w:val="26"/>
          <w:szCs w:val="26"/>
        </w:rPr>
        <w:t>ков рассмотрения пр</w:t>
      </w:r>
      <w:r w:rsidR="002B1822" w:rsidRPr="00BA369B">
        <w:rPr>
          <w:color w:val="000000"/>
          <w:sz w:val="26"/>
          <w:szCs w:val="26"/>
        </w:rPr>
        <w:t xml:space="preserve">едставлений Контрольно-счетной </w:t>
      </w:r>
      <w:r w:rsidR="00B96C4D" w:rsidRPr="00BA369B">
        <w:rPr>
          <w:color w:val="000000"/>
          <w:sz w:val="26"/>
          <w:szCs w:val="26"/>
        </w:rPr>
        <w:t>палаты и информирования Контрольно-сч</w:t>
      </w:r>
      <w:r w:rsidR="00A55F39" w:rsidRPr="00BA369B">
        <w:rPr>
          <w:color w:val="000000"/>
          <w:sz w:val="26"/>
          <w:szCs w:val="26"/>
        </w:rPr>
        <w:t>етной палаты о принятых по представлениям решениях и мерах по их реализации;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результатов рассмотрения и выполнения</w:t>
      </w:r>
      <w:r w:rsidRPr="00BA369B">
        <w:rPr>
          <w:snapToGrid w:val="0"/>
          <w:color w:val="000000"/>
          <w:sz w:val="26"/>
          <w:szCs w:val="26"/>
        </w:rPr>
        <w:t xml:space="preserve"> органами </w:t>
      </w:r>
      <w:r w:rsidR="00B17B56" w:rsidRPr="00BA369B">
        <w:rPr>
          <w:snapToGrid w:val="0"/>
          <w:color w:val="000000"/>
          <w:sz w:val="26"/>
          <w:szCs w:val="26"/>
        </w:rPr>
        <w:t>местного самоуправления</w:t>
      </w:r>
      <w:r w:rsidRPr="00BA369B">
        <w:rPr>
          <w:snapToGrid w:val="0"/>
          <w:color w:val="000000"/>
          <w:sz w:val="26"/>
          <w:szCs w:val="26"/>
        </w:rPr>
        <w:t>, объектами контроля требований, предложений и рекомендаций</w:t>
      </w:r>
      <w:r w:rsidRPr="00BA369B">
        <w:rPr>
          <w:color w:val="000000"/>
          <w:sz w:val="26"/>
          <w:szCs w:val="26"/>
        </w:rPr>
        <w:t>, содержащихся в предс</w:t>
      </w:r>
      <w:r w:rsidR="00B96C4D" w:rsidRPr="00BA369B">
        <w:rPr>
          <w:color w:val="000000"/>
          <w:sz w:val="26"/>
          <w:szCs w:val="26"/>
        </w:rPr>
        <w:t xml:space="preserve">тавлениях и предписаниях Контрольно-счетной </w:t>
      </w:r>
      <w:r w:rsidRPr="00BA369B">
        <w:rPr>
          <w:color w:val="000000"/>
          <w:sz w:val="26"/>
          <w:szCs w:val="26"/>
        </w:rPr>
        <w:t>палаты.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sz w:val="26"/>
          <w:szCs w:val="26"/>
        </w:rPr>
      </w:pPr>
      <w:r w:rsidRPr="00BA369B">
        <w:rPr>
          <w:color w:val="000000"/>
          <w:sz w:val="26"/>
          <w:szCs w:val="26"/>
        </w:rPr>
        <w:t>Анализ соблюдения сро</w:t>
      </w:r>
      <w:r w:rsidR="00B96C4D" w:rsidRPr="00BA369B">
        <w:rPr>
          <w:color w:val="000000"/>
          <w:sz w:val="26"/>
          <w:szCs w:val="26"/>
        </w:rPr>
        <w:t>ков рассмотрения представлений Контрольно-счетной палаты и информирования Контрольно-с</w:t>
      </w:r>
      <w:r w:rsidRPr="00BA369B">
        <w:rPr>
          <w:color w:val="000000"/>
          <w:sz w:val="26"/>
          <w:szCs w:val="26"/>
        </w:rPr>
        <w:t xml:space="preserve">четной палаты о принятых по представлениям решениях и мерах по их реализации состоит в сопоставлении фактических сроков рассмотрения </w:t>
      </w:r>
      <w:r w:rsidR="00B96C4D" w:rsidRPr="00BA369B">
        <w:rPr>
          <w:color w:val="000000"/>
          <w:sz w:val="26"/>
          <w:szCs w:val="26"/>
        </w:rPr>
        <w:t>представлений и информирования Контрольно-с</w:t>
      </w:r>
      <w:r w:rsidRPr="00BA369B">
        <w:rPr>
          <w:color w:val="000000"/>
          <w:sz w:val="26"/>
          <w:szCs w:val="26"/>
        </w:rPr>
        <w:t>четной палаты со срокам</w:t>
      </w:r>
      <w:r w:rsidR="00B96C4D" w:rsidRPr="00BA369B">
        <w:rPr>
          <w:color w:val="000000"/>
          <w:sz w:val="26"/>
          <w:szCs w:val="26"/>
        </w:rPr>
        <w:t>и, указанными в представлениях Контрольно-с</w:t>
      </w:r>
      <w:r w:rsidRPr="00BA369B">
        <w:rPr>
          <w:color w:val="000000"/>
          <w:sz w:val="26"/>
          <w:szCs w:val="26"/>
        </w:rPr>
        <w:t xml:space="preserve">четной палаты. </w:t>
      </w:r>
      <w:r w:rsidRPr="00BA369B">
        <w:rPr>
          <w:sz w:val="26"/>
          <w:szCs w:val="26"/>
        </w:rPr>
        <w:t>Фактические ср</w:t>
      </w:r>
      <w:r w:rsidR="00B96C4D" w:rsidRPr="00BA369B">
        <w:rPr>
          <w:sz w:val="26"/>
          <w:szCs w:val="26"/>
        </w:rPr>
        <w:t>оки рассмотрения представлений Контрольно-счетной палаты и информирования Контрольно-с</w:t>
      </w:r>
      <w:r w:rsidRPr="00BA369B">
        <w:rPr>
          <w:sz w:val="26"/>
          <w:szCs w:val="26"/>
        </w:rPr>
        <w:t>четной палаты о принятых по представлениям решениях и мерах по их реализации определяются по исходящей дате документов о резуль</w:t>
      </w:r>
      <w:r w:rsidR="00B96C4D" w:rsidRPr="00BA369B">
        <w:rPr>
          <w:sz w:val="26"/>
          <w:szCs w:val="26"/>
        </w:rPr>
        <w:t>татах реализации представлений Контрольно-с</w:t>
      </w:r>
      <w:r w:rsidRPr="00BA369B">
        <w:rPr>
          <w:sz w:val="26"/>
          <w:szCs w:val="26"/>
        </w:rPr>
        <w:t>четной палаты.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Анализ результатов рассмотрения и выполнения </w:t>
      </w:r>
      <w:r w:rsidRPr="00BA369B">
        <w:rPr>
          <w:snapToGrid w:val="0"/>
          <w:color w:val="000000"/>
          <w:sz w:val="26"/>
          <w:szCs w:val="26"/>
        </w:rPr>
        <w:t xml:space="preserve">органами </w:t>
      </w:r>
      <w:r w:rsidR="00B17B56" w:rsidRPr="00BA369B">
        <w:rPr>
          <w:snapToGrid w:val="0"/>
          <w:color w:val="000000"/>
          <w:sz w:val="26"/>
          <w:szCs w:val="26"/>
        </w:rPr>
        <w:t>местного самоуправления</w:t>
      </w:r>
      <w:r w:rsidRPr="00BA369B">
        <w:rPr>
          <w:snapToGrid w:val="0"/>
          <w:color w:val="000000"/>
          <w:sz w:val="26"/>
          <w:szCs w:val="26"/>
        </w:rPr>
        <w:t xml:space="preserve"> и объектами контроля требований, предложений и рекомендаций</w:t>
      </w:r>
      <w:r w:rsidRPr="00BA369B">
        <w:rPr>
          <w:color w:val="000000"/>
          <w:sz w:val="26"/>
          <w:szCs w:val="26"/>
        </w:rPr>
        <w:t>, содержащихся в</w:t>
      </w:r>
      <w:r w:rsidR="00B96C4D" w:rsidRPr="00BA369B">
        <w:rPr>
          <w:color w:val="000000"/>
          <w:sz w:val="26"/>
          <w:szCs w:val="26"/>
        </w:rPr>
        <w:t xml:space="preserve"> представлениях и предписаниях Контрольно-с</w:t>
      </w:r>
      <w:r w:rsidRPr="00BA369B">
        <w:rPr>
          <w:color w:val="000000"/>
          <w:sz w:val="26"/>
          <w:szCs w:val="26"/>
        </w:rPr>
        <w:t>четной палаты включает в себя: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а) </w:t>
      </w:r>
      <w:r w:rsidR="00A55F39" w:rsidRPr="00BA369B">
        <w:rPr>
          <w:color w:val="000000"/>
          <w:sz w:val="26"/>
          <w:szCs w:val="26"/>
        </w:rPr>
        <w:t xml:space="preserve">анализ и оценку своевременности и полноты реализации органами </w:t>
      </w:r>
      <w:r w:rsidR="00B17B56" w:rsidRPr="00BA369B">
        <w:rPr>
          <w:color w:val="000000"/>
          <w:sz w:val="26"/>
          <w:szCs w:val="26"/>
        </w:rPr>
        <w:t>местного самоуправления</w:t>
      </w:r>
      <w:r w:rsidR="00A55F39" w:rsidRPr="00BA369B">
        <w:rPr>
          <w:color w:val="000000"/>
          <w:sz w:val="26"/>
          <w:szCs w:val="26"/>
        </w:rPr>
        <w:t xml:space="preserve"> и объектами контроля представлений (предписаний</w:t>
      </w:r>
      <w:r w:rsidR="00B96C4D" w:rsidRPr="00BA369B">
        <w:rPr>
          <w:color w:val="000000"/>
          <w:sz w:val="26"/>
          <w:szCs w:val="26"/>
        </w:rPr>
        <w:t>) Контрольно-с</w:t>
      </w:r>
      <w:r w:rsidR="00A55F39" w:rsidRPr="00BA369B">
        <w:rPr>
          <w:color w:val="000000"/>
          <w:sz w:val="26"/>
          <w:szCs w:val="26"/>
        </w:rPr>
        <w:t>четной палаты, выполнения запланированных мероприятий по устранению выявленных нарушений, отклонений и недостатков и ликвидации их последствий;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б) анализ соответствия решений и мер, принятых органами </w:t>
      </w:r>
      <w:r w:rsidR="00B17B56" w:rsidRPr="00BA369B">
        <w:rPr>
          <w:color w:val="000000"/>
          <w:sz w:val="26"/>
          <w:szCs w:val="26"/>
        </w:rPr>
        <w:t>местного самоуправления</w:t>
      </w:r>
      <w:r w:rsidRPr="00BA369B">
        <w:rPr>
          <w:color w:val="000000"/>
          <w:sz w:val="26"/>
          <w:szCs w:val="26"/>
        </w:rPr>
        <w:t xml:space="preserve"> и объектами контроля</w:t>
      </w:r>
      <w:r w:rsidRPr="00BA369B">
        <w:rPr>
          <w:snapToGrid w:val="0"/>
          <w:color w:val="000000"/>
          <w:sz w:val="26"/>
          <w:szCs w:val="26"/>
        </w:rPr>
        <w:t>,</w:t>
      </w:r>
      <w:r w:rsidRPr="00BA369B">
        <w:rPr>
          <w:color w:val="000000"/>
          <w:sz w:val="26"/>
          <w:szCs w:val="26"/>
        </w:rPr>
        <w:t xml:space="preserve"> содержанию требований, предложений и рекомендаций, содержащихся в</w:t>
      </w:r>
      <w:r w:rsidR="00B96C4D" w:rsidRPr="00BA369B">
        <w:rPr>
          <w:color w:val="000000"/>
          <w:sz w:val="26"/>
          <w:szCs w:val="26"/>
        </w:rPr>
        <w:t xml:space="preserve"> представлениях и предписаниях Ко</w:t>
      </w:r>
      <w:r w:rsidR="007041AD" w:rsidRPr="00BA369B">
        <w:rPr>
          <w:color w:val="000000"/>
          <w:sz w:val="26"/>
          <w:szCs w:val="26"/>
        </w:rPr>
        <w:t>н</w:t>
      </w:r>
      <w:r w:rsidR="00B96C4D" w:rsidRPr="00BA369B">
        <w:rPr>
          <w:color w:val="000000"/>
          <w:sz w:val="26"/>
          <w:szCs w:val="26"/>
        </w:rPr>
        <w:t>трольно-с</w:t>
      </w:r>
      <w:r w:rsidRPr="00BA369B">
        <w:rPr>
          <w:color w:val="000000"/>
          <w:sz w:val="26"/>
          <w:szCs w:val="26"/>
        </w:rPr>
        <w:t>четной палаты.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в) </w:t>
      </w:r>
      <w:r w:rsidR="00A55F39" w:rsidRPr="00BA369B">
        <w:rPr>
          <w:color w:val="000000"/>
          <w:sz w:val="26"/>
          <w:szCs w:val="26"/>
        </w:rPr>
        <w:t>анализ причин невыполнения требований, предложений и рекомендаций, содержащихся в</w:t>
      </w:r>
      <w:r w:rsidR="00B96C4D" w:rsidRPr="00BA369B">
        <w:rPr>
          <w:color w:val="000000"/>
          <w:sz w:val="26"/>
          <w:szCs w:val="26"/>
        </w:rPr>
        <w:t xml:space="preserve"> представлениях и предписаниях Контрольно-с</w:t>
      </w:r>
      <w:r w:rsidR="00A55F39" w:rsidRPr="00BA369B">
        <w:rPr>
          <w:color w:val="000000"/>
          <w:sz w:val="26"/>
          <w:szCs w:val="26"/>
        </w:rPr>
        <w:t>четной палаты.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В ходе текущего контроля реализац</w:t>
      </w:r>
      <w:r w:rsidR="00B96C4D" w:rsidRPr="00BA369B">
        <w:rPr>
          <w:color w:val="000000"/>
          <w:sz w:val="26"/>
          <w:szCs w:val="26"/>
        </w:rPr>
        <w:t>ии представлений (предписаний) Контрольно-с</w:t>
      </w:r>
      <w:r w:rsidR="00D65798" w:rsidRPr="00BA369B">
        <w:rPr>
          <w:color w:val="000000"/>
          <w:sz w:val="26"/>
          <w:szCs w:val="26"/>
        </w:rPr>
        <w:t>четной палаты</w:t>
      </w:r>
      <w:r w:rsidRPr="00BA369B">
        <w:rPr>
          <w:color w:val="000000"/>
          <w:sz w:val="26"/>
          <w:szCs w:val="26"/>
        </w:rPr>
        <w:t xml:space="preserve"> у органов местного самоуправления и объектов контроля может быть запрошена необходимая информация или документация о ходе и результатах реализац</w:t>
      </w:r>
      <w:r w:rsidR="00B96C4D" w:rsidRPr="00BA369B">
        <w:rPr>
          <w:color w:val="000000"/>
          <w:sz w:val="26"/>
          <w:szCs w:val="26"/>
        </w:rPr>
        <w:t>ии представлений (</w:t>
      </w:r>
      <w:r w:rsidR="002B1822" w:rsidRPr="00BA369B">
        <w:rPr>
          <w:color w:val="000000"/>
          <w:sz w:val="26"/>
          <w:szCs w:val="26"/>
        </w:rPr>
        <w:t>предписаний) Контрольно-счетной</w:t>
      </w:r>
      <w:r w:rsidRPr="00BA369B">
        <w:rPr>
          <w:color w:val="000000"/>
          <w:sz w:val="26"/>
          <w:szCs w:val="26"/>
        </w:rPr>
        <w:t xml:space="preserve"> палаты.</w:t>
      </w:r>
    </w:p>
    <w:p w:rsidR="00A55F39" w:rsidRPr="00BA369B" w:rsidRDefault="00A55F39" w:rsidP="00BA369B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В случае неправомерного отказа в предоставлении или уклонения от предоставления инфо</w:t>
      </w:r>
      <w:r w:rsidR="00D65798" w:rsidRPr="00BA369B">
        <w:rPr>
          <w:color w:val="000000"/>
          <w:sz w:val="26"/>
          <w:szCs w:val="26"/>
        </w:rPr>
        <w:t>рмации (документов, материалов)</w:t>
      </w:r>
      <w:r w:rsidRPr="00BA369B">
        <w:rPr>
          <w:color w:val="000000"/>
          <w:sz w:val="26"/>
          <w:szCs w:val="26"/>
        </w:rPr>
        <w:t xml:space="preserve"> </w:t>
      </w:r>
      <w:r w:rsidR="00D65798" w:rsidRPr="00BA369B">
        <w:rPr>
          <w:color w:val="000000"/>
          <w:sz w:val="26"/>
          <w:szCs w:val="26"/>
        </w:rPr>
        <w:t xml:space="preserve">о </w:t>
      </w:r>
      <w:r w:rsidRPr="00BA369B">
        <w:rPr>
          <w:color w:val="000000"/>
          <w:sz w:val="26"/>
          <w:szCs w:val="26"/>
        </w:rPr>
        <w:t>ходе и результатах реализации</w:t>
      </w:r>
      <w:r w:rsidR="00B96C4D" w:rsidRPr="00BA369B">
        <w:rPr>
          <w:color w:val="000000"/>
          <w:sz w:val="26"/>
          <w:szCs w:val="26"/>
        </w:rPr>
        <w:t xml:space="preserve"> представлений (</w:t>
      </w:r>
      <w:r w:rsidR="002B1822" w:rsidRPr="00BA369B">
        <w:rPr>
          <w:color w:val="000000"/>
          <w:sz w:val="26"/>
          <w:szCs w:val="26"/>
        </w:rPr>
        <w:t>предписаний) Контрольно-счетной</w:t>
      </w:r>
      <w:r w:rsidRPr="00BA369B">
        <w:rPr>
          <w:color w:val="000000"/>
          <w:sz w:val="26"/>
          <w:szCs w:val="26"/>
        </w:rPr>
        <w:t xml:space="preserve"> палаты, к </w:t>
      </w:r>
      <w:r w:rsidRPr="00BA369B">
        <w:rPr>
          <w:color w:val="000000"/>
          <w:sz w:val="26"/>
          <w:szCs w:val="26"/>
        </w:rPr>
        <w:lastRenderedPageBreak/>
        <w:t>соответствующим должностным лицам могут быть применен</w:t>
      </w:r>
      <w:r w:rsidR="00D65798" w:rsidRPr="00BA369B">
        <w:rPr>
          <w:color w:val="000000"/>
          <w:sz w:val="26"/>
          <w:szCs w:val="26"/>
        </w:rPr>
        <w:t>ы меры ответственности, установленные законодательством Российской Федерации и Брянской области</w:t>
      </w:r>
      <w:r w:rsidRPr="00BA369B">
        <w:rPr>
          <w:color w:val="000000"/>
          <w:sz w:val="26"/>
          <w:szCs w:val="26"/>
        </w:rPr>
        <w:t>.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snapToGrid w:val="0"/>
          <w:color w:val="000000"/>
          <w:sz w:val="26"/>
          <w:szCs w:val="26"/>
        </w:rPr>
      </w:pPr>
      <w:r w:rsidRPr="00BA369B">
        <w:rPr>
          <w:snapToGrid w:val="0"/>
          <w:color w:val="000000"/>
          <w:sz w:val="26"/>
          <w:szCs w:val="26"/>
        </w:rPr>
        <w:t xml:space="preserve">Результаты анализа и оценки </w:t>
      </w:r>
      <w:r w:rsidRPr="00BA369B">
        <w:rPr>
          <w:color w:val="000000"/>
          <w:sz w:val="26"/>
          <w:szCs w:val="26"/>
        </w:rPr>
        <w:t xml:space="preserve">своевременности и полноты реализации органами </w:t>
      </w:r>
      <w:r w:rsidR="00B17B56" w:rsidRPr="00BA369B">
        <w:rPr>
          <w:color w:val="000000"/>
          <w:sz w:val="26"/>
          <w:szCs w:val="26"/>
        </w:rPr>
        <w:t>местного самоуправления</w:t>
      </w:r>
      <w:r w:rsidRPr="00BA369B">
        <w:rPr>
          <w:color w:val="000000"/>
          <w:sz w:val="26"/>
          <w:szCs w:val="26"/>
        </w:rPr>
        <w:t xml:space="preserve"> и объектами контро</w:t>
      </w:r>
      <w:r w:rsidR="00B96C4D" w:rsidRPr="00BA369B">
        <w:rPr>
          <w:color w:val="000000"/>
          <w:sz w:val="26"/>
          <w:szCs w:val="26"/>
        </w:rPr>
        <w:t>ля представлений (предписаний) Контрольно-с</w:t>
      </w:r>
      <w:r w:rsidRPr="00BA369B">
        <w:rPr>
          <w:color w:val="000000"/>
          <w:sz w:val="26"/>
          <w:szCs w:val="26"/>
        </w:rPr>
        <w:t xml:space="preserve">четной палаты </w:t>
      </w:r>
      <w:r w:rsidRPr="00BA369B">
        <w:rPr>
          <w:snapToGrid w:val="0"/>
          <w:color w:val="000000"/>
          <w:sz w:val="26"/>
          <w:szCs w:val="26"/>
        </w:rPr>
        <w:t>отражаются в рабочих документах соответствующего контрольного мероприятия</w:t>
      </w:r>
      <w:r w:rsidR="002B1822" w:rsidRPr="00BA369B">
        <w:rPr>
          <w:snapToGrid w:val="0"/>
          <w:color w:val="000000"/>
          <w:sz w:val="26"/>
          <w:szCs w:val="26"/>
        </w:rPr>
        <w:t>.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5.5. </w:t>
      </w:r>
      <w:r w:rsidR="00A55F39" w:rsidRPr="00BA369B">
        <w:rPr>
          <w:color w:val="000000"/>
          <w:sz w:val="26"/>
          <w:szCs w:val="26"/>
        </w:rPr>
        <w:t>Контрольные мероприятия, предметом которых является реализац</w:t>
      </w:r>
      <w:r w:rsidR="00B96C4D" w:rsidRPr="00BA369B">
        <w:rPr>
          <w:color w:val="000000"/>
          <w:sz w:val="26"/>
          <w:szCs w:val="26"/>
        </w:rPr>
        <w:t>ия представлений (предписаний) Контрольно-с</w:t>
      </w:r>
      <w:r w:rsidR="00A55F39" w:rsidRPr="00BA369B">
        <w:rPr>
          <w:color w:val="000000"/>
          <w:sz w:val="26"/>
          <w:szCs w:val="26"/>
        </w:rPr>
        <w:t xml:space="preserve">четной </w:t>
      </w:r>
      <w:r w:rsidR="00A55F39" w:rsidRPr="00BA369B">
        <w:rPr>
          <w:sz w:val="26"/>
          <w:szCs w:val="26"/>
        </w:rPr>
        <w:t>палаты или проверка реализации ранее направленн</w:t>
      </w:r>
      <w:r w:rsidR="00B96C4D" w:rsidRPr="00BA369B">
        <w:rPr>
          <w:sz w:val="26"/>
          <w:szCs w:val="26"/>
        </w:rPr>
        <w:t>ых представлений (предписаний) Контрольно-с</w:t>
      </w:r>
      <w:r w:rsidR="00A55F39" w:rsidRPr="00BA369B">
        <w:rPr>
          <w:sz w:val="26"/>
          <w:szCs w:val="26"/>
        </w:rPr>
        <w:t>четной палаты, являющаяся одним из вопросов программ контрольных мероприятий,</w:t>
      </w:r>
      <w:r w:rsidR="00A55F39" w:rsidRPr="00BA369B">
        <w:rPr>
          <w:color w:val="000000"/>
          <w:sz w:val="26"/>
          <w:szCs w:val="26"/>
        </w:rPr>
        <w:t xml:space="preserve"> осуществляются в следующих случаях: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pacing w:val="-1"/>
          <w:sz w:val="26"/>
          <w:szCs w:val="26"/>
        </w:rPr>
        <w:t xml:space="preserve">необходимости уточнения полученной информации </w:t>
      </w:r>
      <w:r w:rsidRPr="00BA369B">
        <w:rPr>
          <w:color w:val="000000"/>
          <w:sz w:val="26"/>
          <w:szCs w:val="26"/>
        </w:rPr>
        <w:t xml:space="preserve">о принятых решениях, ходе и результатах реализации представлений (предписаний) </w:t>
      </w:r>
      <w:r w:rsidR="00B96C4D" w:rsidRPr="00BA369B">
        <w:rPr>
          <w:color w:val="000000"/>
          <w:sz w:val="26"/>
          <w:szCs w:val="26"/>
        </w:rPr>
        <w:t>Контрольно-с</w:t>
      </w:r>
      <w:r w:rsidRPr="00BA369B">
        <w:rPr>
          <w:color w:val="000000"/>
          <w:sz w:val="26"/>
          <w:szCs w:val="26"/>
        </w:rPr>
        <w:t>четной палаты</w:t>
      </w:r>
      <w:r w:rsidRPr="00BA369B">
        <w:rPr>
          <w:color w:val="000000"/>
          <w:spacing w:val="-1"/>
          <w:sz w:val="26"/>
          <w:szCs w:val="26"/>
        </w:rPr>
        <w:t xml:space="preserve"> или проверки ее достоверности</w:t>
      </w:r>
      <w:r w:rsidRPr="00BA369B">
        <w:rPr>
          <w:color w:val="000000"/>
          <w:sz w:val="26"/>
          <w:szCs w:val="26"/>
        </w:rPr>
        <w:t>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получения от органов </w:t>
      </w:r>
      <w:r w:rsidR="00B17B56" w:rsidRPr="00BA369B">
        <w:rPr>
          <w:color w:val="000000"/>
          <w:sz w:val="26"/>
          <w:szCs w:val="26"/>
        </w:rPr>
        <w:t>местного самоуправления</w:t>
      </w:r>
      <w:r w:rsidRPr="00BA369B">
        <w:rPr>
          <w:color w:val="000000"/>
          <w:sz w:val="26"/>
          <w:szCs w:val="26"/>
        </w:rPr>
        <w:t xml:space="preserve"> и объектов контроля неполной информации о </w:t>
      </w:r>
      <w:r w:rsidR="00B96C4D" w:rsidRPr="00BA369B">
        <w:rPr>
          <w:color w:val="000000"/>
          <w:sz w:val="26"/>
          <w:szCs w:val="26"/>
        </w:rPr>
        <w:t>принятых ими по представлениям Контрольно-с</w:t>
      </w:r>
      <w:r w:rsidRPr="00BA369B">
        <w:rPr>
          <w:color w:val="000000"/>
          <w:sz w:val="26"/>
          <w:szCs w:val="26"/>
        </w:rPr>
        <w:t>четной палаты решениях и</w:t>
      </w:r>
      <w:r w:rsidR="002B1822" w:rsidRPr="00BA369B">
        <w:rPr>
          <w:color w:val="000000"/>
          <w:sz w:val="26"/>
          <w:szCs w:val="26"/>
        </w:rPr>
        <w:t xml:space="preserve"> </w:t>
      </w:r>
      <w:r w:rsidRPr="00BA369B">
        <w:rPr>
          <w:color w:val="000000"/>
          <w:sz w:val="26"/>
          <w:szCs w:val="26"/>
        </w:rPr>
        <w:t>(или) мерах по их реализации или наличия обоснованных сомнений в достоверности полученной информации;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pacing w:val="-1"/>
          <w:sz w:val="26"/>
          <w:szCs w:val="26"/>
        </w:rPr>
      </w:pPr>
      <w:r w:rsidRPr="00BA369B">
        <w:rPr>
          <w:color w:val="000000"/>
          <w:sz w:val="26"/>
          <w:szCs w:val="26"/>
        </w:rPr>
        <w:t>получения по результатам текущего контроля реализац</w:t>
      </w:r>
      <w:r w:rsidR="00B96C4D" w:rsidRPr="00BA369B">
        <w:rPr>
          <w:color w:val="000000"/>
          <w:sz w:val="26"/>
          <w:szCs w:val="26"/>
        </w:rPr>
        <w:t>ии представлений (предписаний) Контрольно-с</w:t>
      </w:r>
      <w:r w:rsidRPr="00BA369B">
        <w:rPr>
          <w:color w:val="000000"/>
          <w:sz w:val="26"/>
          <w:szCs w:val="26"/>
        </w:rPr>
        <w:t xml:space="preserve">четной палаты информации о </w:t>
      </w:r>
      <w:r w:rsidRPr="00BA369B">
        <w:rPr>
          <w:color w:val="000000"/>
          <w:spacing w:val="-1"/>
          <w:sz w:val="26"/>
          <w:szCs w:val="26"/>
        </w:rPr>
        <w:t xml:space="preserve">неэффективности или низкой результативности мер по </w:t>
      </w:r>
      <w:r w:rsidRPr="00BA369B">
        <w:rPr>
          <w:color w:val="000000"/>
          <w:sz w:val="26"/>
          <w:szCs w:val="26"/>
        </w:rPr>
        <w:t>реализации</w:t>
      </w:r>
      <w:r w:rsidR="00B96C4D" w:rsidRPr="00BA369B">
        <w:rPr>
          <w:color w:val="000000"/>
          <w:spacing w:val="-1"/>
          <w:sz w:val="26"/>
          <w:szCs w:val="26"/>
        </w:rPr>
        <w:t xml:space="preserve"> представлений (предписаний) Контрольно-с</w:t>
      </w:r>
      <w:r w:rsidRPr="00BA369B">
        <w:rPr>
          <w:color w:val="000000"/>
          <w:spacing w:val="-1"/>
          <w:sz w:val="26"/>
          <w:szCs w:val="26"/>
        </w:rPr>
        <w:t xml:space="preserve">четной палаты, принятых </w:t>
      </w:r>
      <w:r w:rsidRPr="00BA369B">
        <w:rPr>
          <w:color w:val="000000"/>
          <w:sz w:val="26"/>
          <w:szCs w:val="26"/>
        </w:rPr>
        <w:t xml:space="preserve">органами </w:t>
      </w:r>
      <w:r w:rsidR="00FD6F49" w:rsidRPr="00BA369B">
        <w:rPr>
          <w:color w:val="000000"/>
          <w:sz w:val="26"/>
          <w:szCs w:val="26"/>
        </w:rPr>
        <w:t>местного самоуправления</w:t>
      </w:r>
      <w:r w:rsidRPr="00BA369B">
        <w:rPr>
          <w:color w:val="000000"/>
          <w:sz w:val="26"/>
          <w:szCs w:val="26"/>
        </w:rPr>
        <w:t xml:space="preserve"> и объектами контроля</w:t>
      </w:r>
      <w:r w:rsidRPr="00BA369B">
        <w:rPr>
          <w:color w:val="000000"/>
          <w:spacing w:val="-1"/>
          <w:sz w:val="26"/>
          <w:szCs w:val="26"/>
        </w:rPr>
        <w:t>.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Планирование, подготовка и проведение указанных контрольных мероприятий, а также оформление их результатов осуществляетс</w:t>
      </w:r>
      <w:r w:rsidR="00B96C4D" w:rsidRPr="00BA369B">
        <w:rPr>
          <w:color w:val="000000"/>
          <w:sz w:val="26"/>
          <w:szCs w:val="26"/>
        </w:rPr>
        <w:t>я в соответствии с Регламентом Контрольно-с</w:t>
      </w:r>
      <w:r w:rsidRPr="00BA369B">
        <w:rPr>
          <w:color w:val="000000"/>
          <w:sz w:val="26"/>
          <w:szCs w:val="26"/>
        </w:rPr>
        <w:t xml:space="preserve">четной палаты, соответствующими стандартами </w:t>
      </w:r>
      <w:r w:rsidR="00FD6F49" w:rsidRPr="00BA369B">
        <w:rPr>
          <w:color w:val="000000"/>
          <w:sz w:val="26"/>
          <w:szCs w:val="26"/>
        </w:rPr>
        <w:t>муниципального</w:t>
      </w:r>
      <w:r w:rsidRPr="00BA369B">
        <w:rPr>
          <w:color w:val="000000"/>
          <w:sz w:val="26"/>
          <w:szCs w:val="26"/>
        </w:rPr>
        <w:t xml:space="preserve"> финансового контроля, другими внутре</w:t>
      </w:r>
      <w:r w:rsidR="004E1354" w:rsidRPr="00BA369B">
        <w:rPr>
          <w:color w:val="000000"/>
          <w:sz w:val="26"/>
          <w:szCs w:val="26"/>
        </w:rPr>
        <w:t>нними нормативными документами Контрольно-с</w:t>
      </w:r>
      <w:r w:rsidRPr="00BA369B">
        <w:rPr>
          <w:color w:val="000000"/>
          <w:sz w:val="26"/>
          <w:szCs w:val="26"/>
        </w:rPr>
        <w:t>четной палаты.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5.6. </w:t>
      </w:r>
      <w:r w:rsidR="00A55F39" w:rsidRPr="00BA369B">
        <w:rPr>
          <w:color w:val="000000"/>
          <w:sz w:val="26"/>
          <w:szCs w:val="26"/>
        </w:rPr>
        <w:t xml:space="preserve">По итогам анализа результатов реализации органами </w:t>
      </w:r>
      <w:r w:rsidR="00FD6F49" w:rsidRPr="00BA369B">
        <w:rPr>
          <w:color w:val="000000"/>
          <w:sz w:val="26"/>
          <w:szCs w:val="26"/>
        </w:rPr>
        <w:t>местного самоуправления</w:t>
      </w:r>
      <w:r w:rsidR="00A55F39" w:rsidRPr="00BA369B">
        <w:rPr>
          <w:color w:val="000000"/>
          <w:sz w:val="26"/>
          <w:szCs w:val="26"/>
        </w:rPr>
        <w:t xml:space="preserve"> и объектами контро</w:t>
      </w:r>
      <w:r w:rsidR="004E1354" w:rsidRPr="00BA369B">
        <w:rPr>
          <w:color w:val="000000"/>
          <w:sz w:val="26"/>
          <w:szCs w:val="26"/>
        </w:rPr>
        <w:t>ля представлений (предписаний) Контрольно-с</w:t>
      </w:r>
      <w:r w:rsidR="00A55F39" w:rsidRPr="00BA369B">
        <w:rPr>
          <w:color w:val="000000"/>
          <w:sz w:val="26"/>
          <w:szCs w:val="26"/>
        </w:rPr>
        <w:t>четной палаты дается оценка результативности выполнения содержащихся в</w:t>
      </w:r>
      <w:r w:rsidR="004E1354" w:rsidRPr="00BA369B">
        <w:rPr>
          <w:color w:val="000000"/>
          <w:sz w:val="26"/>
          <w:szCs w:val="26"/>
        </w:rPr>
        <w:t xml:space="preserve"> представлениях и предписаниях Контрольно-с</w:t>
      </w:r>
      <w:r w:rsidR="00A55F39" w:rsidRPr="00BA369B">
        <w:rPr>
          <w:color w:val="000000"/>
          <w:sz w:val="26"/>
          <w:szCs w:val="26"/>
        </w:rPr>
        <w:t xml:space="preserve">четной палаты требований, предложений и рекомендаций, которая может заключаться в </w:t>
      </w:r>
      <w:r w:rsidR="00A55F39" w:rsidRPr="00BA369B">
        <w:rPr>
          <w:sz w:val="26"/>
          <w:szCs w:val="26"/>
        </w:rPr>
        <w:t>устранении выявленных нарушений, возмещении причиненного ущерба,</w:t>
      </w:r>
      <w:r w:rsidR="00A55F39" w:rsidRPr="00BA369B">
        <w:rPr>
          <w:color w:val="000000"/>
          <w:sz w:val="26"/>
          <w:szCs w:val="26"/>
        </w:rPr>
        <w:t xml:space="preserve"> совершенствовании системы управления </w:t>
      </w:r>
      <w:r w:rsidR="003A3368" w:rsidRPr="00BA369B">
        <w:rPr>
          <w:color w:val="000000"/>
          <w:sz w:val="26"/>
          <w:szCs w:val="26"/>
        </w:rPr>
        <w:t xml:space="preserve">муниципальными </w:t>
      </w:r>
      <w:r w:rsidR="00A55F39" w:rsidRPr="00BA369B">
        <w:rPr>
          <w:color w:val="000000"/>
          <w:sz w:val="26"/>
          <w:szCs w:val="26"/>
        </w:rPr>
        <w:t>средствами</w:t>
      </w:r>
      <w:r w:rsidRPr="00BA369B">
        <w:rPr>
          <w:color w:val="000000"/>
          <w:sz w:val="26"/>
          <w:szCs w:val="26"/>
        </w:rPr>
        <w:t xml:space="preserve"> и т.д.</w:t>
      </w:r>
    </w:p>
    <w:p w:rsidR="00A55F39" w:rsidRPr="00BA369B" w:rsidRDefault="002B1822" w:rsidP="00BA369B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5.7. </w:t>
      </w:r>
      <w:r w:rsidR="00A55F39" w:rsidRPr="00BA369B">
        <w:rPr>
          <w:color w:val="000000"/>
          <w:sz w:val="26"/>
          <w:szCs w:val="26"/>
        </w:rPr>
        <w:t>Если в процессе кон</w:t>
      </w:r>
      <w:r w:rsidR="004E1354" w:rsidRPr="00BA369B">
        <w:rPr>
          <w:color w:val="000000"/>
          <w:sz w:val="26"/>
          <w:szCs w:val="26"/>
        </w:rPr>
        <w:t>троля реализации представлений Контрольно-с</w:t>
      </w:r>
      <w:r w:rsidR="00A55F39" w:rsidRPr="00BA369B">
        <w:rPr>
          <w:color w:val="000000"/>
          <w:sz w:val="26"/>
          <w:szCs w:val="26"/>
        </w:rPr>
        <w:t>четной палаты выявлен</w:t>
      </w:r>
      <w:r w:rsidRPr="00BA369B">
        <w:rPr>
          <w:color w:val="000000"/>
          <w:sz w:val="26"/>
          <w:szCs w:val="26"/>
        </w:rPr>
        <w:t>ы случаи</w:t>
      </w:r>
      <w:r w:rsidR="005C49BC" w:rsidRPr="00BA369B">
        <w:rPr>
          <w:color w:val="000000"/>
          <w:sz w:val="26"/>
          <w:szCs w:val="26"/>
        </w:rPr>
        <w:t xml:space="preserve"> несоблюдения </w:t>
      </w:r>
      <w:r w:rsidR="00A55F39" w:rsidRPr="00BA369B">
        <w:rPr>
          <w:color w:val="000000"/>
          <w:sz w:val="26"/>
          <w:szCs w:val="26"/>
        </w:rPr>
        <w:t xml:space="preserve"> сроков их рассмотрения, в обязательном порядке должен быть рассмотрен вопрос о направлении в адрес должностных лиц соответствующих органов </w:t>
      </w:r>
      <w:r w:rsidR="003A3368" w:rsidRPr="00BA369B">
        <w:rPr>
          <w:color w:val="000000"/>
          <w:sz w:val="26"/>
          <w:szCs w:val="26"/>
        </w:rPr>
        <w:t>местного самоуправления</w:t>
      </w:r>
      <w:r w:rsidR="00A55F39" w:rsidRPr="00BA369B">
        <w:rPr>
          <w:color w:val="000000"/>
          <w:sz w:val="26"/>
          <w:szCs w:val="26"/>
        </w:rPr>
        <w:t xml:space="preserve"> и объектов контроля предписания</w:t>
      </w:r>
      <w:r w:rsidR="004E1354" w:rsidRPr="00BA369B">
        <w:rPr>
          <w:color w:val="000000"/>
          <w:sz w:val="26"/>
          <w:szCs w:val="26"/>
        </w:rPr>
        <w:t xml:space="preserve"> Контрольно-с</w:t>
      </w:r>
      <w:r w:rsidRPr="00BA369B">
        <w:rPr>
          <w:color w:val="000000"/>
          <w:sz w:val="26"/>
          <w:szCs w:val="26"/>
        </w:rPr>
        <w:t>четной палаты.</w:t>
      </w:r>
    </w:p>
    <w:p w:rsidR="00A55F39" w:rsidRPr="00BA369B" w:rsidRDefault="00A55F39" w:rsidP="00BA369B">
      <w:pPr>
        <w:pStyle w:val="a7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lastRenderedPageBreak/>
        <w:t>Типова</w:t>
      </w:r>
      <w:r w:rsidR="004E1354" w:rsidRPr="00BA369B">
        <w:rPr>
          <w:color w:val="000000"/>
          <w:sz w:val="26"/>
          <w:szCs w:val="26"/>
        </w:rPr>
        <w:t>я форма указанного предписания Контрольно-с</w:t>
      </w:r>
      <w:r w:rsidRPr="00BA369B">
        <w:rPr>
          <w:color w:val="000000"/>
          <w:sz w:val="26"/>
          <w:szCs w:val="26"/>
        </w:rPr>
        <w:t xml:space="preserve">четной палаты приведена в приложении </w:t>
      </w:r>
      <w:r w:rsidR="002B1822" w:rsidRPr="00BA369B">
        <w:rPr>
          <w:color w:val="000000"/>
          <w:sz w:val="26"/>
          <w:szCs w:val="26"/>
        </w:rPr>
        <w:t>№</w:t>
      </w:r>
      <w:r w:rsidRPr="00BA369B">
        <w:rPr>
          <w:color w:val="000000"/>
          <w:sz w:val="26"/>
          <w:szCs w:val="26"/>
        </w:rPr>
        <w:t>1 к настоящему Стандарту.</w:t>
      </w:r>
    </w:p>
    <w:p w:rsidR="00A55F39" w:rsidRPr="00BA369B" w:rsidRDefault="004E1354" w:rsidP="00BA369B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Проекты предписаний Контрольно-с</w:t>
      </w:r>
      <w:r w:rsidR="00A55F39" w:rsidRPr="00BA369B">
        <w:rPr>
          <w:color w:val="000000"/>
          <w:sz w:val="26"/>
          <w:szCs w:val="26"/>
        </w:rPr>
        <w:t xml:space="preserve">четной палаты в случаях умышленного или систематического несоблюдения порядка и сроков рассмотрения представлений </w:t>
      </w:r>
      <w:r w:rsidRPr="00BA369B">
        <w:rPr>
          <w:color w:val="000000"/>
          <w:sz w:val="26"/>
          <w:szCs w:val="26"/>
        </w:rPr>
        <w:t>Контрольно-с</w:t>
      </w:r>
      <w:r w:rsidR="00A55F39" w:rsidRPr="00BA369B">
        <w:rPr>
          <w:color w:val="000000"/>
          <w:sz w:val="26"/>
          <w:szCs w:val="26"/>
        </w:rPr>
        <w:t>четной палаты оформляются в соответствии с Инструкцией по делопроизводству и подготавливаю</w:t>
      </w:r>
      <w:r w:rsidRPr="00BA369B">
        <w:rPr>
          <w:color w:val="000000"/>
          <w:sz w:val="26"/>
          <w:szCs w:val="26"/>
        </w:rPr>
        <w:t xml:space="preserve">тся для рассмотрения </w:t>
      </w:r>
      <w:r w:rsidR="003A3368" w:rsidRPr="00BA369B">
        <w:rPr>
          <w:color w:val="000000"/>
          <w:sz w:val="26"/>
          <w:szCs w:val="26"/>
        </w:rPr>
        <w:t>председателем</w:t>
      </w:r>
      <w:r w:rsidRPr="00BA369B">
        <w:rPr>
          <w:color w:val="000000"/>
          <w:sz w:val="26"/>
          <w:szCs w:val="26"/>
        </w:rPr>
        <w:t xml:space="preserve"> Контрольно-с</w:t>
      </w:r>
      <w:r w:rsidR="00A55F39" w:rsidRPr="00BA369B">
        <w:rPr>
          <w:color w:val="000000"/>
          <w:sz w:val="26"/>
          <w:szCs w:val="26"/>
        </w:rPr>
        <w:t>четной палаты, ответственными за проведение контрольных мероприятий, по результатам которых были направлены указанные представления, и осуществ</w:t>
      </w:r>
      <w:r w:rsidR="002B1822" w:rsidRPr="00BA369B">
        <w:rPr>
          <w:color w:val="000000"/>
          <w:sz w:val="26"/>
          <w:szCs w:val="26"/>
        </w:rPr>
        <w:t>ляющими контроль их реализации.</w:t>
      </w:r>
    </w:p>
    <w:p w:rsidR="003A3368" w:rsidRPr="00BA369B" w:rsidRDefault="002B1822" w:rsidP="00BA369B">
      <w:pPr>
        <w:tabs>
          <w:tab w:val="left" w:pos="408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5.8. </w:t>
      </w:r>
      <w:r w:rsidR="003A3368" w:rsidRPr="00BA369B">
        <w:rPr>
          <w:color w:val="000000"/>
          <w:sz w:val="26"/>
          <w:szCs w:val="26"/>
        </w:rPr>
        <w:t>В случае изменения обстоятельств, послуживших основанием для направления предписания Контрольно-счетной палаты, председатель Контрольно-счетной палаты может принять решение об отмене ранее подписанного предписания Контрольно-счетной палаты.</w:t>
      </w:r>
    </w:p>
    <w:p w:rsidR="003A3368" w:rsidRPr="00BA369B" w:rsidRDefault="003A3368" w:rsidP="00BA369B">
      <w:pPr>
        <w:tabs>
          <w:tab w:val="left" w:pos="408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В случае если решение об отмене предписания Контрольно-счетной палаты или признании его недействительным принято судом, председатель Контрольно-счетной палаты (в его отсутствие - заместитель председателя Контрольно-счетной палаты) незамедлительно готовит документы об обжаловании судебного решения.</w:t>
      </w:r>
    </w:p>
    <w:p w:rsidR="003A3368" w:rsidRPr="00BA369B" w:rsidRDefault="003A3368" w:rsidP="00BA369B">
      <w:pPr>
        <w:tabs>
          <w:tab w:val="left" w:pos="408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Информация об отмене предписаний Контрольно-счетной палаты немедленно ставиться на контроль.</w:t>
      </w:r>
    </w:p>
    <w:p w:rsidR="00A55F39" w:rsidRPr="00BA369B" w:rsidRDefault="002B1822" w:rsidP="00BA369B">
      <w:pPr>
        <w:tabs>
          <w:tab w:val="left" w:pos="408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5.9. </w:t>
      </w:r>
      <w:r w:rsidR="00B206B6" w:rsidRPr="00BA369B">
        <w:rPr>
          <w:color w:val="000000"/>
          <w:sz w:val="26"/>
          <w:szCs w:val="26"/>
        </w:rPr>
        <w:t>За неисполнение или ненадлежащее исполнение предписаний</w:t>
      </w:r>
      <w:r w:rsidR="004E1354" w:rsidRPr="00BA369B">
        <w:rPr>
          <w:color w:val="000000"/>
          <w:sz w:val="26"/>
          <w:szCs w:val="26"/>
        </w:rPr>
        <w:t xml:space="preserve"> Контрольно-с</w:t>
      </w:r>
      <w:r w:rsidR="00A55F39" w:rsidRPr="00BA369B">
        <w:rPr>
          <w:color w:val="000000"/>
          <w:sz w:val="26"/>
          <w:szCs w:val="26"/>
        </w:rPr>
        <w:t>четной палаты к юридическим лицам или к соответствующим должностным лицам могут быть применены меры ответственности в соответствии</w:t>
      </w:r>
      <w:r w:rsidR="00B206B6" w:rsidRPr="00BA369B">
        <w:rPr>
          <w:color w:val="000000"/>
          <w:sz w:val="26"/>
          <w:szCs w:val="26"/>
        </w:rPr>
        <w:t xml:space="preserve"> с Законом Брянской области «О</w:t>
      </w:r>
      <w:r w:rsidR="00A55F39" w:rsidRPr="00BA369B">
        <w:rPr>
          <w:color w:val="000000"/>
          <w:sz w:val="26"/>
          <w:szCs w:val="26"/>
        </w:rPr>
        <w:t xml:space="preserve">б </w:t>
      </w:r>
      <w:r w:rsidR="00B206B6" w:rsidRPr="00BA369B">
        <w:rPr>
          <w:color w:val="000000"/>
          <w:sz w:val="26"/>
          <w:szCs w:val="26"/>
        </w:rPr>
        <w:t>административных правонарушениях на территории Брянской области»</w:t>
      </w:r>
      <w:r w:rsidR="00A55F39" w:rsidRPr="00BA369B">
        <w:rPr>
          <w:color w:val="000000"/>
          <w:sz w:val="26"/>
          <w:szCs w:val="26"/>
        </w:rPr>
        <w:t>.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5.1</w:t>
      </w:r>
      <w:r w:rsidR="0023772D">
        <w:rPr>
          <w:color w:val="000000"/>
          <w:sz w:val="26"/>
          <w:szCs w:val="26"/>
        </w:rPr>
        <w:t>0</w:t>
      </w:r>
      <w:r w:rsidR="002B1822" w:rsidRPr="00BA369B">
        <w:rPr>
          <w:color w:val="000000"/>
          <w:sz w:val="26"/>
          <w:szCs w:val="26"/>
        </w:rPr>
        <w:t xml:space="preserve">. </w:t>
      </w:r>
      <w:r w:rsidRPr="00BA369B">
        <w:rPr>
          <w:color w:val="000000"/>
          <w:sz w:val="26"/>
          <w:szCs w:val="26"/>
        </w:rPr>
        <w:t>Сроком завершения контроля реализац</w:t>
      </w:r>
      <w:r w:rsidR="00D726F8" w:rsidRPr="00BA369B">
        <w:rPr>
          <w:color w:val="000000"/>
          <w:sz w:val="26"/>
          <w:szCs w:val="26"/>
        </w:rPr>
        <w:t>ии пре</w:t>
      </w:r>
      <w:r w:rsidR="002B1822" w:rsidRPr="00BA369B">
        <w:rPr>
          <w:color w:val="000000"/>
          <w:sz w:val="26"/>
          <w:szCs w:val="26"/>
        </w:rPr>
        <w:t>дставления</w:t>
      </w:r>
      <w:r w:rsidR="00D726F8" w:rsidRPr="00BA369B">
        <w:rPr>
          <w:color w:val="000000"/>
          <w:sz w:val="26"/>
          <w:szCs w:val="26"/>
        </w:rPr>
        <w:t xml:space="preserve"> Контрольно-с</w:t>
      </w:r>
      <w:r w:rsidRPr="00BA369B">
        <w:rPr>
          <w:color w:val="000000"/>
          <w:sz w:val="26"/>
          <w:szCs w:val="26"/>
        </w:rPr>
        <w:t>четной палаты является дата принятия решения о снятии его с контроля.</w:t>
      </w:r>
    </w:p>
    <w:p w:rsidR="00A55F39" w:rsidRPr="00BA369B" w:rsidRDefault="00D726F8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Решение о снятии представления Контрольно-с</w:t>
      </w:r>
      <w:r w:rsidR="00A55F39" w:rsidRPr="00BA369B">
        <w:rPr>
          <w:color w:val="000000"/>
          <w:sz w:val="26"/>
          <w:szCs w:val="26"/>
        </w:rPr>
        <w:t>четной палаты с контроля может быть принято только пр</w:t>
      </w:r>
      <w:r w:rsidR="002B1822" w:rsidRPr="00BA369B">
        <w:rPr>
          <w:color w:val="000000"/>
          <w:sz w:val="26"/>
          <w:szCs w:val="26"/>
        </w:rPr>
        <w:t>и выполнении следующих условий:</w:t>
      </w:r>
    </w:p>
    <w:p w:rsidR="00A55F39" w:rsidRPr="00BA369B" w:rsidRDefault="007041AD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а</w:t>
      </w:r>
      <w:r w:rsidR="002B1822" w:rsidRPr="00BA369B">
        <w:rPr>
          <w:color w:val="000000"/>
          <w:sz w:val="26"/>
          <w:szCs w:val="26"/>
        </w:rPr>
        <w:t xml:space="preserve">) </w:t>
      </w:r>
      <w:r w:rsidR="00D726F8" w:rsidRPr="00BA369B">
        <w:rPr>
          <w:color w:val="000000"/>
          <w:sz w:val="26"/>
          <w:szCs w:val="26"/>
        </w:rPr>
        <w:t>принятия по представлению Контрольно-с</w:t>
      </w:r>
      <w:r w:rsidR="00A55F39" w:rsidRPr="00BA369B">
        <w:rPr>
          <w:color w:val="000000"/>
          <w:sz w:val="26"/>
          <w:szCs w:val="26"/>
        </w:rPr>
        <w:t>четной палаты решений и мер по их реализации;</w:t>
      </w:r>
    </w:p>
    <w:p w:rsidR="00A55F39" w:rsidRPr="00BA369B" w:rsidRDefault="007041AD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б</w:t>
      </w:r>
      <w:r w:rsidR="002B1822" w:rsidRPr="00BA369B">
        <w:rPr>
          <w:color w:val="000000"/>
          <w:sz w:val="26"/>
          <w:szCs w:val="26"/>
        </w:rPr>
        <w:t xml:space="preserve">) </w:t>
      </w:r>
      <w:r w:rsidR="00D726F8" w:rsidRPr="00BA369B">
        <w:rPr>
          <w:color w:val="000000"/>
          <w:sz w:val="26"/>
          <w:szCs w:val="26"/>
        </w:rPr>
        <w:t>информирования Контрольно-с</w:t>
      </w:r>
      <w:r w:rsidR="00A55F39" w:rsidRPr="00BA369B">
        <w:rPr>
          <w:color w:val="000000"/>
          <w:sz w:val="26"/>
          <w:szCs w:val="26"/>
        </w:rPr>
        <w:t xml:space="preserve">четной палаты в законодательно определенные сроки </w:t>
      </w:r>
      <w:r w:rsidR="00830757" w:rsidRPr="00BA369B">
        <w:rPr>
          <w:color w:val="000000"/>
          <w:sz w:val="26"/>
          <w:szCs w:val="26"/>
        </w:rPr>
        <w:t>о принятых по представлению Контрольно-с</w:t>
      </w:r>
      <w:r w:rsidR="00A55F39" w:rsidRPr="00BA369B">
        <w:rPr>
          <w:color w:val="000000"/>
          <w:sz w:val="26"/>
          <w:szCs w:val="26"/>
        </w:rPr>
        <w:t>четной палаты решениях и мерах по их реализации.</w:t>
      </w:r>
    </w:p>
    <w:p w:rsidR="00143B2C" w:rsidRPr="00BA369B" w:rsidRDefault="0023772D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5.11</w:t>
      </w:r>
      <w:r w:rsidR="00143B2C" w:rsidRPr="00BA369B">
        <w:rPr>
          <w:color w:val="000000"/>
          <w:sz w:val="26"/>
          <w:szCs w:val="26"/>
        </w:rPr>
        <w:t>. Сроком завершения контроля реализации предписания  Контрольно-счетной палаты является дата принятия решения председателе</w:t>
      </w:r>
      <w:r>
        <w:rPr>
          <w:color w:val="000000"/>
          <w:sz w:val="26"/>
          <w:szCs w:val="26"/>
        </w:rPr>
        <w:t xml:space="preserve">м Контрольно-счетной палаты </w:t>
      </w:r>
      <w:r w:rsidR="00143B2C" w:rsidRPr="00BA369B">
        <w:rPr>
          <w:color w:val="000000"/>
          <w:sz w:val="26"/>
          <w:szCs w:val="26"/>
        </w:rPr>
        <w:t>о снятии его с контроля</w:t>
      </w:r>
      <w:r w:rsidR="00466A12" w:rsidRPr="00BA369B">
        <w:rPr>
          <w:color w:val="000000"/>
          <w:sz w:val="26"/>
          <w:szCs w:val="26"/>
        </w:rPr>
        <w:t>, оформленное в виде приказа</w:t>
      </w:r>
      <w:r w:rsidR="00143B2C" w:rsidRPr="00BA369B">
        <w:rPr>
          <w:color w:val="000000"/>
          <w:sz w:val="26"/>
          <w:szCs w:val="26"/>
        </w:rPr>
        <w:t>.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Решение о</w:t>
      </w:r>
      <w:r w:rsidR="00830757" w:rsidRPr="00BA369B">
        <w:rPr>
          <w:color w:val="000000"/>
          <w:sz w:val="26"/>
          <w:szCs w:val="26"/>
        </w:rPr>
        <w:t xml:space="preserve"> снятии с контроля предписания Контрольно-с</w:t>
      </w:r>
      <w:r w:rsidRPr="00BA369B">
        <w:rPr>
          <w:color w:val="000000"/>
          <w:sz w:val="26"/>
          <w:szCs w:val="26"/>
        </w:rPr>
        <w:t xml:space="preserve">четной палаты может быть принято только в случае исполнения органом </w:t>
      </w:r>
      <w:r w:rsidR="0023772D">
        <w:rPr>
          <w:color w:val="000000"/>
          <w:sz w:val="26"/>
          <w:szCs w:val="26"/>
        </w:rPr>
        <w:t>местного самоуправления</w:t>
      </w:r>
      <w:r w:rsidR="00143B2C" w:rsidRPr="00BA369B">
        <w:rPr>
          <w:color w:val="000000"/>
          <w:sz w:val="26"/>
          <w:szCs w:val="26"/>
        </w:rPr>
        <w:t xml:space="preserve"> или объектом контроля</w:t>
      </w:r>
      <w:r w:rsidRPr="00BA369B">
        <w:rPr>
          <w:color w:val="000000"/>
          <w:sz w:val="26"/>
          <w:szCs w:val="26"/>
        </w:rPr>
        <w:t xml:space="preserve"> всех требован</w:t>
      </w:r>
      <w:r w:rsidR="00830757" w:rsidRPr="00BA369B">
        <w:rPr>
          <w:color w:val="000000"/>
          <w:sz w:val="26"/>
          <w:szCs w:val="26"/>
        </w:rPr>
        <w:t>ий, содержащихся в предписании Контрольно-с</w:t>
      </w:r>
      <w:r w:rsidRPr="00BA369B">
        <w:rPr>
          <w:color w:val="000000"/>
          <w:sz w:val="26"/>
          <w:szCs w:val="26"/>
        </w:rPr>
        <w:t>четной палаты.</w:t>
      </w:r>
    </w:p>
    <w:p w:rsidR="00A55F39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23772D" w:rsidRDefault="0023772D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23772D" w:rsidRPr="00BA369B" w:rsidRDefault="0023772D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</w:p>
    <w:p w:rsidR="00A55F39" w:rsidRPr="00BA369B" w:rsidRDefault="00A55F39" w:rsidP="00BA369B">
      <w:pPr>
        <w:shd w:val="clear" w:color="auto" w:fill="FFFFFF"/>
        <w:spacing w:line="276" w:lineRule="auto"/>
        <w:jc w:val="center"/>
        <w:rPr>
          <w:b/>
          <w:color w:val="000000"/>
          <w:sz w:val="26"/>
          <w:szCs w:val="26"/>
        </w:rPr>
      </w:pPr>
      <w:r w:rsidRPr="00BA369B">
        <w:rPr>
          <w:b/>
          <w:color w:val="000000"/>
          <w:sz w:val="26"/>
          <w:szCs w:val="26"/>
        </w:rPr>
        <w:lastRenderedPageBreak/>
        <w:t>6</w:t>
      </w:r>
      <w:r w:rsidR="002B1822" w:rsidRPr="00BA369B">
        <w:rPr>
          <w:b/>
          <w:color w:val="000000"/>
          <w:sz w:val="26"/>
          <w:szCs w:val="26"/>
        </w:rPr>
        <w:t xml:space="preserve">. </w:t>
      </w:r>
      <w:r w:rsidRPr="00BA369B">
        <w:rPr>
          <w:b/>
          <w:color w:val="000000"/>
          <w:sz w:val="26"/>
          <w:szCs w:val="26"/>
        </w:rPr>
        <w:t xml:space="preserve">Анализ итогов рассмотрения правоохранительными органами материалов контрольных мероприятий, направленных им </w:t>
      </w:r>
      <w:r w:rsidR="00830757" w:rsidRPr="00BA369B">
        <w:rPr>
          <w:b/>
          <w:color w:val="000000"/>
          <w:sz w:val="26"/>
          <w:szCs w:val="26"/>
        </w:rPr>
        <w:t>Контрольно-с</w:t>
      </w:r>
      <w:r w:rsidRPr="00BA369B">
        <w:rPr>
          <w:b/>
          <w:color w:val="000000"/>
          <w:sz w:val="26"/>
          <w:szCs w:val="26"/>
        </w:rPr>
        <w:t>четной палатой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6.1. </w:t>
      </w:r>
      <w:r w:rsidR="00A55F39" w:rsidRPr="00BA369B">
        <w:rPr>
          <w:color w:val="000000"/>
          <w:sz w:val="26"/>
          <w:szCs w:val="26"/>
        </w:rPr>
        <w:t xml:space="preserve">По итогам рассмотрения правоохранительными органами материалов контрольных мероприятий, направленных в их адрес </w:t>
      </w:r>
      <w:r w:rsidR="00830757" w:rsidRPr="00BA369B">
        <w:rPr>
          <w:color w:val="000000"/>
          <w:sz w:val="26"/>
          <w:szCs w:val="26"/>
        </w:rPr>
        <w:t>Контрольно-с</w:t>
      </w:r>
      <w:r w:rsidR="00A55F39" w:rsidRPr="00BA369B">
        <w:rPr>
          <w:color w:val="000000"/>
          <w:sz w:val="26"/>
          <w:szCs w:val="26"/>
        </w:rPr>
        <w:t xml:space="preserve">четной палатой, проводится анализ </w:t>
      </w:r>
      <w:r w:rsidR="00830757" w:rsidRPr="00BA369B">
        <w:rPr>
          <w:color w:val="000000"/>
          <w:sz w:val="26"/>
          <w:szCs w:val="26"/>
        </w:rPr>
        <w:t>принятых ими мер по выявленным Контрольно-с</w:t>
      </w:r>
      <w:r w:rsidR="00A55F39" w:rsidRPr="00BA369B">
        <w:rPr>
          <w:color w:val="000000"/>
          <w:sz w:val="26"/>
          <w:szCs w:val="26"/>
        </w:rPr>
        <w:t>четной палатой нарушениям законодательства Российской Федерации</w:t>
      </w:r>
      <w:r w:rsidR="00830757" w:rsidRPr="00BA369B">
        <w:rPr>
          <w:color w:val="000000"/>
          <w:sz w:val="26"/>
          <w:szCs w:val="26"/>
        </w:rPr>
        <w:t xml:space="preserve"> и Брянской области</w:t>
      </w:r>
      <w:r w:rsidRPr="00BA369B">
        <w:rPr>
          <w:color w:val="000000"/>
          <w:sz w:val="26"/>
          <w:szCs w:val="26"/>
        </w:rPr>
        <w:t>.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Анализ проводится на основе инфо</w:t>
      </w:r>
      <w:r w:rsidR="00830757" w:rsidRPr="00BA369B">
        <w:rPr>
          <w:color w:val="000000"/>
          <w:sz w:val="26"/>
          <w:szCs w:val="26"/>
        </w:rPr>
        <w:t>рмации, полученной Контрольно-с</w:t>
      </w:r>
      <w:r w:rsidRPr="00BA369B">
        <w:rPr>
          <w:color w:val="000000"/>
          <w:sz w:val="26"/>
          <w:szCs w:val="26"/>
        </w:rPr>
        <w:t>четной палатой от правоохранительного органа по результ</w:t>
      </w:r>
      <w:r w:rsidR="002B1822" w:rsidRPr="00BA369B">
        <w:rPr>
          <w:color w:val="000000"/>
          <w:sz w:val="26"/>
          <w:szCs w:val="26"/>
        </w:rPr>
        <w:t>атам рассмотрения ее обращения.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6.2. </w:t>
      </w:r>
      <w:r w:rsidR="00A55F39" w:rsidRPr="00BA369B">
        <w:rPr>
          <w:color w:val="000000"/>
          <w:sz w:val="26"/>
          <w:szCs w:val="26"/>
        </w:rPr>
        <w:t>В ходе анализа информации, полученной от правоохранительного органа, осуществляются следующие действия: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определяется, соблюдаются ли правоохранительным органом</w:t>
      </w:r>
      <w:r w:rsidR="00830757" w:rsidRPr="00BA369B">
        <w:rPr>
          <w:color w:val="000000"/>
          <w:sz w:val="26"/>
          <w:szCs w:val="26"/>
        </w:rPr>
        <w:t xml:space="preserve"> при рассмотрении им обращения Контрольно-с</w:t>
      </w:r>
      <w:r w:rsidRPr="00BA369B">
        <w:rPr>
          <w:color w:val="000000"/>
          <w:sz w:val="26"/>
          <w:szCs w:val="26"/>
        </w:rPr>
        <w:t xml:space="preserve">четной палаты и принятии мер положения документа о сотрудничестве </w:t>
      </w:r>
      <w:r w:rsidR="00830757" w:rsidRPr="00BA369B">
        <w:rPr>
          <w:color w:val="000000"/>
          <w:sz w:val="26"/>
          <w:szCs w:val="26"/>
        </w:rPr>
        <w:t>(взаимодействии), подписанного Контрольно-с</w:t>
      </w:r>
      <w:r w:rsidRPr="00BA369B">
        <w:rPr>
          <w:color w:val="000000"/>
          <w:sz w:val="26"/>
          <w:szCs w:val="26"/>
        </w:rPr>
        <w:t>четной палатой и правоохранительным органом;</w:t>
      </w:r>
    </w:p>
    <w:p w:rsidR="00A55F39" w:rsidRPr="00BA369B" w:rsidRDefault="00A55F39" w:rsidP="00BA369B">
      <w:pPr>
        <w:pStyle w:val="20"/>
        <w:spacing w:line="276" w:lineRule="auto"/>
        <w:ind w:firstLine="709"/>
        <w:rPr>
          <w:sz w:val="26"/>
          <w:szCs w:val="26"/>
        </w:rPr>
      </w:pPr>
      <w:r w:rsidRPr="00BA369B">
        <w:rPr>
          <w:sz w:val="26"/>
          <w:szCs w:val="26"/>
        </w:rPr>
        <w:t>анализируются результаты мер, принятых правоохранительным органом по нарушениям законодательства Ро</w:t>
      </w:r>
      <w:r w:rsidR="00830757" w:rsidRPr="00BA369B">
        <w:rPr>
          <w:sz w:val="26"/>
          <w:szCs w:val="26"/>
        </w:rPr>
        <w:t>ссийской Федерации, выявленным Контрольно-счетной</w:t>
      </w:r>
      <w:r w:rsidRPr="00BA369B">
        <w:rPr>
          <w:sz w:val="26"/>
          <w:szCs w:val="26"/>
        </w:rPr>
        <w:t xml:space="preserve"> палатой при проведении контрольного мероприятия и отраженным в ее обращении в правоохранительный орган (опротестование противоречащих закону правовых актов или обращение в суд о признании таких актов недействительными, вынесение представлений об устранении нарушений закона, возбуждение дел об административных правонарушениях или уголовных дел, направление материалов по возбужденным делам в суд и т.п.);</w:t>
      </w:r>
    </w:p>
    <w:p w:rsidR="00A55F39" w:rsidRPr="00BA369B" w:rsidRDefault="00A55F39" w:rsidP="00BA369B">
      <w:pPr>
        <w:pStyle w:val="20"/>
        <w:spacing w:line="276" w:lineRule="auto"/>
        <w:ind w:firstLine="709"/>
        <w:rPr>
          <w:sz w:val="26"/>
          <w:szCs w:val="26"/>
        </w:rPr>
      </w:pPr>
      <w:r w:rsidRPr="00BA369B">
        <w:rPr>
          <w:sz w:val="26"/>
          <w:szCs w:val="26"/>
        </w:rPr>
        <w:t xml:space="preserve">анализируются причины отказа правоохранительного органа в принятии мер по материалам, </w:t>
      </w:r>
      <w:r w:rsidR="00830757" w:rsidRPr="00BA369B">
        <w:rPr>
          <w:sz w:val="26"/>
          <w:szCs w:val="26"/>
        </w:rPr>
        <w:t>направленным ему Контрольно-счетной</w:t>
      </w:r>
      <w:r w:rsidRPr="00BA369B">
        <w:rPr>
          <w:sz w:val="26"/>
          <w:szCs w:val="26"/>
        </w:rPr>
        <w:t xml:space="preserve"> палатой по результатам контрольного мероприятия (в случае принятия им такого решения)</w:t>
      </w:r>
      <w:r w:rsidR="002B1822" w:rsidRPr="00BA369B">
        <w:rPr>
          <w:sz w:val="26"/>
          <w:szCs w:val="26"/>
        </w:rPr>
        <w:t>.</w:t>
      </w:r>
    </w:p>
    <w:p w:rsidR="00D471CA" w:rsidRPr="00BA369B" w:rsidRDefault="00D471CA" w:rsidP="00BA369B">
      <w:pPr>
        <w:pStyle w:val="20"/>
        <w:spacing w:line="276" w:lineRule="auto"/>
        <w:ind w:firstLine="709"/>
        <w:rPr>
          <w:sz w:val="26"/>
          <w:szCs w:val="26"/>
        </w:rPr>
      </w:pPr>
    </w:p>
    <w:p w:rsidR="002B1822" w:rsidRPr="00BA369B" w:rsidRDefault="002B1822" w:rsidP="00BA369B">
      <w:pPr>
        <w:shd w:val="clear" w:color="auto" w:fill="FFFFFF"/>
        <w:spacing w:line="276" w:lineRule="auto"/>
        <w:jc w:val="center"/>
        <w:rPr>
          <w:b/>
          <w:color w:val="000000"/>
          <w:sz w:val="26"/>
          <w:szCs w:val="26"/>
        </w:rPr>
      </w:pPr>
      <w:r w:rsidRPr="00BA369B">
        <w:rPr>
          <w:b/>
          <w:color w:val="000000"/>
          <w:sz w:val="26"/>
          <w:szCs w:val="26"/>
        </w:rPr>
        <w:t xml:space="preserve">7. </w:t>
      </w:r>
      <w:r w:rsidR="00A55F39" w:rsidRPr="00BA369B">
        <w:rPr>
          <w:b/>
          <w:color w:val="000000"/>
          <w:sz w:val="26"/>
          <w:szCs w:val="26"/>
        </w:rPr>
        <w:t>Оформление и использование итогов контроля реализации результатов</w:t>
      </w:r>
    </w:p>
    <w:p w:rsidR="00A55F39" w:rsidRPr="00BA369B" w:rsidRDefault="00A55F39" w:rsidP="00BA369B">
      <w:pPr>
        <w:shd w:val="clear" w:color="auto" w:fill="FFFFFF"/>
        <w:spacing w:line="276" w:lineRule="auto"/>
        <w:jc w:val="center"/>
        <w:rPr>
          <w:b/>
          <w:color w:val="000000"/>
          <w:sz w:val="26"/>
          <w:szCs w:val="26"/>
        </w:rPr>
      </w:pPr>
      <w:r w:rsidRPr="00BA369B">
        <w:rPr>
          <w:b/>
          <w:color w:val="000000"/>
          <w:sz w:val="26"/>
          <w:szCs w:val="26"/>
        </w:rPr>
        <w:t>проведенных мероприятий</w:t>
      </w:r>
    </w:p>
    <w:p w:rsidR="00A55F39" w:rsidRPr="00BA369B" w:rsidRDefault="002B1822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7.1. </w:t>
      </w:r>
      <w:r w:rsidR="00A55F39" w:rsidRPr="00BA369B">
        <w:rPr>
          <w:color w:val="000000"/>
          <w:sz w:val="26"/>
          <w:szCs w:val="26"/>
        </w:rPr>
        <w:t>Итоги контроля реализации результатов проведенных мероприятий могут оформляться в виде следующих документов: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отчет о результатах контрольного мероприятия (в случае проведения контрольного мероприятия, предметом или одним из вопросов которого является реализация</w:t>
      </w:r>
      <w:r w:rsidR="00830757" w:rsidRPr="00BA369B">
        <w:rPr>
          <w:color w:val="000000"/>
          <w:sz w:val="26"/>
          <w:szCs w:val="26"/>
        </w:rPr>
        <w:t xml:space="preserve"> представлений (предписаний) Контрольно-счетной </w:t>
      </w:r>
      <w:r w:rsidRPr="00BA369B">
        <w:rPr>
          <w:color w:val="000000"/>
          <w:sz w:val="26"/>
          <w:szCs w:val="26"/>
        </w:rPr>
        <w:t xml:space="preserve"> палаты);</w:t>
      </w:r>
    </w:p>
    <w:p w:rsidR="00A55F39" w:rsidRPr="00BA369B" w:rsidRDefault="00A55F39" w:rsidP="00BA369B">
      <w:pPr>
        <w:shd w:val="clear" w:color="auto" w:fill="FFFFFF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ежекварталь</w:t>
      </w:r>
      <w:r w:rsidR="00830757" w:rsidRPr="00BA369B">
        <w:rPr>
          <w:color w:val="000000"/>
          <w:sz w:val="26"/>
          <w:szCs w:val="26"/>
        </w:rPr>
        <w:t>но подготавливаема</w:t>
      </w:r>
      <w:r w:rsidR="002B1822" w:rsidRPr="00BA369B">
        <w:rPr>
          <w:color w:val="000000"/>
          <w:sz w:val="26"/>
          <w:szCs w:val="26"/>
        </w:rPr>
        <w:t xml:space="preserve">я </w:t>
      </w:r>
      <w:r w:rsidR="00BE2FE4" w:rsidRPr="00BA369B">
        <w:rPr>
          <w:color w:val="000000"/>
          <w:sz w:val="26"/>
          <w:szCs w:val="26"/>
        </w:rPr>
        <w:t>инспектором</w:t>
      </w:r>
      <w:r w:rsidR="002B1822" w:rsidRPr="00BA369B">
        <w:rPr>
          <w:color w:val="000000"/>
          <w:sz w:val="26"/>
          <w:szCs w:val="26"/>
        </w:rPr>
        <w:t xml:space="preserve"> Контрольно-счетной</w:t>
      </w:r>
      <w:r w:rsidRPr="00BA369B">
        <w:rPr>
          <w:color w:val="000000"/>
          <w:sz w:val="26"/>
          <w:szCs w:val="26"/>
        </w:rPr>
        <w:t xml:space="preserve"> палаты информация по результатам текущего контроля реализации </w:t>
      </w:r>
      <w:r w:rsidR="002B1822" w:rsidRPr="00BA369B">
        <w:rPr>
          <w:color w:val="000000"/>
          <w:sz w:val="26"/>
          <w:szCs w:val="26"/>
        </w:rPr>
        <w:t>представлений</w:t>
      </w:r>
      <w:r w:rsidR="00830757" w:rsidRPr="00BA369B">
        <w:rPr>
          <w:color w:val="000000"/>
          <w:sz w:val="26"/>
          <w:szCs w:val="26"/>
        </w:rPr>
        <w:t xml:space="preserve"> Контрольно-с</w:t>
      </w:r>
      <w:r w:rsidRPr="00BA369B">
        <w:rPr>
          <w:color w:val="000000"/>
          <w:sz w:val="26"/>
          <w:szCs w:val="26"/>
        </w:rPr>
        <w:t>четной палаты, анализа итогов рассмотрения информацион</w:t>
      </w:r>
      <w:r w:rsidR="00830757" w:rsidRPr="00BA369B">
        <w:rPr>
          <w:color w:val="000000"/>
          <w:sz w:val="26"/>
          <w:szCs w:val="26"/>
        </w:rPr>
        <w:t>ных писем Контрольно-счетной</w:t>
      </w:r>
      <w:r w:rsidRPr="00BA369B">
        <w:rPr>
          <w:color w:val="000000"/>
          <w:sz w:val="26"/>
          <w:szCs w:val="26"/>
        </w:rPr>
        <w:t xml:space="preserve"> палаты, материалов контрольных мероприятий, направленных в правоохранительные органы, итогов рассмотрения</w:t>
      </w:r>
      <w:r w:rsidR="00830757" w:rsidRPr="00BA369B">
        <w:rPr>
          <w:color w:val="000000"/>
          <w:sz w:val="26"/>
          <w:szCs w:val="26"/>
        </w:rPr>
        <w:t xml:space="preserve"> </w:t>
      </w:r>
      <w:r w:rsidR="00BE2FE4" w:rsidRPr="00BA369B">
        <w:rPr>
          <w:color w:val="000000"/>
          <w:sz w:val="26"/>
          <w:szCs w:val="26"/>
        </w:rPr>
        <w:t>Новозыбковским</w:t>
      </w:r>
      <w:r w:rsidRPr="00BA369B">
        <w:rPr>
          <w:color w:val="000000"/>
          <w:sz w:val="26"/>
          <w:szCs w:val="26"/>
        </w:rPr>
        <w:t xml:space="preserve"> </w:t>
      </w:r>
      <w:r w:rsidR="00BE2FE4" w:rsidRPr="00BA369B">
        <w:rPr>
          <w:color w:val="000000"/>
          <w:sz w:val="26"/>
          <w:szCs w:val="26"/>
        </w:rPr>
        <w:t xml:space="preserve">районным Советов народных депутатов </w:t>
      </w:r>
      <w:r w:rsidRPr="00BA369B">
        <w:rPr>
          <w:color w:val="000000"/>
          <w:sz w:val="26"/>
          <w:szCs w:val="26"/>
        </w:rPr>
        <w:t>отчетов, ана</w:t>
      </w:r>
      <w:r w:rsidR="00830757" w:rsidRPr="00BA369B">
        <w:rPr>
          <w:color w:val="000000"/>
          <w:sz w:val="26"/>
          <w:szCs w:val="26"/>
        </w:rPr>
        <w:t>литических и других документов Контрольно-с</w:t>
      </w:r>
      <w:r w:rsidRPr="00BA369B">
        <w:rPr>
          <w:color w:val="000000"/>
          <w:sz w:val="26"/>
          <w:szCs w:val="26"/>
        </w:rPr>
        <w:t>четной палаты по резул</w:t>
      </w:r>
      <w:r w:rsidR="002B1822" w:rsidRPr="00BA369B">
        <w:rPr>
          <w:color w:val="000000"/>
          <w:sz w:val="26"/>
          <w:szCs w:val="26"/>
        </w:rPr>
        <w:t>ьтатам проведенных мероприятий.</w:t>
      </w:r>
    </w:p>
    <w:p w:rsidR="00A55F39" w:rsidRPr="00BA369B" w:rsidRDefault="002B1822" w:rsidP="00BA369B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 xml:space="preserve">7.2. </w:t>
      </w:r>
      <w:r w:rsidR="00A55F39" w:rsidRPr="00BA369B">
        <w:rPr>
          <w:color w:val="000000"/>
          <w:sz w:val="26"/>
          <w:szCs w:val="26"/>
        </w:rPr>
        <w:t>Информация об итогах контроля реализации результатов проведенных ме</w:t>
      </w:r>
      <w:r w:rsidR="00B244E7" w:rsidRPr="00BA369B">
        <w:rPr>
          <w:color w:val="000000"/>
          <w:sz w:val="26"/>
          <w:szCs w:val="26"/>
        </w:rPr>
        <w:t>роприятий включается в годовой  отчет</w:t>
      </w:r>
      <w:r w:rsidR="00830757" w:rsidRPr="00BA369B">
        <w:rPr>
          <w:color w:val="000000"/>
          <w:sz w:val="26"/>
          <w:szCs w:val="26"/>
        </w:rPr>
        <w:t xml:space="preserve"> о работе Контрольно-с</w:t>
      </w:r>
      <w:r w:rsidR="00A55F39" w:rsidRPr="00BA369B">
        <w:rPr>
          <w:color w:val="000000"/>
          <w:sz w:val="26"/>
          <w:szCs w:val="26"/>
        </w:rPr>
        <w:t xml:space="preserve">четной палаты в </w:t>
      </w:r>
      <w:r w:rsidR="00A55F39" w:rsidRPr="00BA369B">
        <w:rPr>
          <w:color w:val="000000"/>
          <w:sz w:val="26"/>
          <w:szCs w:val="26"/>
        </w:rPr>
        <w:lastRenderedPageBreak/>
        <w:t xml:space="preserve">соответствии со стандартом </w:t>
      </w:r>
      <w:r w:rsidR="00BE2FE4" w:rsidRPr="00BA369B">
        <w:rPr>
          <w:color w:val="000000"/>
          <w:sz w:val="26"/>
          <w:szCs w:val="26"/>
        </w:rPr>
        <w:t>муниципального</w:t>
      </w:r>
      <w:r w:rsidR="00A55F39" w:rsidRPr="00BA369B">
        <w:rPr>
          <w:color w:val="000000"/>
          <w:sz w:val="26"/>
          <w:szCs w:val="26"/>
        </w:rPr>
        <w:t xml:space="preserve"> финансового контроля, определяющим поряд</w:t>
      </w:r>
      <w:r w:rsidR="00B244E7" w:rsidRPr="00BA369B">
        <w:rPr>
          <w:color w:val="000000"/>
          <w:sz w:val="26"/>
          <w:szCs w:val="26"/>
        </w:rPr>
        <w:t>ок подготовки отчетов о работе Контрольно-с</w:t>
      </w:r>
      <w:r w:rsidR="00A55F39" w:rsidRPr="00BA369B">
        <w:rPr>
          <w:color w:val="000000"/>
          <w:sz w:val="26"/>
          <w:szCs w:val="26"/>
        </w:rPr>
        <w:t>че</w:t>
      </w:r>
      <w:r w:rsidR="00B244E7" w:rsidRPr="00BA369B">
        <w:rPr>
          <w:color w:val="000000"/>
          <w:sz w:val="26"/>
          <w:szCs w:val="26"/>
        </w:rPr>
        <w:t>тной палаты</w:t>
      </w:r>
      <w:r w:rsidRPr="00BA369B">
        <w:rPr>
          <w:color w:val="000000"/>
          <w:sz w:val="26"/>
          <w:szCs w:val="26"/>
        </w:rPr>
        <w:t>.</w:t>
      </w:r>
    </w:p>
    <w:p w:rsidR="00A55F39" w:rsidRPr="00BA369B" w:rsidRDefault="00A55F39" w:rsidP="00BA369B">
      <w:pPr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BA369B">
        <w:rPr>
          <w:color w:val="000000"/>
          <w:sz w:val="26"/>
          <w:szCs w:val="26"/>
        </w:rPr>
        <w:t>7</w:t>
      </w:r>
      <w:r w:rsidR="002B1822" w:rsidRPr="00BA369B">
        <w:rPr>
          <w:color w:val="000000"/>
          <w:sz w:val="26"/>
          <w:szCs w:val="26"/>
        </w:rPr>
        <w:t xml:space="preserve">.3. </w:t>
      </w:r>
      <w:r w:rsidRPr="00BA369B">
        <w:rPr>
          <w:color w:val="000000"/>
          <w:sz w:val="26"/>
          <w:szCs w:val="26"/>
        </w:rPr>
        <w:t>Итоги контроля реализации результатов проведенных мероприятий исполь</w:t>
      </w:r>
      <w:r w:rsidR="00830757" w:rsidRPr="00BA369B">
        <w:rPr>
          <w:color w:val="000000"/>
          <w:sz w:val="26"/>
          <w:szCs w:val="26"/>
        </w:rPr>
        <w:t>зуются при планировании работы Контрольно-с</w:t>
      </w:r>
      <w:r w:rsidRPr="00BA369B">
        <w:rPr>
          <w:color w:val="000000"/>
          <w:sz w:val="26"/>
          <w:szCs w:val="26"/>
        </w:rPr>
        <w:t>четной палаты и разработке мероприятий по совершенств</w:t>
      </w:r>
      <w:r w:rsidR="003C427A" w:rsidRPr="00BA369B">
        <w:rPr>
          <w:color w:val="000000"/>
          <w:sz w:val="26"/>
          <w:szCs w:val="26"/>
        </w:rPr>
        <w:t xml:space="preserve">ованию ее контрольной </w:t>
      </w:r>
      <w:r w:rsidRPr="00BA369B">
        <w:rPr>
          <w:color w:val="000000"/>
          <w:sz w:val="26"/>
          <w:szCs w:val="26"/>
        </w:rPr>
        <w:t>и экспер</w:t>
      </w:r>
      <w:r w:rsidR="00DD31BC" w:rsidRPr="00BA369B">
        <w:rPr>
          <w:color w:val="000000"/>
          <w:sz w:val="26"/>
          <w:szCs w:val="26"/>
        </w:rPr>
        <w:t>тно-аналитической деятельности.</w:t>
      </w:r>
    </w:p>
    <w:p w:rsidR="00A55F39" w:rsidRDefault="00A55F39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23772D" w:rsidRDefault="0023772D" w:rsidP="002B1822">
      <w:pPr>
        <w:jc w:val="both"/>
        <w:rPr>
          <w:color w:val="000000"/>
          <w:sz w:val="28"/>
          <w:szCs w:val="28"/>
        </w:rPr>
      </w:pPr>
    </w:p>
    <w:p w:rsidR="005C49BC" w:rsidRPr="00253C93" w:rsidRDefault="005C49BC" w:rsidP="00253C93">
      <w:pPr>
        <w:widowControl w:val="0"/>
        <w:ind w:left="5400"/>
        <w:jc w:val="both"/>
        <w:rPr>
          <w:color w:val="000000"/>
        </w:rPr>
      </w:pPr>
      <w:r w:rsidRPr="005C49BC">
        <w:rPr>
          <w:color w:val="000000"/>
        </w:rPr>
        <w:lastRenderedPageBreak/>
        <w:t>Приложение 1 к СВ</w:t>
      </w:r>
      <w:r w:rsidR="0023772D">
        <w:rPr>
          <w:color w:val="000000"/>
        </w:rPr>
        <w:t>М</w:t>
      </w:r>
      <w:r w:rsidRPr="005C49BC">
        <w:rPr>
          <w:color w:val="000000"/>
        </w:rPr>
        <w:t>ФК</w:t>
      </w:r>
      <w:r w:rsidR="00140A8D">
        <w:rPr>
          <w:color w:val="000000"/>
        </w:rPr>
        <w:t xml:space="preserve"> 56</w:t>
      </w:r>
      <w:r w:rsidRPr="005C49BC">
        <w:rPr>
          <w:color w:val="000000"/>
        </w:rPr>
        <w:t xml:space="preserve"> </w:t>
      </w:r>
      <w:r w:rsidRPr="00253C93">
        <w:rPr>
          <w:color w:val="000000"/>
        </w:rPr>
        <w:t>«</w:t>
      </w:r>
      <w:r w:rsidR="00253C93">
        <w:rPr>
          <w:color w:val="000000"/>
        </w:rPr>
        <w:t xml:space="preserve">Контроль реализации результатов контрольных и экспертно-аналитических мероприятий, проведенных Контрольно-счетной палатой </w:t>
      </w:r>
      <w:r w:rsidR="0023772D">
        <w:rPr>
          <w:color w:val="000000"/>
        </w:rPr>
        <w:t>Новозыбковского района</w:t>
      </w:r>
      <w:r w:rsidRPr="00253C93">
        <w:rPr>
          <w:color w:val="000000"/>
        </w:rPr>
        <w:t>»</w:t>
      </w:r>
    </w:p>
    <w:p w:rsidR="005C49BC" w:rsidRDefault="005C49BC" w:rsidP="00A55F39">
      <w:pPr>
        <w:ind w:firstLine="5670"/>
        <w:jc w:val="both"/>
        <w:rPr>
          <w:color w:val="000000"/>
          <w:sz w:val="28"/>
        </w:rPr>
      </w:pPr>
    </w:p>
    <w:p w:rsidR="0023772D" w:rsidRDefault="0023772D" w:rsidP="0023772D">
      <w:pPr>
        <w:ind w:right="-85"/>
        <w:jc w:val="center"/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2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2D" w:rsidRPr="00AB1DF4" w:rsidRDefault="0023772D" w:rsidP="0023772D">
      <w:pPr>
        <w:shd w:val="clear" w:color="auto" w:fill="FFFFFF"/>
        <w:spacing w:before="96" w:line="403" w:lineRule="exact"/>
        <w:ind w:right="-85"/>
        <w:jc w:val="center"/>
        <w:rPr>
          <w:b/>
          <w:bCs/>
          <w:color w:val="000000"/>
          <w:spacing w:val="-7"/>
          <w:sz w:val="32"/>
          <w:szCs w:val="32"/>
        </w:rPr>
      </w:pPr>
      <w:r w:rsidRPr="00AB1DF4">
        <w:rPr>
          <w:b/>
          <w:bCs/>
          <w:color w:val="000000"/>
          <w:spacing w:val="-7"/>
          <w:sz w:val="32"/>
          <w:szCs w:val="32"/>
        </w:rPr>
        <w:t>КОНТРОЛЬНО-СЧЕТНАЯ ПАЛАТА</w:t>
      </w:r>
    </w:p>
    <w:p w:rsidR="0023772D" w:rsidRPr="00AB1DF4" w:rsidRDefault="0023772D" w:rsidP="0023772D">
      <w:pPr>
        <w:shd w:val="clear" w:color="auto" w:fill="FFFFFF"/>
        <w:spacing w:before="96" w:line="403" w:lineRule="exact"/>
        <w:ind w:right="55"/>
        <w:jc w:val="center"/>
        <w:rPr>
          <w:b/>
          <w:bCs/>
          <w:color w:val="000000"/>
          <w:spacing w:val="-6"/>
          <w:sz w:val="32"/>
          <w:szCs w:val="32"/>
        </w:rPr>
      </w:pPr>
      <w:r w:rsidRPr="00AB1DF4">
        <w:rPr>
          <w:b/>
          <w:bCs/>
          <w:color w:val="000000"/>
          <w:spacing w:val="-6"/>
          <w:sz w:val="32"/>
          <w:szCs w:val="32"/>
        </w:rPr>
        <w:t>НОВОЗЫБКОВСКОГО РАЙОНА</w:t>
      </w:r>
    </w:p>
    <w:p w:rsidR="0023772D" w:rsidRPr="00A4337B" w:rsidRDefault="0023772D" w:rsidP="0023772D">
      <w:pPr>
        <w:shd w:val="clear" w:color="auto" w:fill="FFFFFF"/>
        <w:spacing w:before="100" w:beforeAutospacing="1"/>
        <w:ind w:right="-346"/>
        <w:rPr>
          <w:sz w:val="19"/>
          <w:szCs w:val="19"/>
        </w:rPr>
      </w:pPr>
      <w:r w:rsidRPr="00D74644">
        <w:rPr>
          <w:sz w:val="19"/>
          <w:szCs w:val="19"/>
        </w:rPr>
        <w:t>24</w:t>
      </w:r>
      <w:r>
        <w:rPr>
          <w:sz w:val="19"/>
          <w:szCs w:val="19"/>
        </w:rPr>
        <w:t>3</w:t>
      </w:r>
      <w:r w:rsidRPr="00D74644">
        <w:rPr>
          <w:sz w:val="19"/>
          <w:szCs w:val="19"/>
        </w:rPr>
        <w:t>0</w:t>
      </w:r>
      <w:r>
        <w:rPr>
          <w:sz w:val="19"/>
          <w:szCs w:val="19"/>
        </w:rPr>
        <w:t>2</w:t>
      </w:r>
      <w:r w:rsidRPr="00D74644">
        <w:rPr>
          <w:sz w:val="19"/>
          <w:szCs w:val="19"/>
        </w:rPr>
        <w:t xml:space="preserve">0, г. </w:t>
      </w:r>
      <w:r>
        <w:rPr>
          <w:sz w:val="19"/>
          <w:szCs w:val="19"/>
        </w:rPr>
        <w:t>Новозыбков</w:t>
      </w:r>
      <w:r w:rsidRPr="00D74644">
        <w:rPr>
          <w:sz w:val="19"/>
          <w:szCs w:val="19"/>
        </w:rPr>
        <w:t xml:space="preserve">, пл. </w:t>
      </w:r>
      <w:r>
        <w:rPr>
          <w:sz w:val="19"/>
          <w:szCs w:val="19"/>
        </w:rPr>
        <w:t>Октябрьской революции</w:t>
      </w:r>
      <w:r w:rsidRPr="00D74644">
        <w:rPr>
          <w:sz w:val="19"/>
          <w:szCs w:val="19"/>
        </w:rPr>
        <w:t>, 2.</w:t>
      </w:r>
      <w:r>
        <w:rPr>
          <w:sz w:val="19"/>
          <w:szCs w:val="19"/>
        </w:rPr>
        <w:t xml:space="preserve"> </w:t>
      </w:r>
      <w:r w:rsidRPr="00D74644">
        <w:rPr>
          <w:sz w:val="19"/>
          <w:szCs w:val="19"/>
        </w:rPr>
        <w:t>Тел.</w:t>
      </w:r>
      <w:r>
        <w:rPr>
          <w:sz w:val="19"/>
          <w:szCs w:val="19"/>
        </w:rPr>
        <w:t xml:space="preserve"> </w:t>
      </w:r>
      <w:r w:rsidRPr="00D74644">
        <w:rPr>
          <w:sz w:val="19"/>
          <w:szCs w:val="19"/>
        </w:rPr>
        <w:t>(483</w:t>
      </w:r>
      <w:r>
        <w:rPr>
          <w:sz w:val="19"/>
          <w:szCs w:val="19"/>
        </w:rPr>
        <w:t>43</w:t>
      </w:r>
      <w:r w:rsidRPr="00D74644">
        <w:rPr>
          <w:sz w:val="19"/>
          <w:szCs w:val="19"/>
        </w:rPr>
        <w:t>)</w:t>
      </w:r>
      <w:r>
        <w:rPr>
          <w:sz w:val="19"/>
          <w:szCs w:val="19"/>
        </w:rPr>
        <w:t>3-34-98,</w:t>
      </w:r>
      <w:r w:rsidRPr="00D74644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 </w:t>
      </w:r>
      <w:r w:rsidRPr="00D74644">
        <w:rPr>
          <w:sz w:val="19"/>
          <w:szCs w:val="19"/>
        </w:rPr>
        <w:t>Факс (483</w:t>
      </w:r>
      <w:r>
        <w:rPr>
          <w:sz w:val="19"/>
          <w:szCs w:val="19"/>
        </w:rPr>
        <w:t>43</w:t>
      </w:r>
      <w:r w:rsidRPr="00D74644">
        <w:rPr>
          <w:sz w:val="19"/>
          <w:szCs w:val="19"/>
        </w:rPr>
        <w:t xml:space="preserve">) </w:t>
      </w:r>
      <w:r>
        <w:rPr>
          <w:sz w:val="19"/>
          <w:szCs w:val="19"/>
        </w:rPr>
        <w:t>3-34-</w:t>
      </w:r>
      <w:r w:rsidRPr="00D74644">
        <w:rPr>
          <w:sz w:val="19"/>
          <w:szCs w:val="19"/>
        </w:rPr>
        <w:t>4</w:t>
      </w:r>
      <w:r>
        <w:rPr>
          <w:sz w:val="19"/>
          <w:szCs w:val="19"/>
        </w:rPr>
        <w:t xml:space="preserve">2 </w:t>
      </w:r>
      <w:r w:rsidRPr="00D74644">
        <w:rPr>
          <w:sz w:val="19"/>
          <w:szCs w:val="19"/>
        </w:rPr>
        <w:t>Е-</w:t>
      </w:r>
      <w:r w:rsidRPr="00D74644">
        <w:rPr>
          <w:sz w:val="19"/>
          <w:szCs w:val="19"/>
          <w:lang w:val="en-US"/>
        </w:rPr>
        <w:t>mail</w:t>
      </w:r>
      <w:r w:rsidRPr="00D74644">
        <w:rPr>
          <w:sz w:val="19"/>
          <w:szCs w:val="19"/>
        </w:rPr>
        <w:t>:</w:t>
      </w:r>
      <w:r w:rsidRPr="00E75DAF">
        <w:rPr>
          <w:sz w:val="19"/>
          <w:szCs w:val="19"/>
        </w:rPr>
        <w:t xml:space="preserve"> </w:t>
      </w:r>
      <w:hyperlink r:id="rId8" w:history="1">
        <w:r w:rsidRPr="00F029D8">
          <w:rPr>
            <w:rStyle w:val="ad"/>
            <w:sz w:val="19"/>
            <w:szCs w:val="19"/>
            <w:lang w:val="en-US"/>
          </w:rPr>
          <w:t>sovet</w:t>
        </w:r>
        <w:r w:rsidRPr="00AB1DF4">
          <w:rPr>
            <w:rStyle w:val="ad"/>
            <w:sz w:val="19"/>
            <w:szCs w:val="19"/>
          </w:rPr>
          <w:t>_</w:t>
        </w:r>
        <w:r w:rsidRPr="00F029D8">
          <w:rPr>
            <w:rStyle w:val="ad"/>
            <w:sz w:val="19"/>
            <w:szCs w:val="19"/>
            <w:lang w:val="en-US"/>
          </w:rPr>
          <w:t>novrai</w:t>
        </w:r>
        <w:r w:rsidRPr="00F029D8">
          <w:rPr>
            <w:rStyle w:val="ad"/>
            <w:sz w:val="19"/>
            <w:szCs w:val="19"/>
          </w:rPr>
          <w:t>@</w:t>
        </w:r>
        <w:r w:rsidRPr="00F029D8">
          <w:rPr>
            <w:rStyle w:val="ad"/>
            <w:sz w:val="19"/>
            <w:szCs w:val="19"/>
            <w:lang w:val="en-US"/>
          </w:rPr>
          <w:t>mail</w:t>
        </w:r>
        <w:r w:rsidRPr="00F029D8">
          <w:rPr>
            <w:rStyle w:val="ad"/>
            <w:sz w:val="19"/>
            <w:szCs w:val="19"/>
          </w:rPr>
          <w:t>.</w:t>
        </w:r>
        <w:r w:rsidRPr="00F029D8">
          <w:rPr>
            <w:rStyle w:val="ad"/>
            <w:sz w:val="19"/>
            <w:szCs w:val="19"/>
            <w:lang w:val="en-US"/>
          </w:rPr>
          <w:t>ru</w:t>
        </w:r>
      </w:hyperlink>
    </w:p>
    <w:p w:rsidR="00253C93" w:rsidRPr="000E06C9" w:rsidRDefault="0068617F" w:rsidP="00253C93">
      <w:pPr>
        <w:shd w:val="clear" w:color="auto" w:fill="FFFFFF"/>
        <w:spacing w:before="100" w:beforeAutospacing="1"/>
        <w:ind w:right="-346"/>
        <w:rPr>
          <w:sz w:val="20"/>
        </w:rPr>
      </w:pPr>
      <w:r w:rsidRPr="0068617F">
        <w:rPr>
          <w:noProof/>
        </w:rPr>
        <w:pict>
          <v:line id="_x0000_s1027" style="position:absolute;z-index:251657728" from="-2.2pt,.25pt" to="507.8pt,.25pt" strokeweight="4pt">
            <v:stroke linestyle="thinThin"/>
          </v:line>
        </w:pict>
      </w:r>
      <w:r w:rsidR="00253C93" w:rsidRPr="000E06C9">
        <w:rPr>
          <w:sz w:val="20"/>
        </w:rPr>
        <w:t>__________________________№____________________</w:t>
      </w:r>
    </w:p>
    <w:p w:rsidR="00253C93" w:rsidRPr="000E06C9" w:rsidRDefault="00253C93" w:rsidP="00253C93">
      <w:pPr>
        <w:rPr>
          <w:sz w:val="20"/>
        </w:rPr>
      </w:pPr>
      <w:r w:rsidRPr="000E06C9">
        <w:rPr>
          <w:sz w:val="20"/>
        </w:rPr>
        <w:t>на №____________________________________________</w:t>
      </w:r>
    </w:p>
    <w:p w:rsidR="005C49BC" w:rsidRDefault="005C49BC" w:rsidP="00253C93">
      <w:pPr>
        <w:jc w:val="both"/>
        <w:rPr>
          <w:color w:val="000000"/>
          <w:sz w:val="28"/>
        </w:rPr>
      </w:pPr>
    </w:p>
    <w:p w:rsidR="005C49BC" w:rsidRDefault="005C49BC" w:rsidP="00A55F39">
      <w:pPr>
        <w:ind w:firstLine="5670"/>
        <w:jc w:val="both"/>
        <w:rPr>
          <w:color w:val="000000"/>
          <w:sz w:val="28"/>
        </w:rPr>
      </w:pPr>
    </w:p>
    <w:p w:rsidR="005C49BC" w:rsidRPr="00D471CA" w:rsidRDefault="00253C93" w:rsidP="00253C93">
      <w:pPr>
        <w:jc w:val="center"/>
        <w:rPr>
          <w:color w:val="000000"/>
          <w:sz w:val="28"/>
        </w:rPr>
      </w:pPr>
      <w:r w:rsidRPr="00253C93">
        <w:rPr>
          <w:b/>
          <w:color w:val="000000"/>
          <w:sz w:val="28"/>
        </w:rPr>
        <w:t>ПРЕДПИСАНИЕ</w:t>
      </w:r>
    </w:p>
    <w:p w:rsidR="005C49BC" w:rsidRDefault="005C49BC" w:rsidP="00253C93">
      <w:pPr>
        <w:jc w:val="both"/>
        <w:rPr>
          <w:color w:val="000000"/>
          <w:sz w:val="28"/>
        </w:rPr>
      </w:pPr>
    </w:p>
    <w:p w:rsidR="00A55F39" w:rsidRPr="00D471CA" w:rsidRDefault="00A55F39" w:rsidP="0023772D">
      <w:pPr>
        <w:ind w:firstLine="5670"/>
        <w:jc w:val="right"/>
        <w:rPr>
          <w:color w:val="000000"/>
        </w:rPr>
      </w:pPr>
      <w:r w:rsidRPr="00D471CA">
        <w:rPr>
          <w:color w:val="000000"/>
        </w:rPr>
        <w:t xml:space="preserve">Руководителю </w:t>
      </w:r>
      <w:r w:rsidR="0023772D">
        <w:rPr>
          <w:color w:val="000000"/>
        </w:rPr>
        <w:t>муниципального     органа</w:t>
      </w:r>
    </w:p>
    <w:p w:rsidR="00A55F39" w:rsidRPr="00FD40E4" w:rsidRDefault="0023772D" w:rsidP="00A55F39">
      <w:pPr>
        <w:ind w:firstLine="5670"/>
        <w:jc w:val="both"/>
        <w:rPr>
          <w:color w:val="000000"/>
          <w:sz w:val="28"/>
        </w:rPr>
      </w:pPr>
      <w:r>
        <w:rPr>
          <w:color w:val="000000"/>
        </w:rPr>
        <w:t xml:space="preserve">          </w:t>
      </w:r>
      <w:r w:rsidR="00A55F39" w:rsidRPr="00D471CA">
        <w:rPr>
          <w:color w:val="000000"/>
        </w:rPr>
        <w:t>____________________________</w:t>
      </w:r>
    </w:p>
    <w:p w:rsidR="00A55F39" w:rsidRPr="00FD40E4" w:rsidRDefault="00A55F39" w:rsidP="00A55F39">
      <w:pPr>
        <w:ind w:firstLine="6379"/>
        <w:jc w:val="both"/>
        <w:rPr>
          <w:color w:val="000000"/>
          <w:sz w:val="20"/>
          <w:szCs w:val="20"/>
        </w:rPr>
      </w:pPr>
      <w:r w:rsidRPr="00FD40E4">
        <w:rPr>
          <w:color w:val="000000"/>
          <w:sz w:val="20"/>
          <w:szCs w:val="20"/>
        </w:rPr>
        <w:t>(инициалы, фамилия)</w:t>
      </w:r>
    </w:p>
    <w:p w:rsidR="00A55F39" w:rsidRPr="00D471CA" w:rsidRDefault="003C427A" w:rsidP="00A55F39">
      <w:pPr>
        <w:pStyle w:val="a8"/>
        <w:spacing w:after="0" w:line="0" w:lineRule="atLeast"/>
        <w:ind w:firstLine="720"/>
        <w:jc w:val="both"/>
        <w:rPr>
          <w:color w:val="000000"/>
        </w:rPr>
      </w:pPr>
      <w:r w:rsidRPr="00D471CA">
        <w:rPr>
          <w:color w:val="000000"/>
        </w:rPr>
        <w:t>По результатам контрольного мероприятия</w:t>
      </w:r>
      <w:r w:rsidR="00A55F39" w:rsidRPr="00D471CA">
        <w:rPr>
          <w:color w:val="000000"/>
        </w:rPr>
        <w:t xml:space="preserve"> __________________________</w:t>
      </w:r>
      <w:r w:rsidR="00D471CA">
        <w:rPr>
          <w:color w:val="000000"/>
        </w:rPr>
        <w:t>__________</w:t>
      </w:r>
    </w:p>
    <w:p w:rsidR="00A55F39" w:rsidRPr="00D471CA" w:rsidRDefault="00A55F39" w:rsidP="00A55F39">
      <w:pPr>
        <w:pStyle w:val="a8"/>
        <w:spacing w:after="0" w:line="0" w:lineRule="atLeast"/>
        <w:jc w:val="both"/>
        <w:rPr>
          <w:color w:val="000000"/>
        </w:rPr>
      </w:pPr>
      <w:r w:rsidRPr="00D471CA">
        <w:rPr>
          <w:color w:val="000000"/>
        </w:rPr>
        <w:t>___________________________________________________________</w:t>
      </w:r>
      <w:r w:rsidR="00D471CA">
        <w:rPr>
          <w:color w:val="000000"/>
        </w:rPr>
        <w:t>___________</w:t>
      </w:r>
      <w:r w:rsidRPr="00D471CA">
        <w:rPr>
          <w:color w:val="000000"/>
        </w:rPr>
        <w:t>_________,</w:t>
      </w:r>
    </w:p>
    <w:p w:rsidR="00A55F39" w:rsidRPr="00FD40E4" w:rsidRDefault="00A55F39" w:rsidP="00A55F39">
      <w:pPr>
        <w:pStyle w:val="a8"/>
        <w:spacing w:after="0" w:line="360" w:lineRule="auto"/>
        <w:jc w:val="center"/>
        <w:rPr>
          <w:color w:val="000000"/>
          <w:sz w:val="20"/>
        </w:rPr>
      </w:pPr>
      <w:r w:rsidRPr="00FD40E4">
        <w:rPr>
          <w:color w:val="000000"/>
          <w:sz w:val="20"/>
        </w:rPr>
        <w:t>(указываются наименования к</w:t>
      </w:r>
      <w:r w:rsidR="003C427A">
        <w:rPr>
          <w:color w:val="000000"/>
          <w:sz w:val="20"/>
        </w:rPr>
        <w:t>онтрольных мероприятий Контрольно-с</w:t>
      </w:r>
      <w:r w:rsidRPr="00FD40E4">
        <w:rPr>
          <w:color w:val="000000"/>
          <w:sz w:val="20"/>
        </w:rPr>
        <w:t>четной палаты)</w:t>
      </w:r>
    </w:p>
    <w:p w:rsidR="00A55F39" w:rsidRPr="00D471CA" w:rsidRDefault="005C49BC" w:rsidP="00A55F39">
      <w:pPr>
        <w:spacing w:line="360" w:lineRule="auto"/>
        <w:jc w:val="both"/>
        <w:rPr>
          <w:color w:val="000000"/>
        </w:rPr>
      </w:pPr>
      <w:r w:rsidRPr="00D471CA">
        <w:rPr>
          <w:color w:val="000000"/>
        </w:rPr>
        <w:t>проведенных Контрольно-с</w:t>
      </w:r>
      <w:r w:rsidR="00A55F39" w:rsidRPr="00D471CA">
        <w:rPr>
          <w:color w:val="000000"/>
        </w:rPr>
        <w:t>чет</w:t>
      </w:r>
      <w:r w:rsidRPr="00D471CA">
        <w:rPr>
          <w:color w:val="000000"/>
        </w:rPr>
        <w:t xml:space="preserve">ной палатой </w:t>
      </w:r>
      <w:r w:rsidR="0023772D">
        <w:rPr>
          <w:color w:val="000000"/>
        </w:rPr>
        <w:t>Новозыбковского района</w:t>
      </w:r>
      <w:r w:rsidR="00A55F39" w:rsidRPr="00D471CA">
        <w:rPr>
          <w:color w:val="000000"/>
        </w:rPr>
        <w:t xml:space="preserve">, в Ваш </w:t>
      </w:r>
      <w:r w:rsidRPr="00D471CA">
        <w:rPr>
          <w:color w:val="000000"/>
        </w:rPr>
        <w:t>адрес было направлено представление Контрольно-с</w:t>
      </w:r>
      <w:r w:rsidR="00A55F39" w:rsidRPr="00D471CA">
        <w:rPr>
          <w:color w:val="000000"/>
        </w:rPr>
        <w:t>че</w:t>
      </w:r>
      <w:r w:rsidRPr="00D471CA">
        <w:rPr>
          <w:color w:val="000000"/>
        </w:rPr>
        <w:t xml:space="preserve">тной палаты </w:t>
      </w:r>
      <w:r w:rsidR="0023772D">
        <w:rPr>
          <w:color w:val="000000"/>
        </w:rPr>
        <w:t>Новозыбковского района</w:t>
      </w:r>
      <w:r w:rsidR="00A55F39" w:rsidRPr="00D471CA">
        <w:rPr>
          <w:color w:val="000000"/>
        </w:rPr>
        <w:t xml:space="preserve"> от _____</w:t>
      </w:r>
      <w:r w:rsidRPr="00D471CA">
        <w:rPr>
          <w:color w:val="000000"/>
        </w:rPr>
        <w:t>______ № ____</w:t>
      </w:r>
      <w:r w:rsidR="00A55F39" w:rsidRPr="00D471CA">
        <w:rPr>
          <w:color w:val="000000"/>
        </w:rPr>
        <w:t>.</w:t>
      </w:r>
    </w:p>
    <w:p w:rsidR="00A55F39" w:rsidRPr="00D471CA" w:rsidRDefault="00A55F39" w:rsidP="00A55F39">
      <w:pPr>
        <w:spacing w:line="360" w:lineRule="auto"/>
        <w:ind w:firstLine="709"/>
        <w:jc w:val="both"/>
        <w:rPr>
          <w:color w:val="000000"/>
        </w:rPr>
      </w:pPr>
      <w:r w:rsidRPr="00D471CA">
        <w:rPr>
          <w:color w:val="000000"/>
        </w:rPr>
        <w:t>По результатам контроля реал</w:t>
      </w:r>
      <w:r w:rsidR="003C427A" w:rsidRPr="00D471CA">
        <w:rPr>
          <w:color w:val="000000"/>
        </w:rPr>
        <w:t>изации указанного</w:t>
      </w:r>
      <w:r w:rsidR="005C49BC" w:rsidRPr="00D471CA">
        <w:rPr>
          <w:color w:val="000000"/>
        </w:rPr>
        <w:t xml:space="preserve"> предста</w:t>
      </w:r>
      <w:r w:rsidR="003C427A" w:rsidRPr="00D471CA">
        <w:rPr>
          <w:color w:val="000000"/>
        </w:rPr>
        <w:t>вления</w:t>
      </w:r>
      <w:r w:rsidR="005C49BC" w:rsidRPr="00D471CA">
        <w:rPr>
          <w:color w:val="000000"/>
        </w:rPr>
        <w:t xml:space="preserve"> Контрольно-с</w:t>
      </w:r>
      <w:r w:rsidRPr="00D471CA">
        <w:rPr>
          <w:color w:val="000000"/>
        </w:rPr>
        <w:t>че</w:t>
      </w:r>
      <w:r w:rsidR="005C49BC" w:rsidRPr="00D471CA">
        <w:rPr>
          <w:color w:val="000000"/>
        </w:rPr>
        <w:t xml:space="preserve">тной палаты </w:t>
      </w:r>
      <w:r w:rsidR="0023772D">
        <w:rPr>
          <w:color w:val="000000"/>
        </w:rPr>
        <w:t>Новозыбковского района</w:t>
      </w:r>
      <w:r w:rsidRPr="00D471CA">
        <w:rPr>
          <w:color w:val="000000"/>
        </w:rPr>
        <w:t xml:space="preserve"> установлено следующее.</w:t>
      </w:r>
    </w:p>
    <w:p w:rsidR="00D471CA" w:rsidRDefault="00A55F39" w:rsidP="00D471CA">
      <w:pPr>
        <w:spacing w:line="360" w:lineRule="auto"/>
        <w:ind w:firstLine="709"/>
        <w:jc w:val="both"/>
      </w:pPr>
      <w:r w:rsidRPr="00D471CA">
        <w:t>В нарушение</w:t>
      </w:r>
      <w:r w:rsidR="005C49BC" w:rsidRPr="00D471CA">
        <w:t xml:space="preserve"> статьи </w:t>
      </w:r>
      <w:r w:rsidR="0023772D">
        <w:t>16</w:t>
      </w:r>
      <w:r w:rsidR="005C49BC" w:rsidRPr="00D471CA">
        <w:t xml:space="preserve"> </w:t>
      </w:r>
      <w:r w:rsidR="0023772D">
        <w:t>Положения</w:t>
      </w:r>
      <w:r w:rsidR="005C49BC" w:rsidRPr="00D471CA">
        <w:t xml:space="preserve"> «О Контрольно-сч</w:t>
      </w:r>
      <w:r w:rsidR="003C427A" w:rsidRPr="00D471CA">
        <w:t xml:space="preserve">етной палате </w:t>
      </w:r>
      <w:r w:rsidR="0023772D">
        <w:t>Новозыбковского района</w:t>
      </w:r>
      <w:r w:rsidR="003C427A" w:rsidRPr="00D471CA">
        <w:t>»</w:t>
      </w:r>
      <w:r w:rsidR="00D471CA">
        <w:t xml:space="preserve"> </w:t>
      </w:r>
      <w:r w:rsidRPr="00D471CA">
        <w:t>______________________________________________</w:t>
      </w:r>
      <w:r w:rsidR="00D471CA">
        <w:t>_________________</w:t>
      </w:r>
    </w:p>
    <w:p w:rsidR="00A55F39" w:rsidRPr="005B5DDE" w:rsidRDefault="00D471CA" w:rsidP="00D471CA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55F39" w:rsidRPr="005B5DDE">
        <w:rPr>
          <w:sz w:val="20"/>
          <w:szCs w:val="20"/>
        </w:rPr>
        <w:t>(указывается наименование организации)</w:t>
      </w:r>
    </w:p>
    <w:p w:rsidR="00A55F39" w:rsidRPr="00D471CA" w:rsidRDefault="00A55F39" w:rsidP="00A55F39">
      <w:pPr>
        <w:spacing w:line="360" w:lineRule="auto"/>
        <w:jc w:val="both"/>
      </w:pPr>
      <w:r w:rsidRPr="00D471CA">
        <w:t xml:space="preserve">не соблюдены сроки рассмотрения </w:t>
      </w:r>
      <w:r w:rsidR="003C427A" w:rsidRPr="00D471CA">
        <w:t>представления</w:t>
      </w:r>
      <w:r w:rsidR="005C49BC" w:rsidRPr="00D471CA">
        <w:t xml:space="preserve"> </w:t>
      </w:r>
      <w:r w:rsidR="005C49BC" w:rsidRPr="00D471CA">
        <w:rPr>
          <w:color w:val="000000"/>
        </w:rPr>
        <w:t>Контрольно-с</w:t>
      </w:r>
      <w:r w:rsidRPr="00D471CA">
        <w:t>четной палаты от___________ №____.</w:t>
      </w:r>
    </w:p>
    <w:p w:rsidR="00A55F39" w:rsidRPr="00D471CA" w:rsidRDefault="00A55F39" w:rsidP="00A55F39">
      <w:pPr>
        <w:spacing w:line="360" w:lineRule="auto"/>
        <w:ind w:firstLine="709"/>
        <w:jc w:val="both"/>
        <w:rPr>
          <w:color w:val="000000"/>
        </w:rPr>
      </w:pPr>
      <w:r w:rsidRPr="00D471CA">
        <w:rPr>
          <w:color w:val="000000"/>
        </w:rPr>
        <w:t>С учетом изло</w:t>
      </w:r>
      <w:r w:rsidR="005C49BC" w:rsidRPr="00D471CA">
        <w:rPr>
          <w:color w:val="000000"/>
        </w:rPr>
        <w:t xml:space="preserve">женного и на основании статьи </w:t>
      </w:r>
      <w:r w:rsidR="0023772D">
        <w:rPr>
          <w:color w:val="000000"/>
        </w:rPr>
        <w:t>16</w:t>
      </w:r>
      <w:r w:rsidR="005C49BC" w:rsidRPr="00D471CA">
        <w:rPr>
          <w:color w:val="000000"/>
        </w:rPr>
        <w:t xml:space="preserve"> </w:t>
      </w:r>
      <w:r w:rsidR="0023772D">
        <w:rPr>
          <w:color w:val="000000"/>
        </w:rPr>
        <w:t>Положения</w:t>
      </w:r>
      <w:r w:rsidR="005C49BC" w:rsidRPr="00D471CA">
        <w:rPr>
          <w:color w:val="000000"/>
        </w:rPr>
        <w:t xml:space="preserve"> «О Контрольно-с</w:t>
      </w:r>
      <w:r w:rsidRPr="00D471CA">
        <w:rPr>
          <w:color w:val="000000"/>
        </w:rPr>
        <w:t>че</w:t>
      </w:r>
      <w:r w:rsidR="005C49BC" w:rsidRPr="00D471CA">
        <w:rPr>
          <w:color w:val="000000"/>
        </w:rPr>
        <w:t xml:space="preserve">тной палате </w:t>
      </w:r>
      <w:r w:rsidR="0023772D">
        <w:rPr>
          <w:color w:val="000000"/>
        </w:rPr>
        <w:t>Новозыбковского района</w:t>
      </w:r>
      <w:r w:rsidR="00D471CA">
        <w:rPr>
          <w:color w:val="000000"/>
        </w:rPr>
        <w:t>» предписывается: ________________________</w:t>
      </w:r>
    </w:p>
    <w:p w:rsidR="00A55F39" w:rsidRPr="00D471CA" w:rsidRDefault="00A55F39" w:rsidP="00A55F39">
      <w:pPr>
        <w:jc w:val="both"/>
        <w:rPr>
          <w:color w:val="000000"/>
        </w:rPr>
      </w:pPr>
      <w:r w:rsidRPr="00D471CA">
        <w:rPr>
          <w:color w:val="000000"/>
        </w:rPr>
        <w:t>____________________________________________________________________</w:t>
      </w:r>
      <w:r w:rsidR="00D471CA">
        <w:rPr>
          <w:color w:val="000000"/>
        </w:rPr>
        <w:t>____________</w:t>
      </w:r>
    </w:p>
    <w:p w:rsidR="00A55F39" w:rsidRPr="00FD40E4" w:rsidRDefault="00A55F39" w:rsidP="00A55F39">
      <w:pPr>
        <w:pStyle w:val="a8"/>
        <w:jc w:val="both"/>
        <w:rPr>
          <w:color w:val="000000"/>
          <w:sz w:val="20"/>
        </w:rPr>
      </w:pPr>
      <w:r w:rsidRPr="00FD40E4">
        <w:rPr>
          <w:color w:val="000000"/>
          <w:sz w:val="20"/>
          <w:szCs w:val="20"/>
        </w:rPr>
        <w:t>(</w:t>
      </w:r>
      <w:r w:rsidRPr="00FD40E4">
        <w:rPr>
          <w:color w:val="000000"/>
          <w:sz w:val="20"/>
        </w:rPr>
        <w:t>указывается требование незамедлительно рассмотреть пред</w:t>
      </w:r>
      <w:r w:rsidR="005C49BC">
        <w:rPr>
          <w:color w:val="000000"/>
          <w:sz w:val="20"/>
        </w:rPr>
        <w:t>ставление Контрольно-с</w:t>
      </w:r>
      <w:r w:rsidRPr="00FD40E4">
        <w:rPr>
          <w:color w:val="000000"/>
          <w:sz w:val="20"/>
        </w:rPr>
        <w:t>че</w:t>
      </w:r>
      <w:r w:rsidR="005C49BC">
        <w:rPr>
          <w:color w:val="000000"/>
          <w:sz w:val="20"/>
        </w:rPr>
        <w:t xml:space="preserve">тной палаты </w:t>
      </w:r>
      <w:r w:rsidRPr="00FD40E4">
        <w:rPr>
          <w:color w:val="000000"/>
          <w:sz w:val="20"/>
        </w:rPr>
        <w:t>от______</w:t>
      </w:r>
      <w:r w:rsidR="005C49BC">
        <w:rPr>
          <w:color w:val="000000"/>
          <w:sz w:val="20"/>
        </w:rPr>
        <w:t>____ № ____</w:t>
      </w:r>
      <w:r w:rsidRPr="00FD40E4">
        <w:rPr>
          <w:color w:val="000000"/>
          <w:sz w:val="20"/>
        </w:rPr>
        <w:t xml:space="preserve"> </w:t>
      </w:r>
      <w:r w:rsidR="005C49BC">
        <w:rPr>
          <w:color w:val="000000"/>
          <w:sz w:val="20"/>
        </w:rPr>
        <w:t>и</w:t>
      </w:r>
      <w:r>
        <w:rPr>
          <w:color w:val="000000"/>
          <w:sz w:val="20"/>
        </w:rPr>
        <w:t xml:space="preserve"> </w:t>
      </w:r>
      <w:r w:rsidRPr="00FD40E4">
        <w:rPr>
          <w:color w:val="000000"/>
          <w:sz w:val="20"/>
        </w:rPr>
        <w:t>о результатах принятых п</w:t>
      </w:r>
      <w:r w:rsidR="005C49BC">
        <w:rPr>
          <w:color w:val="000000"/>
          <w:sz w:val="20"/>
        </w:rPr>
        <w:t>о ним решений проинформировать Контрольно-с</w:t>
      </w:r>
      <w:r w:rsidRPr="00FD40E4">
        <w:rPr>
          <w:color w:val="000000"/>
          <w:sz w:val="20"/>
        </w:rPr>
        <w:t xml:space="preserve">четную </w:t>
      </w:r>
      <w:r w:rsidRPr="00FD40E4">
        <w:rPr>
          <w:color w:val="000000"/>
          <w:sz w:val="20"/>
        </w:rPr>
        <w:lastRenderedPageBreak/>
        <w:t xml:space="preserve">палату </w:t>
      </w:r>
      <w:r>
        <w:rPr>
          <w:color w:val="000000"/>
          <w:sz w:val="20"/>
        </w:rPr>
        <w:t>и</w:t>
      </w:r>
      <w:r w:rsidR="00D471CA">
        <w:rPr>
          <w:color w:val="000000"/>
          <w:sz w:val="20"/>
        </w:rPr>
        <w:t xml:space="preserve"> </w:t>
      </w:r>
      <w:r>
        <w:rPr>
          <w:color w:val="000000"/>
          <w:sz w:val="20"/>
        </w:rPr>
        <w:t>(</w:t>
      </w:r>
      <w:r w:rsidRPr="00FD40E4">
        <w:rPr>
          <w:color w:val="000000"/>
          <w:sz w:val="20"/>
        </w:rPr>
        <w:t>или</w:t>
      </w:r>
      <w:r>
        <w:rPr>
          <w:color w:val="000000"/>
          <w:sz w:val="20"/>
        </w:rPr>
        <w:t>)</w:t>
      </w:r>
      <w:r w:rsidRPr="00FD40E4">
        <w:rPr>
          <w:color w:val="000000"/>
          <w:sz w:val="20"/>
        </w:rPr>
        <w:t xml:space="preserve"> формулируются конкретные требования по принятию мер по реализации ранее направленны</w:t>
      </w:r>
      <w:r w:rsidR="005C49BC">
        <w:rPr>
          <w:color w:val="000000"/>
          <w:sz w:val="20"/>
        </w:rPr>
        <w:t xml:space="preserve">х представлений </w:t>
      </w:r>
      <w:r w:rsidR="005C49BC" w:rsidRPr="005C49BC">
        <w:rPr>
          <w:color w:val="000000"/>
          <w:sz w:val="20"/>
          <w:szCs w:val="20"/>
        </w:rPr>
        <w:t>Контрольно-с</w:t>
      </w:r>
      <w:r w:rsidRPr="00FD40E4">
        <w:rPr>
          <w:color w:val="000000"/>
          <w:sz w:val="20"/>
        </w:rPr>
        <w:t>четной палаты)</w:t>
      </w:r>
    </w:p>
    <w:p w:rsidR="00A55F39" w:rsidRPr="00FD40E4" w:rsidRDefault="00A55F39" w:rsidP="00A55F39">
      <w:pPr>
        <w:pStyle w:val="a8"/>
        <w:spacing w:line="360" w:lineRule="auto"/>
        <w:ind w:firstLine="709"/>
        <w:rPr>
          <w:color w:val="000000"/>
          <w:sz w:val="2"/>
        </w:rPr>
      </w:pPr>
    </w:p>
    <w:p w:rsidR="00A55F39" w:rsidRPr="00D471CA" w:rsidRDefault="00A55F39" w:rsidP="00A55F39">
      <w:pPr>
        <w:pStyle w:val="a8"/>
        <w:spacing w:line="360" w:lineRule="auto"/>
        <w:ind w:firstLine="709"/>
        <w:jc w:val="both"/>
        <w:rPr>
          <w:color w:val="000000"/>
        </w:rPr>
      </w:pPr>
      <w:r w:rsidRPr="00D471CA">
        <w:rPr>
          <w:color w:val="000000"/>
        </w:rPr>
        <w:t>Предписание направляется в со</w:t>
      </w:r>
      <w:r w:rsidR="003C427A" w:rsidRPr="00D471CA">
        <w:rPr>
          <w:color w:val="000000"/>
        </w:rPr>
        <w:t>ответствии с приказом</w:t>
      </w:r>
      <w:r w:rsidR="005C49BC" w:rsidRPr="00D471CA">
        <w:rPr>
          <w:color w:val="000000"/>
        </w:rPr>
        <w:t xml:space="preserve"> Контрольно-с</w:t>
      </w:r>
      <w:r w:rsidRPr="00D471CA">
        <w:rPr>
          <w:color w:val="000000"/>
        </w:rPr>
        <w:t>че</w:t>
      </w:r>
      <w:r w:rsidR="00D471CA">
        <w:rPr>
          <w:color w:val="000000"/>
        </w:rPr>
        <w:t xml:space="preserve">тной палаты </w:t>
      </w:r>
      <w:r w:rsidR="005C49BC" w:rsidRPr="00D471CA">
        <w:rPr>
          <w:color w:val="000000"/>
        </w:rPr>
        <w:t xml:space="preserve">от___ ____ 200_ г. № ___ </w:t>
      </w:r>
      <w:r w:rsidRPr="00D471CA">
        <w:rPr>
          <w:color w:val="000000"/>
        </w:rPr>
        <w:t>.</w:t>
      </w:r>
    </w:p>
    <w:p w:rsidR="00A55F39" w:rsidRPr="00FD40E4" w:rsidRDefault="00A55F39" w:rsidP="0023772D">
      <w:pPr>
        <w:pStyle w:val="a8"/>
        <w:ind w:firstLine="709"/>
        <w:jc w:val="both"/>
        <w:rPr>
          <w:color w:val="000000"/>
        </w:rPr>
      </w:pPr>
      <w:r w:rsidRPr="00D471CA">
        <w:rPr>
          <w:color w:val="000000"/>
        </w:rPr>
        <w:t>О выполнении настоящего предписан</w:t>
      </w:r>
      <w:r w:rsidR="005C49BC" w:rsidRPr="00D471CA">
        <w:rPr>
          <w:color w:val="000000"/>
        </w:rPr>
        <w:t xml:space="preserve">ия необходимо проинформировать Контрольно-счетную палату </w:t>
      </w:r>
      <w:r w:rsidR="0023772D">
        <w:rPr>
          <w:color w:val="000000"/>
        </w:rPr>
        <w:t>Новозыбковского района</w:t>
      </w:r>
      <w:r w:rsidR="00D471CA">
        <w:rPr>
          <w:color w:val="000000"/>
        </w:rPr>
        <w:t xml:space="preserve"> </w:t>
      </w:r>
      <w:r w:rsidRPr="00D471CA">
        <w:rPr>
          <w:color w:val="000000"/>
        </w:rPr>
        <w:t>_________________</w:t>
      </w:r>
      <w:r w:rsidR="0023772D">
        <w:rPr>
          <w:color w:val="000000"/>
        </w:rPr>
        <w:t>__________________________</w:t>
      </w:r>
    </w:p>
    <w:p w:rsidR="00A55F39" w:rsidRPr="00FD40E4" w:rsidRDefault="00D471CA" w:rsidP="00D471CA">
      <w:pPr>
        <w:pStyle w:val="a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  <w:r w:rsidR="00A55F39" w:rsidRPr="00FD40E4">
        <w:rPr>
          <w:color w:val="000000"/>
          <w:sz w:val="20"/>
          <w:szCs w:val="20"/>
        </w:rPr>
        <w:t xml:space="preserve">(до _____________ 200__ года </w:t>
      </w:r>
      <w:r w:rsidR="00A55F39" w:rsidRPr="00FD40E4">
        <w:rPr>
          <w:i/>
          <w:color w:val="000000"/>
          <w:sz w:val="20"/>
          <w:szCs w:val="20"/>
        </w:rPr>
        <w:t>или</w:t>
      </w:r>
      <w:r w:rsidR="00A55F39" w:rsidRPr="00FD40E4">
        <w:rPr>
          <w:color w:val="000000"/>
          <w:sz w:val="20"/>
          <w:szCs w:val="20"/>
        </w:rPr>
        <w:t xml:space="preserve"> в течение ________ дней со дня его получения)</w:t>
      </w:r>
    </w:p>
    <w:p w:rsidR="00A55F39" w:rsidRPr="00FD40E4" w:rsidRDefault="00D471CA" w:rsidP="00D471CA">
      <w:pPr>
        <w:pStyle w:val="a8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</w:t>
      </w:r>
      <w:r w:rsidR="00A55F39" w:rsidRPr="00FD40E4">
        <w:rPr>
          <w:color w:val="000000"/>
          <w:sz w:val="20"/>
        </w:rPr>
        <w:t>(число, месяц)</w:t>
      </w:r>
    </w:p>
    <w:p w:rsidR="00A55F39" w:rsidRPr="00B11AA4" w:rsidRDefault="00A55F39" w:rsidP="00A55F39">
      <w:pPr>
        <w:pStyle w:val="a8"/>
        <w:spacing w:after="0" w:line="360" w:lineRule="auto"/>
        <w:ind w:firstLine="284"/>
        <w:rPr>
          <w:color w:val="000000"/>
          <w:sz w:val="28"/>
          <w:szCs w:val="28"/>
        </w:rPr>
      </w:pPr>
    </w:p>
    <w:p w:rsidR="00A55F39" w:rsidRPr="00B11AA4" w:rsidRDefault="00A55F39" w:rsidP="00A55F39">
      <w:pPr>
        <w:pStyle w:val="a8"/>
        <w:spacing w:after="0" w:line="360" w:lineRule="auto"/>
        <w:ind w:firstLine="284"/>
        <w:rPr>
          <w:color w:val="000000"/>
          <w:sz w:val="28"/>
          <w:szCs w:val="28"/>
        </w:rPr>
      </w:pPr>
    </w:p>
    <w:p w:rsidR="00A55F39" w:rsidRPr="00B11AA4" w:rsidRDefault="00A55F39" w:rsidP="00A55F39">
      <w:pPr>
        <w:pStyle w:val="a8"/>
        <w:spacing w:after="0" w:line="360" w:lineRule="auto"/>
        <w:ind w:firstLine="284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936"/>
        <w:gridCol w:w="5911"/>
      </w:tblGrid>
      <w:tr w:rsidR="00A55F39" w:rsidRPr="00FD40E4" w:rsidTr="009947CA">
        <w:tc>
          <w:tcPr>
            <w:tcW w:w="3936" w:type="dxa"/>
          </w:tcPr>
          <w:p w:rsidR="00A55F39" w:rsidRPr="00D471CA" w:rsidRDefault="00A55F39" w:rsidP="009947CA">
            <w:pPr>
              <w:pStyle w:val="7"/>
              <w:widowControl/>
              <w:jc w:val="left"/>
              <w:rPr>
                <w:color w:val="000000"/>
                <w:sz w:val="24"/>
              </w:rPr>
            </w:pPr>
            <w:r w:rsidRPr="00D471CA">
              <w:rPr>
                <w:color w:val="000000"/>
                <w:sz w:val="24"/>
              </w:rPr>
              <w:t>Председатель</w:t>
            </w:r>
          </w:p>
        </w:tc>
        <w:tc>
          <w:tcPr>
            <w:tcW w:w="5911" w:type="dxa"/>
          </w:tcPr>
          <w:p w:rsidR="00A55F39" w:rsidRPr="00FD40E4" w:rsidRDefault="00A55F39" w:rsidP="009947CA">
            <w:pPr>
              <w:pStyle w:val="7"/>
              <w:widowControl/>
              <w:rPr>
                <w:color w:val="000000"/>
              </w:rPr>
            </w:pPr>
          </w:p>
          <w:p w:rsidR="00A55F39" w:rsidRPr="00FD40E4" w:rsidRDefault="00A55F39" w:rsidP="009947CA">
            <w:pPr>
              <w:rPr>
                <w:color w:val="000000"/>
              </w:rPr>
            </w:pPr>
            <w:r w:rsidRPr="00FD40E4">
              <w:rPr>
                <w:color w:val="000000"/>
              </w:rPr>
              <w:t>________________                 ______________________</w:t>
            </w:r>
          </w:p>
          <w:p w:rsidR="00A55F39" w:rsidRPr="00FD40E4" w:rsidRDefault="00A55F39" w:rsidP="009947CA">
            <w:pPr>
              <w:rPr>
                <w:color w:val="000000"/>
                <w:sz w:val="20"/>
                <w:szCs w:val="20"/>
              </w:rPr>
            </w:pPr>
            <w:r w:rsidRPr="00FD40E4">
              <w:rPr>
                <w:color w:val="000000"/>
                <w:sz w:val="20"/>
                <w:szCs w:val="20"/>
              </w:rPr>
              <w:t xml:space="preserve">     личная подпись                                      инициалы и фамилия</w:t>
            </w:r>
          </w:p>
        </w:tc>
      </w:tr>
    </w:tbl>
    <w:p w:rsidR="00A55F39" w:rsidRPr="00FD40E4" w:rsidRDefault="00A55F39" w:rsidP="00A55F39">
      <w:pPr>
        <w:jc w:val="both"/>
        <w:rPr>
          <w:color w:val="000000"/>
        </w:rPr>
      </w:pPr>
    </w:p>
    <w:p w:rsidR="00A55F39" w:rsidRPr="00FD40E4" w:rsidRDefault="00A55F39" w:rsidP="00A55F39">
      <w:pPr>
        <w:jc w:val="both"/>
        <w:rPr>
          <w:color w:val="000000"/>
        </w:rPr>
      </w:pPr>
    </w:p>
    <w:p w:rsidR="00A55F39" w:rsidRPr="00FD40E4" w:rsidRDefault="00A55F39" w:rsidP="00A55F39">
      <w:pPr>
        <w:jc w:val="both"/>
        <w:rPr>
          <w:color w:val="000000"/>
        </w:rPr>
      </w:pPr>
    </w:p>
    <w:p w:rsidR="00A55F39" w:rsidRPr="00FD40E4" w:rsidRDefault="00A55F39" w:rsidP="00A55F39">
      <w:pPr>
        <w:jc w:val="both"/>
        <w:rPr>
          <w:color w:val="000000"/>
        </w:rPr>
      </w:pPr>
    </w:p>
    <w:p w:rsidR="00A55F39" w:rsidRPr="00FD40E4" w:rsidRDefault="00A55F39" w:rsidP="00A55F39">
      <w:pPr>
        <w:jc w:val="both"/>
        <w:rPr>
          <w:color w:val="000000"/>
        </w:rPr>
      </w:pPr>
    </w:p>
    <w:p w:rsidR="00A55F39" w:rsidRPr="00FD40E4" w:rsidRDefault="00A55F39" w:rsidP="00A55F39">
      <w:pPr>
        <w:jc w:val="both"/>
        <w:rPr>
          <w:color w:val="000000"/>
        </w:rPr>
        <w:sectPr w:rsidR="00A55F39" w:rsidRPr="00FD40E4" w:rsidSect="00D471CA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1077" w:right="851" w:bottom="1134" w:left="1418" w:header="709" w:footer="709" w:gutter="0"/>
          <w:cols w:space="708"/>
          <w:titlePg/>
          <w:docGrid w:linePitch="360"/>
        </w:sectPr>
      </w:pPr>
    </w:p>
    <w:p w:rsidR="00A55F39" w:rsidRPr="00FD40E4" w:rsidRDefault="00A55F39" w:rsidP="004B3F81">
      <w:pPr>
        <w:widowControl w:val="0"/>
        <w:ind w:left="9720"/>
        <w:jc w:val="both"/>
        <w:rPr>
          <w:bCs/>
          <w:color w:val="000000"/>
          <w:sz w:val="20"/>
        </w:rPr>
      </w:pPr>
      <w:r w:rsidRPr="00FD40E4">
        <w:rPr>
          <w:bCs/>
        </w:rPr>
        <w:lastRenderedPageBreak/>
        <w:t xml:space="preserve">Приложение </w:t>
      </w:r>
      <w:r w:rsidR="00D471CA">
        <w:rPr>
          <w:bCs/>
        </w:rPr>
        <w:t>№</w:t>
      </w:r>
      <w:r w:rsidRPr="00FD40E4">
        <w:rPr>
          <w:bCs/>
        </w:rPr>
        <w:t>2</w:t>
      </w:r>
      <w:r w:rsidR="00140A8D">
        <w:rPr>
          <w:bCs/>
        </w:rPr>
        <w:t xml:space="preserve"> </w:t>
      </w:r>
      <w:r w:rsidR="00140A8D" w:rsidRPr="005C49BC">
        <w:t>к СВ</w:t>
      </w:r>
      <w:r w:rsidR="0023772D">
        <w:t>М</w:t>
      </w:r>
      <w:r w:rsidR="00140A8D" w:rsidRPr="005C49BC">
        <w:t>ФК</w:t>
      </w:r>
      <w:r w:rsidR="00140A8D">
        <w:t xml:space="preserve"> 56</w:t>
      </w:r>
      <w:r w:rsidR="00140A8D" w:rsidRPr="005C49BC">
        <w:t xml:space="preserve"> </w:t>
      </w:r>
      <w:r w:rsidR="00140A8D" w:rsidRPr="00253C93">
        <w:t>«</w:t>
      </w:r>
      <w:r w:rsidR="00140A8D">
        <w:t xml:space="preserve">Контроль реализации результатов контрольных и экспертно-аналитических мероприятий, проведенных Контрольно-счетной палатой </w:t>
      </w:r>
      <w:r w:rsidR="0023772D">
        <w:t>Новозыбковского района</w:t>
      </w:r>
      <w:r w:rsidR="00140A8D" w:rsidRPr="00253C93">
        <w:t>»</w:t>
      </w:r>
      <w:r w:rsidR="004B3F81">
        <w:t xml:space="preserve"> </w:t>
      </w:r>
      <w:r w:rsidRPr="00FD40E4">
        <w:rPr>
          <w:bCs/>
          <w:color w:val="000000"/>
          <w:sz w:val="20"/>
        </w:rPr>
        <w:t>(к</w:t>
      </w:r>
      <w:r w:rsidR="00D471CA">
        <w:rPr>
          <w:bCs/>
          <w:color w:val="000000"/>
          <w:sz w:val="20"/>
        </w:rPr>
        <w:t xml:space="preserve"> пункту </w:t>
      </w:r>
      <w:r w:rsidRPr="00FD40E4">
        <w:rPr>
          <w:bCs/>
          <w:color w:val="000000"/>
          <w:sz w:val="20"/>
        </w:rPr>
        <w:t>5.1</w:t>
      </w:r>
      <w:r w:rsidR="00B244E7">
        <w:rPr>
          <w:bCs/>
          <w:color w:val="000000"/>
          <w:sz w:val="20"/>
        </w:rPr>
        <w:t>0</w:t>
      </w:r>
      <w:r w:rsidRPr="00FD40E4">
        <w:rPr>
          <w:bCs/>
          <w:color w:val="000000"/>
          <w:sz w:val="20"/>
        </w:rPr>
        <w:t>)</w:t>
      </w:r>
    </w:p>
    <w:p w:rsidR="004B3F81" w:rsidRPr="004B3F81" w:rsidRDefault="004B3F81" w:rsidP="00A55F39">
      <w:pPr>
        <w:pStyle w:val="a7"/>
        <w:rPr>
          <w:color w:val="000000"/>
          <w:sz w:val="24"/>
          <w:szCs w:val="24"/>
        </w:rPr>
      </w:pPr>
    </w:p>
    <w:p w:rsidR="004B3F81" w:rsidRPr="004B3F81" w:rsidRDefault="004B3F81" w:rsidP="00A55F39">
      <w:pPr>
        <w:pStyle w:val="a7"/>
        <w:rPr>
          <w:color w:val="000000"/>
          <w:sz w:val="24"/>
          <w:szCs w:val="24"/>
        </w:rPr>
      </w:pPr>
    </w:p>
    <w:p w:rsidR="00A55F39" w:rsidRPr="004B3F81" w:rsidRDefault="00D471CA" w:rsidP="00A55F39">
      <w:pPr>
        <w:pStyle w:val="a7"/>
        <w:rPr>
          <w:b/>
          <w:color w:val="000000"/>
          <w:sz w:val="24"/>
          <w:szCs w:val="24"/>
        </w:rPr>
      </w:pPr>
      <w:r w:rsidRPr="004B3F81">
        <w:rPr>
          <w:b/>
          <w:color w:val="000000"/>
          <w:sz w:val="24"/>
          <w:szCs w:val="24"/>
        </w:rPr>
        <w:t>Информация</w:t>
      </w:r>
    </w:p>
    <w:p w:rsidR="00A55F39" w:rsidRPr="004B3F81" w:rsidRDefault="00A55F39" w:rsidP="00A55F39">
      <w:pPr>
        <w:pStyle w:val="a7"/>
        <w:jc w:val="both"/>
        <w:rPr>
          <w:b/>
          <w:color w:val="000000"/>
          <w:sz w:val="24"/>
          <w:szCs w:val="24"/>
        </w:rPr>
      </w:pPr>
      <w:r w:rsidRPr="004B3F81">
        <w:rPr>
          <w:b/>
          <w:color w:val="000000"/>
          <w:sz w:val="24"/>
          <w:szCs w:val="24"/>
        </w:rPr>
        <w:t>по направлени</w:t>
      </w:r>
      <w:r w:rsidR="00830757" w:rsidRPr="004B3F81">
        <w:rPr>
          <w:b/>
          <w:color w:val="000000"/>
          <w:sz w:val="24"/>
          <w:szCs w:val="24"/>
        </w:rPr>
        <w:t xml:space="preserve">ю деятельности Контрольно-счетной палаты по </w:t>
      </w:r>
      <w:r w:rsidRPr="004B3F81">
        <w:rPr>
          <w:b/>
          <w:color w:val="000000"/>
          <w:sz w:val="24"/>
          <w:szCs w:val="24"/>
        </w:rPr>
        <w:t>контролю___________________</w:t>
      </w:r>
      <w:r w:rsidR="00830757" w:rsidRPr="004B3F81">
        <w:rPr>
          <w:b/>
          <w:color w:val="000000"/>
          <w:sz w:val="24"/>
          <w:szCs w:val="24"/>
        </w:rPr>
        <w:t xml:space="preserve">_____________________ </w:t>
      </w:r>
      <w:r w:rsidRPr="004B3F81">
        <w:rPr>
          <w:b/>
          <w:color w:val="000000"/>
          <w:sz w:val="24"/>
          <w:szCs w:val="24"/>
        </w:rPr>
        <w:t>о результа</w:t>
      </w:r>
      <w:r w:rsidR="00830757" w:rsidRPr="004B3F81">
        <w:rPr>
          <w:b/>
          <w:color w:val="000000"/>
          <w:sz w:val="24"/>
          <w:szCs w:val="24"/>
        </w:rPr>
        <w:t>тах реализа</w:t>
      </w:r>
      <w:r w:rsidR="003C427A" w:rsidRPr="004B3F81">
        <w:rPr>
          <w:b/>
          <w:color w:val="000000"/>
          <w:sz w:val="24"/>
          <w:szCs w:val="24"/>
        </w:rPr>
        <w:t xml:space="preserve">ции представлений </w:t>
      </w:r>
      <w:r w:rsidR="00830757" w:rsidRPr="004B3F81">
        <w:rPr>
          <w:b/>
          <w:color w:val="000000"/>
          <w:sz w:val="24"/>
          <w:szCs w:val="24"/>
        </w:rPr>
        <w:t>Контрольно-с</w:t>
      </w:r>
      <w:r w:rsidRPr="004B3F81">
        <w:rPr>
          <w:b/>
          <w:color w:val="000000"/>
          <w:sz w:val="24"/>
          <w:szCs w:val="24"/>
        </w:rPr>
        <w:t>четной палаты</w:t>
      </w:r>
      <w:r w:rsidR="00D471CA" w:rsidRPr="004B3F81">
        <w:rPr>
          <w:b/>
          <w:color w:val="000000"/>
          <w:sz w:val="24"/>
          <w:szCs w:val="24"/>
        </w:rPr>
        <w:t xml:space="preserve"> Брянской области</w:t>
      </w:r>
      <w:r w:rsidRPr="004B3F81">
        <w:rPr>
          <w:b/>
          <w:color w:val="000000"/>
          <w:sz w:val="24"/>
          <w:szCs w:val="24"/>
        </w:rPr>
        <w:t>, срок реализации ко</w:t>
      </w:r>
      <w:r w:rsidR="00D471CA" w:rsidRPr="004B3F81">
        <w:rPr>
          <w:b/>
          <w:color w:val="000000"/>
          <w:sz w:val="24"/>
          <w:szCs w:val="24"/>
        </w:rPr>
        <w:t xml:space="preserve">торых истек в __ квартале 20___ </w:t>
      </w:r>
      <w:r w:rsidRPr="004B3F81">
        <w:rPr>
          <w:b/>
          <w:color w:val="000000"/>
          <w:sz w:val="24"/>
          <w:szCs w:val="24"/>
        </w:rPr>
        <w:t>г.</w:t>
      </w:r>
    </w:p>
    <w:p w:rsidR="00A55F39" w:rsidRPr="004B3F81" w:rsidRDefault="00A55F39" w:rsidP="00A55F39">
      <w:pPr>
        <w:jc w:val="center"/>
        <w:rPr>
          <w:bCs/>
          <w:color w:val="000000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1200"/>
        <w:gridCol w:w="1200"/>
        <w:gridCol w:w="4200"/>
        <w:gridCol w:w="1320"/>
        <w:gridCol w:w="2880"/>
        <w:gridCol w:w="1476"/>
        <w:gridCol w:w="1884"/>
      </w:tblGrid>
      <w:tr w:rsidR="00A55F39" w:rsidRPr="00FD40E4" w:rsidTr="009947CA">
        <w:tc>
          <w:tcPr>
            <w:tcW w:w="588" w:type="dxa"/>
          </w:tcPr>
          <w:p w:rsidR="00A55F39" w:rsidRPr="00FD40E4" w:rsidRDefault="00A55F39" w:rsidP="009947CA">
            <w:pPr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200" w:type="dxa"/>
            <w:vAlign w:val="center"/>
          </w:tcPr>
          <w:p w:rsidR="00A55F39" w:rsidRPr="00FD40E4" w:rsidRDefault="00A55F39" w:rsidP="009947CA">
            <w:pPr>
              <w:ind w:left="-180" w:right="-108"/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Вид</w:t>
            </w:r>
            <w:r w:rsidRPr="00FD40E4">
              <w:rPr>
                <w:rStyle w:val="ab"/>
                <w:color w:val="000000"/>
                <w:sz w:val="22"/>
                <w:szCs w:val="22"/>
              </w:rPr>
              <w:footnoteReference w:id="1"/>
            </w:r>
            <w:r w:rsidRPr="00FD40E4">
              <w:rPr>
                <w:color w:val="000000"/>
                <w:sz w:val="22"/>
                <w:szCs w:val="22"/>
              </w:rPr>
              <w:t xml:space="preserve"> и адресат документа</w:t>
            </w:r>
          </w:p>
        </w:tc>
        <w:tc>
          <w:tcPr>
            <w:tcW w:w="1200" w:type="dxa"/>
            <w:vAlign w:val="center"/>
          </w:tcPr>
          <w:p w:rsidR="00A55F39" w:rsidRPr="00FD40E4" w:rsidRDefault="00A55F39" w:rsidP="009947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Дата и номер документа</w:t>
            </w:r>
          </w:p>
        </w:tc>
        <w:tc>
          <w:tcPr>
            <w:tcW w:w="4200" w:type="dxa"/>
            <w:vAlign w:val="center"/>
          </w:tcPr>
          <w:p w:rsidR="00A55F39" w:rsidRPr="00FD40E4" w:rsidRDefault="00A55F39" w:rsidP="009947CA">
            <w:pPr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Содер</w:t>
            </w:r>
            <w:r w:rsidR="00B244E7">
              <w:rPr>
                <w:color w:val="000000"/>
                <w:sz w:val="22"/>
                <w:szCs w:val="22"/>
              </w:rPr>
              <w:t>жание предложений (требований) Контрольно-с</w:t>
            </w:r>
            <w:r w:rsidRPr="00FD40E4">
              <w:rPr>
                <w:color w:val="000000"/>
                <w:sz w:val="22"/>
                <w:szCs w:val="22"/>
              </w:rPr>
              <w:t xml:space="preserve">четной палаты </w:t>
            </w:r>
            <w:r w:rsidRPr="00FD40E4">
              <w:rPr>
                <w:rStyle w:val="ab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320" w:type="dxa"/>
            <w:vAlign w:val="center"/>
          </w:tcPr>
          <w:p w:rsidR="00A55F39" w:rsidRPr="00FD40E4" w:rsidRDefault="00A55F39" w:rsidP="009947CA">
            <w:pPr>
              <w:ind w:left="-108" w:right="-108"/>
              <w:jc w:val="center"/>
              <w:rPr>
                <w:dstrike/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 xml:space="preserve">Срок </w:t>
            </w:r>
          </w:p>
          <w:p w:rsidR="00A55F39" w:rsidRPr="00FD40E4" w:rsidRDefault="00A55F39" w:rsidP="009947C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реализации предложений(требований)</w:t>
            </w:r>
            <w:r w:rsidRPr="00FD40E4">
              <w:rPr>
                <w:rStyle w:val="ab"/>
                <w:color w:val="000000"/>
                <w:sz w:val="22"/>
                <w:szCs w:val="22"/>
              </w:rPr>
              <w:footnoteReference w:id="3"/>
            </w:r>
            <w:r w:rsidRPr="00FD40E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A55F39" w:rsidRPr="00FD40E4" w:rsidRDefault="00A55F39" w:rsidP="009947CA">
            <w:pPr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Решения и меры по их реализации, принятые</w:t>
            </w:r>
            <w:r w:rsidR="00B244E7">
              <w:rPr>
                <w:color w:val="000000"/>
                <w:sz w:val="22"/>
                <w:szCs w:val="22"/>
              </w:rPr>
              <w:t xml:space="preserve"> по предложениям (требованиям) Контрольно-с</w:t>
            </w:r>
            <w:r w:rsidRPr="00FD40E4">
              <w:rPr>
                <w:color w:val="000000"/>
                <w:sz w:val="22"/>
                <w:szCs w:val="22"/>
              </w:rPr>
              <w:t>четной палаты</w:t>
            </w:r>
            <w:r w:rsidRPr="00FD40E4">
              <w:rPr>
                <w:rStyle w:val="ab"/>
                <w:color w:val="000000"/>
                <w:sz w:val="22"/>
                <w:szCs w:val="22"/>
              </w:rPr>
              <w:footnoteReference w:id="4"/>
            </w:r>
            <w:r w:rsidRPr="00FD40E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:rsidR="00A55F39" w:rsidRPr="00FD40E4" w:rsidRDefault="00A55F39" w:rsidP="009947CA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Оценка выполнения</w:t>
            </w:r>
            <w:r w:rsidRPr="00FD40E4">
              <w:rPr>
                <w:rStyle w:val="ab"/>
                <w:color w:val="000000"/>
                <w:sz w:val="22"/>
                <w:szCs w:val="22"/>
              </w:rPr>
              <w:footnoteReference w:id="5"/>
            </w:r>
          </w:p>
        </w:tc>
        <w:tc>
          <w:tcPr>
            <w:tcW w:w="1884" w:type="dxa"/>
            <w:vAlign w:val="center"/>
          </w:tcPr>
          <w:p w:rsidR="00A55F39" w:rsidRPr="00FD40E4" w:rsidRDefault="00A55F39" w:rsidP="009947CA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Предлагаемое решение</w:t>
            </w:r>
          </w:p>
          <w:p w:rsidR="00A55F39" w:rsidRPr="00FD40E4" w:rsidRDefault="00A55F39" w:rsidP="009947CA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 w:rsidRPr="00FD40E4">
              <w:rPr>
                <w:color w:val="000000"/>
                <w:sz w:val="22"/>
                <w:szCs w:val="22"/>
              </w:rPr>
              <w:t>Коллегии</w:t>
            </w:r>
          </w:p>
          <w:p w:rsidR="00A55F39" w:rsidRPr="00FD40E4" w:rsidRDefault="00830757" w:rsidP="009947CA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Контрольно-с</w:t>
            </w:r>
            <w:r w:rsidR="00A55F39" w:rsidRPr="00FD40E4">
              <w:rPr>
                <w:color w:val="000000"/>
                <w:sz w:val="22"/>
                <w:szCs w:val="22"/>
              </w:rPr>
              <w:t>четной палаты</w:t>
            </w:r>
            <w:r w:rsidR="00A55F39" w:rsidRPr="00FD40E4">
              <w:rPr>
                <w:rStyle w:val="ab"/>
                <w:color w:val="000000"/>
                <w:sz w:val="22"/>
                <w:szCs w:val="22"/>
              </w:rPr>
              <w:footnoteReference w:id="6"/>
            </w:r>
          </w:p>
        </w:tc>
      </w:tr>
      <w:tr w:rsidR="00A55F39" w:rsidRPr="00FD40E4" w:rsidTr="009947CA">
        <w:tc>
          <w:tcPr>
            <w:tcW w:w="588" w:type="dxa"/>
          </w:tcPr>
          <w:p w:rsidR="00A55F39" w:rsidRPr="00FD40E4" w:rsidRDefault="00A55F39" w:rsidP="009947CA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1</w:t>
            </w:r>
          </w:p>
        </w:tc>
        <w:tc>
          <w:tcPr>
            <w:tcW w:w="1200" w:type="dxa"/>
            <w:vAlign w:val="center"/>
          </w:tcPr>
          <w:p w:rsidR="00A55F39" w:rsidRPr="00FD40E4" w:rsidRDefault="00A55F39" w:rsidP="009947CA">
            <w:pPr>
              <w:ind w:left="-180" w:right="-108"/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2</w:t>
            </w:r>
          </w:p>
        </w:tc>
        <w:tc>
          <w:tcPr>
            <w:tcW w:w="1200" w:type="dxa"/>
            <w:vAlign w:val="center"/>
          </w:tcPr>
          <w:p w:rsidR="00A55F39" w:rsidRPr="00FD40E4" w:rsidRDefault="00A55F39" w:rsidP="009947CA">
            <w:pPr>
              <w:ind w:left="-108" w:right="-108"/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3</w:t>
            </w:r>
          </w:p>
        </w:tc>
        <w:tc>
          <w:tcPr>
            <w:tcW w:w="4200" w:type="dxa"/>
            <w:vAlign w:val="center"/>
          </w:tcPr>
          <w:p w:rsidR="00A55F39" w:rsidRPr="00FD40E4" w:rsidRDefault="00A55F39" w:rsidP="009947CA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4</w:t>
            </w:r>
          </w:p>
        </w:tc>
        <w:tc>
          <w:tcPr>
            <w:tcW w:w="1320" w:type="dxa"/>
            <w:vAlign w:val="center"/>
          </w:tcPr>
          <w:p w:rsidR="00A55F39" w:rsidRPr="00FD40E4" w:rsidRDefault="00A55F39" w:rsidP="009947CA">
            <w:pPr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5</w:t>
            </w:r>
          </w:p>
        </w:tc>
        <w:tc>
          <w:tcPr>
            <w:tcW w:w="2880" w:type="dxa"/>
            <w:vAlign w:val="center"/>
          </w:tcPr>
          <w:p w:rsidR="00A55F39" w:rsidRPr="00FD40E4" w:rsidRDefault="00A55F39" w:rsidP="009947CA">
            <w:pPr>
              <w:ind w:left="-108" w:right="-108"/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6</w:t>
            </w:r>
          </w:p>
        </w:tc>
        <w:tc>
          <w:tcPr>
            <w:tcW w:w="1476" w:type="dxa"/>
            <w:vAlign w:val="center"/>
          </w:tcPr>
          <w:p w:rsidR="00A55F39" w:rsidRPr="00FD40E4" w:rsidRDefault="00A55F39" w:rsidP="009947CA">
            <w:pPr>
              <w:ind w:left="-108" w:right="-65"/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7</w:t>
            </w:r>
          </w:p>
        </w:tc>
        <w:tc>
          <w:tcPr>
            <w:tcW w:w="1884" w:type="dxa"/>
          </w:tcPr>
          <w:p w:rsidR="00A55F39" w:rsidRPr="00FD40E4" w:rsidRDefault="00A55F39" w:rsidP="009947CA">
            <w:pPr>
              <w:ind w:left="-108" w:right="-65"/>
              <w:jc w:val="center"/>
              <w:rPr>
                <w:i/>
                <w:iCs/>
                <w:color w:val="000000"/>
                <w:sz w:val="16"/>
              </w:rPr>
            </w:pPr>
            <w:r w:rsidRPr="00FD40E4">
              <w:rPr>
                <w:i/>
                <w:iCs/>
                <w:color w:val="000000"/>
                <w:sz w:val="16"/>
              </w:rPr>
              <w:t>8</w:t>
            </w:r>
          </w:p>
        </w:tc>
      </w:tr>
      <w:tr w:rsidR="00A55F39" w:rsidRPr="00FD40E4" w:rsidTr="009947CA">
        <w:trPr>
          <w:cantSplit/>
        </w:trPr>
        <w:tc>
          <w:tcPr>
            <w:tcW w:w="588" w:type="dxa"/>
            <w:vMerge w:val="restart"/>
          </w:tcPr>
          <w:p w:rsidR="00A55F39" w:rsidRPr="00FD40E4" w:rsidRDefault="00A55F39" w:rsidP="009947CA">
            <w:pPr>
              <w:jc w:val="center"/>
              <w:rPr>
                <w:color w:val="000000"/>
              </w:rPr>
            </w:pPr>
            <w:r w:rsidRPr="00FD40E4">
              <w:rPr>
                <w:color w:val="000000"/>
              </w:rPr>
              <w:t>1.</w:t>
            </w:r>
          </w:p>
        </w:tc>
        <w:tc>
          <w:tcPr>
            <w:tcW w:w="1200" w:type="dxa"/>
            <w:vMerge w:val="restart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 w:val="restart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420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  <w:r w:rsidRPr="00FD40E4">
              <w:rPr>
                <w:color w:val="000000"/>
              </w:rPr>
              <w:t>1.</w:t>
            </w:r>
          </w:p>
        </w:tc>
        <w:tc>
          <w:tcPr>
            <w:tcW w:w="132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A55F39" w:rsidRPr="00FD40E4" w:rsidRDefault="00A55F39" w:rsidP="009947CA">
            <w:pPr>
              <w:jc w:val="center"/>
              <w:rPr>
                <w:color w:val="000000"/>
              </w:rPr>
            </w:pPr>
          </w:p>
        </w:tc>
        <w:tc>
          <w:tcPr>
            <w:tcW w:w="1476" w:type="dxa"/>
          </w:tcPr>
          <w:p w:rsidR="00A55F39" w:rsidRPr="00FD40E4" w:rsidRDefault="00A55F39" w:rsidP="009947CA">
            <w:pPr>
              <w:jc w:val="center"/>
              <w:rPr>
                <w:color w:val="000000"/>
              </w:rPr>
            </w:pPr>
          </w:p>
        </w:tc>
        <w:tc>
          <w:tcPr>
            <w:tcW w:w="1884" w:type="dxa"/>
            <w:vMerge w:val="restart"/>
          </w:tcPr>
          <w:p w:rsidR="00A55F39" w:rsidRPr="00FD40E4" w:rsidRDefault="00A55F39" w:rsidP="009947CA">
            <w:pPr>
              <w:jc w:val="center"/>
              <w:rPr>
                <w:color w:val="000000"/>
              </w:rPr>
            </w:pPr>
          </w:p>
        </w:tc>
      </w:tr>
      <w:tr w:rsidR="00A55F39" w:rsidRPr="00FD40E4" w:rsidTr="009947CA">
        <w:trPr>
          <w:cantSplit/>
        </w:trPr>
        <w:tc>
          <w:tcPr>
            <w:tcW w:w="588" w:type="dxa"/>
            <w:vMerge/>
          </w:tcPr>
          <w:p w:rsidR="00A55F39" w:rsidRPr="00FD40E4" w:rsidRDefault="00A55F39" w:rsidP="009947C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420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  <w:r w:rsidRPr="00FD40E4">
              <w:rPr>
                <w:color w:val="000000"/>
              </w:rPr>
              <w:t>2.</w:t>
            </w:r>
          </w:p>
        </w:tc>
        <w:tc>
          <w:tcPr>
            <w:tcW w:w="132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884" w:type="dxa"/>
            <w:vMerge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</w:tr>
      <w:tr w:rsidR="00A55F39" w:rsidRPr="00FD40E4" w:rsidTr="009947CA">
        <w:trPr>
          <w:cantSplit/>
        </w:trPr>
        <w:tc>
          <w:tcPr>
            <w:tcW w:w="588" w:type="dxa"/>
            <w:vMerge/>
          </w:tcPr>
          <w:p w:rsidR="00A55F39" w:rsidRPr="00FD40E4" w:rsidRDefault="00A55F39" w:rsidP="009947C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420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  <w:r w:rsidRPr="00FD40E4">
              <w:rPr>
                <w:color w:val="000000"/>
              </w:rPr>
              <w:t>3.</w:t>
            </w:r>
          </w:p>
        </w:tc>
        <w:tc>
          <w:tcPr>
            <w:tcW w:w="132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884" w:type="dxa"/>
            <w:vMerge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</w:tr>
      <w:tr w:rsidR="00A55F39" w:rsidRPr="00FD40E4" w:rsidTr="009947CA">
        <w:trPr>
          <w:cantSplit/>
        </w:trPr>
        <w:tc>
          <w:tcPr>
            <w:tcW w:w="588" w:type="dxa"/>
            <w:vMerge w:val="restart"/>
          </w:tcPr>
          <w:p w:rsidR="00A55F39" w:rsidRPr="00FD40E4" w:rsidRDefault="00A55F39" w:rsidP="009947CA">
            <w:pPr>
              <w:jc w:val="center"/>
              <w:rPr>
                <w:color w:val="000000"/>
              </w:rPr>
            </w:pPr>
            <w:r w:rsidRPr="00FD40E4">
              <w:rPr>
                <w:color w:val="000000"/>
              </w:rPr>
              <w:t>2.</w:t>
            </w:r>
          </w:p>
        </w:tc>
        <w:tc>
          <w:tcPr>
            <w:tcW w:w="1200" w:type="dxa"/>
            <w:vMerge w:val="restart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 w:val="restart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420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32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884" w:type="dxa"/>
            <w:vMerge w:val="restart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</w:tr>
      <w:tr w:rsidR="00A55F39" w:rsidRPr="00FD40E4" w:rsidTr="009947CA">
        <w:trPr>
          <w:cantSplit/>
        </w:trPr>
        <w:tc>
          <w:tcPr>
            <w:tcW w:w="588" w:type="dxa"/>
            <w:vMerge/>
          </w:tcPr>
          <w:p w:rsidR="00A55F39" w:rsidRPr="00FD40E4" w:rsidRDefault="00A55F39" w:rsidP="009947C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420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32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884" w:type="dxa"/>
            <w:vMerge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</w:tr>
      <w:tr w:rsidR="00A55F39" w:rsidRPr="00FD40E4" w:rsidTr="009947CA">
        <w:trPr>
          <w:cantSplit/>
        </w:trPr>
        <w:tc>
          <w:tcPr>
            <w:tcW w:w="588" w:type="dxa"/>
            <w:vMerge/>
            <w:shd w:val="clear" w:color="auto" w:fill="auto"/>
          </w:tcPr>
          <w:p w:rsidR="00A55F39" w:rsidRPr="00FD40E4" w:rsidRDefault="00A55F39" w:rsidP="009947C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420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32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884" w:type="dxa"/>
            <w:vMerge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</w:tr>
      <w:tr w:rsidR="00A55F39" w:rsidRPr="00FD40E4" w:rsidTr="009947CA">
        <w:trPr>
          <w:cantSplit/>
        </w:trPr>
        <w:tc>
          <w:tcPr>
            <w:tcW w:w="588" w:type="dxa"/>
            <w:vMerge w:val="restart"/>
            <w:shd w:val="clear" w:color="auto" w:fill="auto"/>
          </w:tcPr>
          <w:p w:rsidR="00A55F39" w:rsidRPr="00FD40E4" w:rsidRDefault="00A55F39" w:rsidP="009947CA">
            <w:pPr>
              <w:jc w:val="center"/>
              <w:rPr>
                <w:color w:val="000000"/>
              </w:rPr>
            </w:pPr>
            <w:r w:rsidRPr="00FD40E4">
              <w:rPr>
                <w:color w:val="000000"/>
              </w:rPr>
              <w:t>3.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420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32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884" w:type="dxa"/>
            <w:vMerge w:val="restart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</w:tr>
      <w:tr w:rsidR="00A55F39" w:rsidRPr="00FD40E4" w:rsidTr="009947CA">
        <w:trPr>
          <w:cantSplit/>
        </w:trPr>
        <w:tc>
          <w:tcPr>
            <w:tcW w:w="588" w:type="dxa"/>
            <w:vMerge/>
            <w:shd w:val="clear" w:color="auto" w:fill="auto"/>
          </w:tcPr>
          <w:p w:rsidR="00A55F39" w:rsidRPr="00FD40E4" w:rsidRDefault="00A55F39" w:rsidP="009947C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420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32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884" w:type="dxa"/>
            <w:vMerge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</w:tr>
      <w:tr w:rsidR="00A55F39" w:rsidRPr="00FD40E4" w:rsidTr="009947CA">
        <w:trPr>
          <w:cantSplit/>
        </w:trPr>
        <w:tc>
          <w:tcPr>
            <w:tcW w:w="588" w:type="dxa"/>
            <w:vMerge/>
            <w:shd w:val="clear" w:color="auto" w:fill="auto"/>
          </w:tcPr>
          <w:p w:rsidR="00A55F39" w:rsidRPr="00FD40E4" w:rsidRDefault="00A55F39" w:rsidP="009947CA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420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32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2880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476" w:type="dxa"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  <w:tc>
          <w:tcPr>
            <w:tcW w:w="1884" w:type="dxa"/>
            <w:vMerge/>
          </w:tcPr>
          <w:p w:rsidR="00A55F39" w:rsidRPr="00FD40E4" w:rsidRDefault="00A55F39" w:rsidP="009947CA">
            <w:pPr>
              <w:jc w:val="both"/>
              <w:rPr>
                <w:color w:val="000000"/>
              </w:rPr>
            </w:pPr>
          </w:p>
        </w:tc>
      </w:tr>
    </w:tbl>
    <w:p w:rsidR="00A55F39" w:rsidRPr="00FD40E4" w:rsidRDefault="00A55F39" w:rsidP="00A55F39">
      <w:pPr>
        <w:rPr>
          <w:color w:val="000000"/>
          <w:sz w:val="28"/>
          <w:szCs w:val="28"/>
        </w:rPr>
      </w:pPr>
    </w:p>
    <w:p w:rsidR="00A55F39" w:rsidRPr="00FD40E4" w:rsidRDefault="00830757" w:rsidP="00A55F39">
      <w:pPr>
        <w:rPr>
          <w:color w:val="000000"/>
        </w:rPr>
      </w:pPr>
      <w:r w:rsidRPr="00D471CA">
        <w:rPr>
          <w:color w:val="000000"/>
        </w:rPr>
        <w:t>Аудитор Контрольно-с</w:t>
      </w:r>
      <w:r w:rsidR="00D471CA">
        <w:rPr>
          <w:color w:val="000000"/>
        </w:rPr>
        <w:t xml:space="preserve">четной палаты                                                                              </w:t>
      </w:r>
      <w:r w:rsidR="00A55F39" w:rsidRPr="00D471CA">
        <w:rPr>
          <w:color w:val="000000"/>
        </w:rPr>
        <w:t xml:space="preserve">     ________________</w:t>
      </w:r>
      <w:r w:rsidR="00A55F39" w:rsidRPr="00FD40E4">
        <w:rPr>
          <w:color w:val="000000"/>
        </w:rPr>
        <w:t xml:space="preserve">                   ______________________</w:t>
      </w:r>
    </w:p>
    <w:p w:rsidR="005F7372" w:rsidRPr="00830757" w:rsidRDefault="00D471CA" w:rsidP="008307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A55F39" w:rsidRPr="00FD40E4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</w:t>
      </w:r>
      <w:r w:rsidR="00A55F39" w:rsidRPr="00FD40E4">
        <w:rPr>
          <w:color w:val="000000"/>
          <w:sz w:val="20"/>
          <w:szCs w:val="20"/>
        </w:rPr>
        <w:t xml:space="preserve">     личная подпись                       </w:t>
      </w:r>
      <w:r>
        <w:rPr>
          <w:color w:val="000000"/>
          <w:sz w:val="20"/>
          <w:szCs w:val="20"/>
        </w:rPr>
        <w:t xml:space="preserve"> </w:t>
      </w:r>
      <w:r w:rsidR="00A55F39" w:rsidRPr="00FD40E4">
        <w:rPr>
          <w:color w:val="000000"/>
          <w:sz w:val="20"/>
          <w:szCs w:val="20"/>
        </w:rPr>
        <w:t xml:space="preserve">               инициалы, фамилия</w:t>
      </w:r>
    </w:p>
    <w:sectPr w:rsidR="005F7372" w:rsidRPr="00830757" w:rsidSect="0043247C">
      <w:footnotePr>
        <w:numRestart w:val="eachPage"/>
      </w:footnotePr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71A" w:rsidRDefault="00B8271A">
      <w:r>
        <w:separator/>
      </w:r>
    </w:p>
  </w:endnote>
  <w:endnote w:type="continuationSeparator" w:id="0">
    <w:p w:rsidR="00B8271A" w:rsidRDefault="00B82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71A" w:rsidRDefault="00B8271A">
      <w:r>
        <w:separator/>
      </w:r>
    </w:p>
  </w:footnote>
  <w:footnote w:type="continuationSeparator" w:id="0">
    <w:p w:rsidR="00B8271A" w:rsidRDefault="00B8271A">
      <w:r>
        <w:continuationSeparator/>
      </w:r>
    </w:p>
  </w:footnote>
  <w:footnote w:id="1">
    <w:p w:rsidR="007703B0" w:rsidRPr="00FD40E4" w:rsidRDefault="007703B0" w:rsidP="00A55F39">
      <w:pPr>
        <w:pStyle w:val="aa"/>
        <w:rPr>
          <w:color w:val="000000"/>
        </w:rPr>
      </w:pPr>
      <w:r w:rsidRPr="00FD40E4">
        <w:rPr>
          <w:rStyle w:val="ab"/>
          <w:color w:val="000000"/>
        </w:rPr>
        <w:footnoteRef/>
      </w:r>
      <w:r w:rsidRPr="00FD40E4">
        <w:rPr>
          <w:color w:val="000000"/>
        </w:rPr>
        <w:t xml:space="preserve"> Представ</w:t>
      </w:r>
      <w:r>
        <w:rPr>
          <w:color w:val="000000"/>
        </w:rPr>
        <w:t>ление Контрольно-счетной палаты</w:t>
      </w:r>
    </w:p>
  </w:footnote>
  <w:footnote w:id="2">
    <w:p w:rsidR="007703B0" w:rsidRPr="00FD40E4" w:rsidRDefault="007703B0" w:rsidP="00A55F39">
      <w:pPr>
        <w:pStyle w:val="aa"/>
        <w:rPr>
          <w:color w:val="000000"/>
        </w:rPr>
      </w:pPr>
      <w:r w:rsidRPr="00FD40E4">
        <w:rPr>
          <w:rStyle w:val="ab"/>
          <w:color w:val="000000"/>
        </w:rPr>
        <w:footnoteRef/>
      </w:r>
      <w:r w:rsidRPr="00FD40E4">
        <w:rPr>
          <w:color w:val="000000"/>
        </w:rPr>
        <w:t xml:space="preserve"> Излагается в соответствии с пункта</w:t>
      </w:r>
      <w:r>
        <w:rPr>
          <w:color w:val="000000"/>
        </w:rPr>
        <w:t>ми представления Контрольно-с</w:t>
      </w:r>
      <w:r w:rsidRPr="00FD40E4">
        <w:rPr>
          <w:color w:val="000000"/>
        </w:rPr>
        <w:t>четной палаты</w:t>
      </w:r>
    </w:p>
  </w:footnote>
  <w:footnote w:id="3">
    <w:p w:rsidR="007703B0" w:rsidRPr="00FD40E4" w:rsidRDefault="007703B0" w:rsidP="00A55F39">
      <w:pPr>
        <w:pStyle w:val="aa"/>
        <w:rPr>
          <w:color w:val="000000"/>
        </w:rPr>
      </w:pPr>
      <w:r w:rsidRPr="00FD40E4">
        <w:rPr>
          <w:rStyle w:val="ab"/>
          <w:color w:val="000000"/>
        </w:rPr>
        <w:footnoteRef/>
      </w:r>
      <w:r w:rsidRPr="00FD40E4">
        <w:rPr>
          <w:color w:val="000000"/>
        </w:rPr>
        <w:t xml:space="preserve"> Указывается срок реа</w:t>
      </w:r>
      <w:r>
        <w:rPr>
          <w:color w:val="000000"/>
        </w:rPr>
        <w:t>лизации предложения</w:t>
      </w:r>
      <w:r w:rsidRPr="00FD40E4">
        <w:rPr>
          <w:color w:val="000000"/>
        </w:rPr>
        <w:t xml:space="preserve"> в соответс</w:t>
      </w:r>
      <w:r>
        <w:rPr>
          <w:color w:val="000000"/>
        </w:rPr>
        <w:t>твии с представлением Контрольно-с</w:t>
      </w:r>
      <w:r w:rsidRPr="00FD40E4">
        <w:rPr>
          <w:color w:val="000000"/>
        </w:rPr>
        <w:t xml:space="preserve">четной палаты </w:t>
      </w:r>
      <w:r>
        <w:rPr>
          <w:color w:val="000000"/>
        </w:rPr>
        <w:t>(в случае если срок был указан)</w:t>
      </w:r>
    </w:p>
  </w:footnote>
  <w:footnote w:id="4">
    <w:p w:rsidR="007703B0" w:rsidRPr="00FD40E4" w:rsidRDefault="007703B0" w:rsidP="00A55F39">
      <w:pPr>
        <w:pStyle w:val="aa"/>
        <w:ind w:right="-456"/>
        <w:rPr>
          <w:color w:val="000000"/>
        </w:rPr>
      </w:pPr>
      <w:r w:rsidRPr="00FD40E4">
        <w:rPr>
          <w:rStyle w:val="ab"/>
          <w:color w:val="000000"/>
        </w:rPr>
        <w:footnoteRef/>
      </w:r>
      <w:r w:rsidRPr="00FD40E4">
        <w:rPr>
          <w:color w:val="000000"/>
        </w:rPr>
        <w:t xml:space="preserve"> На основе полученной информации о рассмотрения представ</w:t>
      </w:r>
      <w:r>
        <w:rPr>
          <w:color w:val="000000"/>
        </w:rPr>
        <w:t>ления</w:t>
      </w:r>
      <w:r w:rsidRPr="00FD40E4">
        <w:rPr>
          <w:color w:val="000000"/>
        </w:rPr>
        <w:t>, принятых по нему ре</w:t>
      </w:r>
      <w:r>
        <w:rPr>
          <w:color w:val="000000"/>
        </w:rPr>
        <w:t>шениях и мерах по их реализации</w:t>
      </w:r>
    </w:p>
  </w:footnote>
  <w:footnote w:id="5">
    <w:p w:rsidR="007703B0" w:rsidRPr="00FD40E4" w:rsidRDefault="007703B0" w:rsidP="00A55F39">
      <w:pPr>
        <w:pStyle w:val="aa"/>
        <w:ind w:right="-456"/>
        <w:rPr>
          <w:color w:val="000000"/>
        </w:rPr>
      </w:pPr>
      <w:r w:rsidRPr="00FD40E4">
        <w:rPr>
          <w:rStyle w:val="ab"/>
          <w:color w:val="000000"/>
        </w:rPr>
        <w:footnoteRef/>
      </w:r>
      <w:r w:rsidRPr="00FD40E4">
        <w:rPr>
          <w:color w:val="000000"/>
        </w:rPr>
        <w:t xml:space="preserve"> Указывается из вариантов: «исполнено полностью», «исполнено частично», «не исполне</w:t>
      </w:r>
      <w:r>
        <w:rPr>
          <w:color w:val="000000"/>
        </w:rPr>
        <w:t>но»</w:t>
      </w:r>
    </w:p>
  </w:footnote>
  <w:footnote w:id="6">
    <w:p w:rsidR="007703B0" w:rsidRPr="00FD40E4" w:rsidRDefault="007703B0" w:rsidP="00A55F39">
      <w:pPr>
        <w:pStyle w:val="aa"/>
        <w:rPr>
          <w:color w:val="000000"/>
        </w:rPr>
      </w:pPr>
      <w:r w:rsidRPr="00FD40E4">
        <w:rPr>
          <w:rStyle w:val="ab"/>
          <w:color w:val="000000"/>
        </w:rPr>
        <w:footnoteRef/>
      </w:r>
      <w:r>
        <w:rPr>
          <w:color w:val="000000"/>
        </w:rPr>
        <w:t xml:space="preserve"> Возможные варианты: </w:t>
      </w:r>
      <w:r w:rsidRPr="00FD40E4">
        <w:rPr>
          <w:color w:val="000000"/>
        </w:rPr>
        <w:t>с</w:t>
      </w:r>
      <w:r>
        <w:rPr>
          <w:color w:val="000000"/>
        </w:rPr>
        <w:t xml:space="preserve">нять представление </w:t>
      </w:r>
      <w:r w:rsidRPr="00FD40E4">
        <w:rPr>
          <w:color w:val="000000"/>
        </w:rPr>
        <w:t xml:space="preserve"> с контроля, продлить срок реализации предст</w:t>
      </w:r>
      <w:r>
        <w:rPr>
          <w:color w:val="000000"/>
        </w:rPr>
        <w:t>авления</w:t>
      </w:r>
      <w:r w:rsidRPr="00FD40E4">
        <w:rPr>
          <w:color w:val="000000"/>
        </w:rPr>
        <w:t>, принять меры к д</w:t>
      </w:r>
      <w:r>
        <w:rPr>
          <w:color w:val="000000"/>
        </w:rPr>
        <w:t>олжностным лицам и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B0" w:rsidRDefault="0068617F" w:rsidP="009947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03B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03B0" w:rsidRDefault="007703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B0" w:rsidRDefault="0068617F" w:rsidP="009947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703B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4ED2">
      <w:rPr>
        <w:rStyle w:val="a4"/>
        <w:noProof/>
      </w:rPr>
      <w:t>2</w:t>
    </w:r>
    <w:r>
      <w:rPr>
        <w:rStyle w:val="a4"/>
      </w:rPr>
      <w:fldChar w:fldCharType="end"/>
    </w:r>
  </w:p>
  <w:p w:rsidR="007703B0" w:rsidRDefault="007703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970"/>
    <w:multiLevelType w:val="hybridMultilevel"/>
    <w:tmpl w:val="7E52B3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59428E7"/>
    <w:multiLevelType w:val="hybridMultilevel"/>
    <w:tmpl w:val="B1D4C0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A55F39"/>
    <w:rsid w:val="000105B8"/>
    <w:rsid w:val="00013BA6"/>
    <w:rsid w:val="0004512B"/>
    <w:rsid w:val="00083DD4"/>
    <w:rsid w:val="000866A1"/>
    <w:rsid w:val="000B2732"/>
    <w:rsid w:val="00140A8D"/>
    <w:rsid w:val="00143B2C"/>
    <w:rsid w:val="001A7CA0"/>
    <w:rsid w:val="001B54AF"/>
    <w:rsid w:val="001C013F"/>
    <w:rsid w:val="0023772D"/>
    <w:rsid w:val="00253C93"/>
    <w:rsid w:val="0028362D"/>
    <w:rsid w:val="002B1822"/>
    <w:rsid w:val="002D6E4A"/>
    <w:rsid w:val="003474A4"/>
    <w:rsid w:val="003A3368"/>
    <w:rsid w:val="003C427A"/>
    <w:rsid w:val="003D7DC4"/>
    <w:rsid w:val="0040301C"/>
    <w:rsid w:val="0043247C"/>
    <w:rsid w:val="00443357"/>
    <w:rsid w:val="00466A12"/>
    <w:rsid w:val="004B3F81"/>
    <w:rsid w:val="004E1354"/>
    <w:rsid w:val="005324DF"/>
    <w:rsid w:val="00536E90"/>
    <w:rsid w:val="005C49BC"/>
    <w:rsid w:val="005F7372"/>
    <w:rsid w:val="006039A1"/>
    <w:rsid w:val="006050C1"/>
    <w:rsid w:val="00612ED6"/>
    <w:rsid w:val="0068617F"/>
    <w:rsid w:val="00691BCB"/>
    <w:rsid w:val="006C774F"/>
    <w:rsid w:val="006D58E7"/>
    <w:rsid w:val="007041AD"/>
    <w:rsid w:val="0074287F"/>
    <w:rsid w:val="007703B0"/>
    <w:rsid w:val="00772EEA"/>
    <w:rsid w:val="008220E8"/>
    <w:rsid w:val="00826EF5"/>
    <w:rsid w:val="00830757"/>
    <w:rsid w:val="00864ED2"/>
    <w:rsid w:val="009947CA"/>
    <w:rsid w:val="009A5839"/>
    <w:rsid w:val="009F3692"/>
    <w:rsid w:val="00A21E1F"/>
    <w:rsid w:val="00A55F39"/>
    <w:rsid w:val="00A56552"/>
    <w:rsid w:val="00A62F78"/>
    <w:rsid w:val="00A858B2"/>
    <w:rsid w:val="00B17B56"/>
    <w:rsid w:val="00B206B6"/>
    <w:rsid w:val="00B244E7"/>
    <w:rsid w:val="00B33117"/>
    <w:rsid w:val="00B8271A"/>
    <w:rsid w:val="00B96C4D"/>
    <w:rsid w:val="00BA369B"/>
    <w:rsid w:val="00BC3410"/>
    <w:rsid w:val="00BE2FE4"/>
    <w:rsid w:val="00C03127"/>
    <w:rsid w:val="00CD61D9"/>
    <w:rsid w:val="00D471CA"/>
    <w:rsid w:val="00D65798"/>
    <w:rsid w:val="00D726F8"/>
    <w:rsid w:val="00DD31BC"/>
    <w:rsid w:val="00DE5A50"/>
    <w:rsid w:val="00E706D8"/>
    <w:rsid w:val="00F30951"/>
    <w:rsid w:val="00F32AC0"/>
    <w:rsid w:val="00F46D1A"/>
    <w:rsid w:val="00FD6F49"/>
    <w:rsid w:val="00FE0A83"/>
    <w:rsid w:val="00FE7CCA"/>
    <w:rsid w:val="00F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39"/>
    <w:rPr>
      <w:sz w:val="24"/>
      <w:szCs w:val="24"/>
    </w:rPr>
  </w:style>
  <w:style w:type="paragraph" w:styleId="2">
    <w:name w:val="heading 2"/>
    <w:basedOn w:val="a"/>
    <w:next w:val="a"/>
    <w:qFormat/>
    <w:rsid w:val="00A55F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5F39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A55F39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6">
    <w:name w:val="heading 6"/>
    <w:basedOn w:val="a"/>
    <w:next w:val="a"/>
    <w:qFormat/>
    <w:rsid w:val="00A55F3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55F39"/>
    <w:pPr>
      <w:keepNext/>
      <w:widowControl w:val="0"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rsid w:val="00A55F39"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5F39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A55F39"/>
    <w:pPr>
      <w:widowControl w:val="0"/>
      <w:ind w:firstLine="488"/>
      <w:jc w:val="both"/>
    </w:pPr>
    <w:rPr>
      <w:snapToGrid w:val="0"/>
      <w:color w:val="000000"/>
      <w:sz w:val="28"/>
      <w:szCs w:val="20"/>
    </w:rPr>
  </w:style>
  <w:style w:type="character" w:styleId="a4">
    <w:name w:val="page number"/>
    <w:basedOn w:val="a0"/>
    <w:rsid w:val="00A55F39"/>
  </w:style>
  <w:style w:type="paragraph" w:styleId="a5">
    <w:name w:val="footer"/>
    <w:basedOn w:val="a"/>
    <w:rsid w:val="00A55F3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A55F39"/>
    <w:pPr>
      <w:spacing w:after="120"/>
      <w:ind w:left="283"/>
    </w:pPr>
  </w:style>
  <w:style w:type="paragraph" w:styleId="a7">
    <w:name w:val="Title"/>
    <w:basedOn w:val="a"/>
    <w:qFormat/>
    <w:rsid w:val="00A55F39"/>
    <w:pPr>
      <w:jc w:val="center"/>
    </w:pPr>
    <w:rPr>
      <w:sz w:val="28"/>
      <w:szCs w:val="20"/>
    </w:rPr>
  </w:style>
  <w:style w:type="paragraph" w:styleId="a8">
    <w:name w:val="Body Text"/>
    <w:basedOn w:val="a"/>
    <w:rsid w:val="00A55F39"/>
    <w:pPr>
      <w:spacing w:after="120"/>
    </w:pPr>
  </w:style>
  <w:style w:type="paragraph" w:customStyle="1" w:styleId="a9">
    <w:name w:val="Стиль Регламент"/>
    <w:basedOn w:val="a"/>
    <w:rsid w:val="00A55F39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a">
    <w:name w:val="footnote text"/>
    <w:basedOn w:val="a"/>
    <w:semiHidden/>
    <w:rsid w:val="00A55F39"/>
    <w:rPr>
      <w:sz w:val="20"/>
      <w:szCs w:val="20"/>
    </w:rPr>
  </w:style>
  <w:style w:type="character" w:styleId="ab">
    <w:name w:val="footnote reference"/>
    <w:basedOn w:val="a0"/>
    <w:semiHidden/>
    <w:rsid w:val="00A55F39"/>
    <w:rPr>
      <w:vertAlign w:val="superscript"/>
    </w:rPr>
  </w:style>
  <w:style w:type="paragraph" w:styleId="ac">
    <w:name w:val="Balloon Text"/>
    <w:basedOn w:val="a"/>
    <w:semiHidden/>
    <w:rsid w:val="00830757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253C93"/>
    <w:rPr>
      <w:color w:val="0000FF"/>
      <w:sz w:val="28"/>
      <w:szCs w:val="28"/>
      <w:u w:val="single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novra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3992</Words>
  <Characters>22759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БРЯНСКОЙ ОБЛАСТИ</vt:lpstr>
    </vt:vector>
  </TitlesOfParts>
  <Company/>
  <LinksUpToDate>false</LinksUpToDate>
  <CharactersWithSpaces>26698</CharactersWithSpaces>
  <SharedDoc>false</SharedDoc>
  <HLinks>
    <vt:vector size="6" baseType="variant"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mailto:priemnaya@kspbo.ru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БРЯНСКОЙ ОБЛАСТИ</dc:title>
  <dc:subject/>
  <dc:creator>1</dc:creator>
  <cp:keywords/>
  <dc:description/>
  <cp:lastModifiedBy>Палата</cp:lastModifiedBy>
  <cp:revision>7</cp:revision>
  <cp:lastPrinted>2013-12-05T13:06:00Z</cp:lastPrinted>
  <dcterms:created xsi:type="dcterms:W3CDTF">2013-12-05T07:39:00Z</dcterms:created>
  <dcterms:modified xsi:type="dcterms:W3CDTF">2014-02-26T12:23:00Z</dcterms:modified>
</cp:coreProperties>
</file>