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3E" w:rsidRDefault="000D593E" w:rsidP="000D593E">
      <w:pPr>
        <w:jc w:val="center"/>
      </w:pPr>
      <w:r>
        <w:rPr>
          <w:noProof/>
        </w:rPr>
        <w:drawing>
          <wp:inline distT="0" distB="0" distL="0" distR="0">
            <wp:extent cx="561975" cy="73342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93E" w:rsidRDefault="000D593E" w:rsidP="000D593E">
      <w:pPr>
        <w:jc w:val="center"/>
        <w:outlineLvl w:val="0"/>
        <w:rPr>
          <w:b/>
          <w:sz w:val="28"/>
          <w:szCs w:val="28"/>
        </w:rPr>
      </w:pPr>
    </w:p>
    <w:p w:rsidR="000D593E" w:rsidRPr="00346E8E" w:rsidRDefault="000D593E" w:rsidP="000D593E">
      <w:pPr>
        <w:jc w:val="center"/>
        <w:outlineLvl w:val="0"/>
        <w:rPr>
          <w:b/>
          <w:sz w:val="26"/>
          <w:szCs w:val="26"/>
        </w:rPr>
      </w:pPr>
      <w:r w:rsidRPr="00346E8E">
        <w:rPr>
          <w:b/>
          <w:sz w:val="26"/>
          <w:szCs w:val="26"/>
        </w:rPr>
        <w:t>НОВОЗЫБКОВСКИЙ  РАЙОННЫЙ  СОВЕТ  НАРОДНЫХ  ДЕПУТАТОВ</w:t>
      </w:r>
    </w:p>
    <w:p w:rsidR="000D593E" w:rsidRPr="00346E8E" w:rsidRDefault="000D593E" w:rsidP="000D593E">
      <w:pPr>
        <w:jc w:val="center"/>
        <w:outlineLvl w:val="0"/>
        <w:rPr>
          <w:sz w:val="26"/>
          <w:szCs w:val="26"/>
        </w:rPr>
      </w:pPr>
    </w:p>
    <w:p w:rsidR="000D593E" w:rsidRDefault="000D593E" w:rsidP="000D593E">
      <w:pPr>
        <w:jc w:val="center"/>
        <w:outlineLvl w:val="0"/>
        <w:rPr>
          <w:b/>
          <w:sz w:val="26"/>
          <w:szCs w:val="26"/>
        </w:rPr>
      </w:pPr>
      <w:proofErr w:type="gramStart"/>
      <w:r w:rsidRPr="00346E8E">
        <w:rPr>
          <w:b/>
          <w:sz w:val="26"/>
          <w:szCs w:val="26"/>
        </w:rPr>
        <w:t>Р</w:t>
      </w:r>
      <w:proofErr w:type="gramEnd"/>
      <w:r w:rsidRPr="00346E8E">
        <w:rPr>
          <w:b/>
          <w:sz w:val="26"/>
          <w:szCs w:val="26"/>
        </w:rPr>
        <w:t xml:space="preserve"> Е Ш Е Н И Е</w:t>
      </w:r>
    </w:p>
    <w:p w:rsidR="000D593E" w:rsidRPr="00346E8E" w:rsidRDefault="000D593E" w:rsidP="000D593E">
      <w:pPr>
        <w:jc w:val="center"/>
        <w:outlineLvl w:val="0"/>
        <w:rPr>
          <w:b/>
          <w:sz w:val="26"/>
          <w:szCs w:val="26"/>
        </w:rPr>
      </w:pPr>
    </w:p>
    <w:p w:rsidR="000D593E" w:rsidRDefault="000D593E" w:rsidP="000D593E">
      <w:r w:rsidRPr="009D5730">
        <w:t xml:space="preserve">от  </w:t>
      </w:r>
      <w:r>
        <w:t>24</w:t>
      </w:r>
      <w:r w:rsidRPr="009D5730">
        <w:t xml:space="preserve">  октября  2012 года  </w:t>
      </w:r>
      <w:r>
        <w:t>32/5</w:t>
      </w:r>
      <w:r w:rsidRPr="009D5730">
        <w:t xml:space="preserve">                                                                                 </w:t>
      </w:r>
    </w:p>
    <w:p w:rsidR="000D593E" w:rsidRPr="009D5730" w:rsidRDefault="000D593E" w:rsidP="000D593E">
      <w:r w:rsidRPr="009D5730">
        <w:t xml:space="preserve">г. Новозыбков  </w:t>
      </w:r>
    </w:p>
    <w:p w:rsidR="000D593E" w:rsidRPr="009D5730" w:rsidRDefault="000D593E" w:rsidP="000D593E">
      <w:pPr>
        <w:jc w:val="both"/>
      </w:pPr>
    </w:p>
    <w:p w:rsidR="000D593E" w:rsidRPr="009D5730" w:rsidRDefault="000D593E" w:rsidP="000D593E">
      <w:pPr>
        <w:jc w:val="both"/>
      </w:pPr>
      <w:r w:rsidRPr="009D5730">
        <w:t xml:space="preserve">О внесении изменений в </w:t>
      </w:r>
      <w:r>
        <w:t>р</w:t>
      </w:r>
      <w:r w:rsidRPr="009D5730">
        <w:t xml:space="preserve">ешение       </w:t>
      </w:r>
    </w:p>
    <w:p w:rsidR="000D593E" w:rsidRPr="009D5730" w:rsidRDefault="000D593E" w:rsidP="000D593E">
      <w:pPr>
        <w:jc w:val="both"/>
      </w:pPr>
      <w:r w:rsidRPr="009D5730">
        <w:t>Новозыбковского районного Совета</w:t>
      </w:r>
    </w:p>
    <w:p w:rsidR="000D593E" w:rsidRPr="009D5730" w:rsidRDefault="000D593E" w:rsidP="000D593E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9D5730">
        <w:rPr>
          <w:rFonts w:ascii="Times New Roman" w:hAnsi="Times New Roman"/>
          <w:b w:val="0"/>
          <w:sz w:val="24"/>
          <w:szCs w:val="24"/>
        </w:rPr>
        <w:t>народных депутатов</w:t>
      </w:r>
      <w:r w:rsidRPr="009D5730">
        <w:rPr>
          <w:rFonts w:ascii="Times New Roman" w:hAnsi="Times New Roman"/>
          <w:sz w:val="24"/>
          <w:szCs w:val="24"/>
        </w:rPr>
        <w:t xml:space="preserve"> </w:t>
      </w:r>
      <w:r w:rsidRPr="009D5730">
        <w:rPr>
          <w:rFonts w:ascii="Times New Roman" w:hAnsi="Times New Roman" w:cs="Times New Roman"/>
          <w:b w:val="0"/>
          <w:sz w:val="24"/>
          <w:szCs w:val="24"/>
        </w:rPr>
        <w:t xml:space="preserve">от  27.09.2005 г. № 9/2 </w:t>
      </w:r>
    </w:p>
    <w:p w:rsidR="000D593E" w:rsidRPr="009D5730" w:rsidRDefault="000D593E" w:rsidP="000D593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57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 системе налогообложения в виде единого </w:t>
      </w:r>
    </w:p>
    <w:p w:rsidR="000D593E" w:rsidRPr="009D5730" w:rsidRDefault="000D593E" w:rsidP="000D593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57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налога на вмененный доход»</w:t>
      </w:r>
    </w:p>
    <w:p w:rsidR="000D593E" w:rsidRPr="009D5730" w:rsidRDefault="000D593E" w:rsidP="000D593E">
      <w:pPr>
        <w:jc w:val="both"/>
      </w:pPr>
    </w:p>
    <w:p w:rsidR="000D593E" w:rsidRPr="009D5730" w:rsidRDefault="000D593E" w:rsidP="000D593E">
      <w:pPr>
        <w:jc w:val="both"/>
      </w:pPr>
      <w:r w:rsidRPr="009D5730">
        <w:t xml:space="preserve">               </w:t>
      </w:r>
      <w:proofErr w:type="gramStart"/>
      <w:r w:rsidRPr="009D5730">
        <w:t>В соответствии с Федеральным законом от 06.10.2003 № 131-ФЗ «Об о</w:t>
      </w:r>
      <w:r w:rsidRPr="009D5730">
        <w:t>б</w:t>
      </w:r>
      <w:r w:rsidRPr="009D5730">
        <w:t>щих принципах организации местного самоуправления в Российской Федерации»,   учитывая Федеральный закон  от 25.06.2012 года № 94-ФЗ «О внесении измен</w:t>
      </w:r>
      <w:r w:rsidRPr="009D5730">
        <w:t>е</w:t>
      </w:r>
      <w:r w:rsidRPr="009D5730">
        <w:t>ний  в части первую и вторую Налогового  кодекса Российской Федерации и о</w:t>
      </w:r>
      <w:r w:rsidRPr="009D5730">
        <w:t>т</w:t>
      </w:r>
      <w:r w:rsidRPr="009D5730">
        <w:t>дельные законодательные акты Российской Федерации»  и  Уставом муниципального образования  Новозыбковского района районный Совет народных д</w:t>
      </w:r>
      <w:r w:rsidRPr="009D5730">
        <w:t>е</w:t>
      </w:r>
      <w:r w:rsidRPr="009D5730">
        <w:t>путатов</w:t>
      </w:r>
      <w:proofErr w:type="gramEnd"/>
    </w:p>
    <w:p w:rsidR="000D593E" w:rsidRDefault="000D593E" w:rsidP="000D59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РЕШИЛ: </w:t>
      </w:r>
    </w:p>
    <w:p w:rsidR="000D593E" w:rsidRPr="00146E32" w:rsidRDefault="000D593E" w:rsidP="000D593E">
      <w:pPr>
        <w:rPr>
          <w:b/>
          <w:sz w:val="28"/>
          <w:szCs w:val="28"/>
        </w:rPr>
      </w:pPr>
      <w:r>
        <w:t xml:space="preserve">                   </w:t>
      </w:r>
    </w:p>
    <w:p w:rsidR="000D593E" w:rsidRPr="009D5730" w:rsidRDefault="000D593E" w:rsidP="000D593E">
      <w:pPr>
        <w:jc w:val="both"/>
      </w:pPr>
      <w:r w:rsidRPr="009D5730">
        <w:t xml:space="preserve">            </w:t>
      </w:r>
      <w:proofErr w:type="gramStart"/>
      <w:r w:rsidRPr="009D5730">
        <w:t>Внести изменения в решение районного Совета  народных депутатов от 27.09.2005 года  №  9/2 «О системе  налогообложения в виде единого налога на вмененный доход»  (в редакции   от 23.11.2005 года   № 10/1, от 14.11.2006 года  № 20/5, от 30.10.2007 года № 31/9, от 29.10.2008 года № 42/3, от 28.09.2010 года № 11/4, от 26.10.2011 года № 21/1) следующие изменения:</w:t>
      </w:r>
      <w:proofErr w:type="gramEnd"/>
    </w:p>
    <w:p w:rsidR="000D593E" w:rsidRPr="009D5730" w:rsidRDefault="000D593E" w:rsidP="000D593E">
      <w:pPr>
        <w:numPr>
          <w:ilvl w:val="0"/>
          <w:numId w:val="1"/>
        </w:numPr>
        <w:ind w:hanging="436"/>
        <w:jc w:val="both"/>
      </w:pPr>
      <w:r w:rsidRPr="009D5730">
        <w:t xml:space="preserve">Приложение 1 к  </w:t>
      </w:r>
      <w:r>
        <w:t>р</w:t>
      </w:r>
      <w:r w:rsidRPr="009D5730">
        <w:t>ешению  изложить в новой редакции.</w:t>
      </w:r>
    </w:p>
    <w:p w:rsidR="000D593E" w:rsidRPr="009D5730" w:rsidRDefault="000D593E" w:rsidP="000D593E">
      <w:pPr>
        <w:jc w:val="both"/>
      </w:pPr>
      <w:r w:rsidRPr="009D5730">
        <w:t xml:space="preserve">    2.  Настоящее решение вступает в силу с 1 января 2013 года, но не ранее чем     по истечении одного месяца со дня его официального опубликования.</w:t>
      </w:r>
    </w:p>
    <w:p w:rsidR="000D593E" w:rsidRPr="009D5730" w:rsidRDefault="000D593E" w:rsidP="000D593E">
      <w:r w:rsidRPr="009D5730">
        <w:t xml:space="preserve">    3.</w:t>
      </w:r>
      <w:r w:rsidRPr="009D5730">
        <w:rPr>
          <w:b/>
        </w:rPr>
        <w:t xml:space="preserve">   </w:t>
      </w:r>
      <w:r w:rsidRPr="009D5730">
        <w:t>Решение опубликовать в средствах массовой информации.</w:t>
      </w:r>
    </w:p>
    <w:p w:rsidR="000D593E" w:rsidRPr="009D5730" w:rsidRDefault="000D593E" w:rsidP="000D593E">
      <w:pPr>
        <w:pStyle w:val="2"/>
      </w:pPr>
    </w:p>
    <w:p w:rsidR="000D593E" w:rsidRDefault="000D593E" w:rsidP="000D593E">
      <w:pPr>
        <w:pStyle w:val="2"/>
      </w:pPr>
      <w:r w:rsidRPr="00E84F01">
        <w:t>Глава  района                                                                                           В.Н.Киреева</w:t>
      </w:r>
    </w:p>
    <w:p w:rsidR="000D593E" w:rsidRDefault="000D593E" w:rsidP="000D593E">
      <w:pPr>
        <w:pStyle w:val="2"/>
      </w:pPr>
    </w:p>
    <w:p w:rsidR="000D593E" w:rsidRPr="00E84F01" w:rsidRDefault="000D593E" w:rsidP="000D593E">
      <w:pPr>
        <w:pStyle w:val="2"/>
      </w:pPr>
    </w:p>
    <w:p w:rsidR="000D593E" w:rsidRDefault="000D593E" w:rsidP="000D593E">
      <w:pPr>
        <w:pStyle w:val="2"/>
        <w:rPr>
          <w:sz w:val="26"/>
          <w:szCs w:val="26"/>
        </w:rPr>
      </w:pPr>
      <w:r>
        <w:t xml:space="preserve">Л.Ф. </w:t>
      </w:r>
      <w:r w:rsidRPr="00E84F01">
        <w:t xml:space="preserve">Макарова </w:t>
      </w:r>
    </w:p>
    <w:p w:rsidR="000D593E" w:rsidRDefault="000D593E" w:rsidP="000D593E">
      <w:pPr>
        <w:rPr>
          <w:sz w:val="26"/>
          <w:szCs w:val="26"/>
        </w:rPr>
      </w:pPr>
    </w:p>
    <w:p w:rsidR="000D593E" w:rsidRDefault="000D593E" w:rsidP="000D593E">
      <w:pPr>
        <w:rPr>
          <w:sz w:val="26"/>
          <w:szCs w:val="26"/>
        </w:rPr>
      </w:pPr>
    </w:p>
    <w:p w:rsidR="000D593E" w:rsidRDefault="000D593E" w:rsidP="000D593E">
      <w:pPr>
        <w:rPr>
          <w:sz w:val="26"/>
          <w:szCs w:val="26"/>
        </w:rPr>
      </w:pPr>
    </w:p>
    <w:p w:rsidR="005B02C8" w:rsidRDefault="005B02C8"/>
    <w:sectPr w:rsidR="005B02C8" w:rsidSect="005B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041B7"/>
    <w:multiLevelType w:val="hybridMultilevel"/>
    <w:tmpl w:val="105010A4"/>
    <w:lvl w:ilvl="0" w:tplc="AB9E4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93E"/>
    <w:rsid w:val="000D593E"/>
    <w:rsid w:val="003B33D7"/>
    <w:rsid w:val="00483509"/>
    <w:rsid w:val="005B02C8"/>
    <w:rsid w:val="0099665E"/>
    <w:rsid w:val="00B7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3E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D59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D593E"/>
    <w:rPr>
      <w:rFonts w:eastAsia="Times New Roman" w:cs="Times New Roman"/>
      <w:lang w:eastAsia="ru-RU"/>
    </w:rPr>
  </w:style>
  <w:style w:type="paragraph" w:customStyle="1" w:styleId="ConsTitle">
    <w:name w:val="ConsTitle"/>
    <w:rsid w:val="000D59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5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9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>Home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2014-03-31T13:32:00Z</dcterms:created>
  <dcterms:modified xsi:type="dcterms:W3CDTF">2014-03-31T13:36:00Z</dcterms:modified>
</cp:coreProperties>
</file>