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D" w:rsidRDefault="00217B4D" w:rsidP="00217B4D">
      <w:pPr>
        <w:pStyle w:val="1"/>
        <w:keepNext/>
        <w:keepLines/>
        <w:shd w:val="clear" w:color="auto" w:fill="auto"/>
        <w:spacing w:after="0" w:line="240" w:lineRule="auto"/>
        <w:jc w:val="left"/>
      </w:pPr>
    </w:p>
    <w:p w:rsidR="00217B4D" w:rsidRDefault="00217B4D" w:rsidP="00217B4D">
      <w:pPr>
        <w:pStyle w:val="1"/>
        <w:keepNext/>
        <w:keepLines/>
        <w:shd w:val="clear" w:color="auto" w:fill="auto"/>
        <w:spacing w:after="0" w:line="240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0080" cy="830580"/>
            <wp:effectExtent l="19050" t="0" r="7620" b="0"/>
            <wp:wrapSquare wrapText="right"/>
            <wp:docPr id="1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B4D" w:rsidRDefault="00217B4D" w:rsidP="00217B4D">
      <w:pPr>
        <w:rPr>
          <w:sz w:val="28"/>
        </w:rPr>
      </w:pPr>
    </w:p>
    <w:p w:rsidR="00217B4D" w:rsidRPr="00FC299F" w:rsidRDefault="00217B4D" w:rsidP="00217B4D">
      <w:pPr>
        <w:pStyle w:val="6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Администрация  </w:t>
      </w:r>
      <w:proofErr w:type="spellStart"/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>Новозыбковского</w:t>
      </w:r>
      <w:proofErr w:type="spellEnd"/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  района</w:t>
      </w:r>
    </w:p>
    <w:p w:rsidR="00A05D2E" w:rsidRDefault="00217B4D" w:rsidP="00A05D2E">
      <w:pPr>
        <w:pStyle w:val="3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                                         </w:t>
      </w:r>
      <w:r w:rsidRPr="00FC299F">
        <w:rPr>
          <w:rFonts w:ascii="Times New Roman" w:hAnsi="Times New Roman" w:cs="Times New Roman"/>
          <w:bCs w:val="0"/>
          <w:color w:val="auto"/>
          <w:sz w:val="32"/>
          <w:szCs w:val="32"/>
        </w:rPr>
        <w:t>ПОСТАНОВЛЕНИЕ</w:t>
      </w:r>
    </w:p>
    <w:p w:rsidR="00A05D2E" w:rsidRDefault="00A05D2E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D2E" w:rsidRDefault="00A05D2E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247F6">
        <w:rPr>
          <w:rFonts w:ascii="Times New Roman" w:hAnsi="Times New Roman" w:cs="Times New Roman"/>
          <w:sz w:val="24"/>
          <w:szCs w:val="24"/>
        </w:rPr>
        <w:t xml:space="preserve">18  </w:t>
      </w:r>
      <w:r>
        <w:rPr>
          <w:rFonts w:ascii="Times New Roman" w:hAnsi="Times New Roman" w:cs="Times New Roman"/>
          <w:sz w:val="24"/>
          <w:szCs w:val="24"/>
        </w:rPr>
        <w:t xml:space="preserve"> декабря 2015 года                                                                                             №</w:t>
      </w:r>
      <w:r w:rsidR="001247F6">
        <w:rPr>
          <w:rFonts w:ascii="Times New Roman" w:hAnsi="Times New Roman" w:cs="Times New Roman"/>
          <w:sz w:val="24"/>
          <w:szCs w:val="24"/>
        </w:rPr>
        <w:t xml:space="preserve"> 498</w:t>
      </w:r>
    </w:p>
    <w:p w:rsidR="00A05D2E" w:rsidRDefault="00A05D2E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 Новозыбков </w:t>
      </w:r>
    </w:p>
    <w:p w:rsidR="00A05D2E" w:rsidRDefault="00A05D2E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044B" w:rsidRPr="00217B4D" w:rsidRDefault="00E62B99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7A044B" w:rsidRPr="00217B4D">
        <w:rPr>
          <w:rFonts w:ascii="Times New Roman" w:hAnsi="Times New Roman" w:cs="Times New Roman"/>
          <w:sz w:val="24"/>
          <w:szCs w:val="24"/>
        </w:rPr>
        <w:t>П</w:t>
      </w:r>
      <w:r w:rsidRPr="00217B4D">
        <w:rPr>
          <w:rFonts w:ascii="Times New Roman" w:hAnsi="Times New Roman" w:cs="Times New Roman"/>
          <w:sz w:val="24"/>
          <w:szCs w:val="24"/>
        </w:rPr>
        <w:t xml:space="preserve">орядка разработки, </w:t>
      </w:r>
    </w:p>
    <w:p w:rsidR="007A044B" w:rsidRPr="00217B4D" w:rsidRDefault="00E62B99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 xml:space="preserve">корректировки, осуществления мониторинга </w:t>
      </w:r>
    </w:p>
    <w:p w:rsidR="00E62B99" w:rsidRPr="00217B4D" w:rsidRDefault="00E62B99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>и контроля реализации   прогноза</w:t>
      </w:r>
    </w:p>
    <w:p w:rsidR="00E62B99" w:rsidRPr="00217B4D" w:rsidRDefault="00E62B99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E62B99" w:rsidRPr="00217B4D" w:rsidRDefault="00217B4D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r w:rsidR="00A05D2E">
        <w:rPr>
          <w:rFonts w:ascii="Times New Roman" w:hAnsi="Times New Roman" w:cs="Times New Roman"/>
          <w:sz w:val="24"/>
          <w:szCs w:val="24"/>
        </w:rPr>
        <w:t>озыбковского</w:t>
      </w:r>
      <w:proofErr w:type="spellEnd"/>
      <w:r w:rsidR="00A05D2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2B99" w:rsidRDefault="00E62B99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>на среднесрочный и долгосрочный период</w:t>
      </w:r>
    </w:p>
    <w:p w:rsidR="00091893" w:rsidRPr="00217B4D" w:rsidRDefault="00091893" w:rsidP="007A7E9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B99" w:rsidRPr="00217B4D" w:rsidRDefault="00E62B99" w:rsidP="007A7E9A">
      <w:pPr>
        <w:pStyle w:val="Con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E65533" w:rsidRDefault="00E62B99" w:rsidP="007A7E9A">
      <w:pPr>
        <w:pStyle w:val="ConsNormal"/>
        <w:tabs>
          <w:tab w:val="left" w:pos="-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 xml:space="preserve">             В соответствии с Законом Брянской области от 09 ноября 2015 года    № 111-З "О стратегическом планировании в Брянской области"</w:t>
      </w:r>
    </w:p>
    <w:p w:rsidR="00864F82" w:rsidRPr="00217B4D" w:rsidRDefault="00864F82" w:rsidP="007A7E9A">
      <w:pPr>
        <w:pStyle w:val="ConsNormal"/>
        <w:tabs>
          <w:tab w:val="left" w:pos="-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B99" w:rsidRPr="00217B4D" w:rsidRDefault="00E62B99" w:rsidP="007A7E9A">
      <w:pPr>
        <w:pStyle w:val="ConsNormal"/>
        <w:tabs>
          <w:tab w:val="left" w:pos="-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sz w:val="24"/>
          <w:szCs w:val="24"/>
        </w:rPr>
        <w:t xml:space="preserve"> </w:t>
      </w:r>
      <w:r w:rsidR="00E65533" w:rsidRPr="00217B4D">
        <w:rPr>
          <w:rFonts w:ascii="Times New Roman" w:hAnsi="Times New Roman" w:cs="Times New Roman"/>
          <w:sz w:val="24"/>
          <w:szCs w:val="24"/>
        </w:rPr>
        <w:t>ПОСТАНОВЛЯЮ</w:t>
      </w:r>
      <w:r w:rsidRPr="00217B4D">
        <w:rPr>
          <w:rFonts w:ascii="Times New Roman" w:hAnsi="Times New Roman" w:cs="Times New Roman"/>
          <w:sz w:val="24"/>
          <w:szCs w:val="24"/>
        </w:rPr>
        <w:t>:</w:t>
      </w:r>
    </w:p>
    <w:p w:rsidR="00E62B99" w:rsidRPr="00217B4D" w:rsidRDefault="00E62B99" w:rsidP="007A7E9A">
      <w:pPr>
        <w:pStyle w:val="Con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E9A" w:rsidRPr="00217B4D" w:rsidRDefault="00251911" w:rsidP="00251911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>1.</w:t>
      </w:r>
      <w:r w:rsidR="00313E27">
        <w:rPr>
          <w:rFonts w:ascii="Times New Roman" w:hAnsi="Times New Roman" w:cs="Times New Roman"/>
          <w:sz w:val="24"/>
          <w:szCs w:val="24"/>
        </w:rPr>
        <w:t xml:space="preserve"> </w:t>
      </w:r>
      <w:r w:rsidR="00E62B99" w:rsidRPr="00217B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13E27">
        <w:rPr>
          <w:rFonts w:ascii="Times New Roman" w:hAnsi="Times New Roman" w:cs="Times New Roman"/>
          <w:sz w:val="24"/>
          <w:szCs w:val="24"/>
        </w:rPr>
        <w:t xml:space="preserve"> прилагаемый </w:t>
      </w:r>
      <w:r w:rsidR="007A7E9A" w:rsidRPr="00217B4D">
        <w:rPr>
          <w:rFonts w:ascii="Times New Roman" w:hAnsi="Times New Roman" w:cs="Times New Roman"/>
          <w:sz w:val="24"/>
          <w:szCs w:val="24"/>
        </w:rPr>
        <w:t>Поряд</w:t>
      </w:r>
      <w:r w:rsidRPr="00217B4D">
        <w:rPr>
          <w:rFonts w:ascii="Times New Roman" w:hAnsi="Times New Roman" w:cs="Times New Roman"/>
          <w:sz w:val="24"/>
          <w:szCs w:val="24"/>
        </w:rPr>
        <w:t>о</w:t>
      </w:r>
      <w:r w:rsidR="007A7E9A" w:rsidRPr="00217B4D">
        <w:rPr>
          <w:rFonts w:ascii="Times New Roman" w:hAnsi="Times New Roman" w:cs="Times New Roman"/>
          <w:sz w:val="24"/>
          <w:szCs w:val="24"/>
        </w:rPr>
        <w:t xml:space="preserve">к разработки, корректировки, осуществления мониторинга </w:t>
      </w:r>
    </w:p>
    <w:p w:rsidR="00313E27" w:rsidRDefault="007A7E9A" w:rsidP="00313E27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4D">
        <w:rPr>
          <w:rFonts w:ascii="Times New Roman" w:hAnsi="Times New Roman" w:cs="Times New Roman"/>
          <w:sz w:val="24"/>
          <w:szCs w:val="24"/>
        </w:rPr>
        <w:t>и контроля реализации прогноза</w:t>
      </w:r>
      <w:r w:rsidR="00555E44" w:rsidRPr="00217B4D">
        <w:rPr>
          <w:rFonts w:ascii="Times New Roman" w:hAnsi="Times New Roman" w:cs="Times New Roman"/>
          <w:sz w:val="24"/>
          <w:szCs w:val="24"/>
        </w:rPr>
        <w:t xml:space="preserve"> </w:t>
      </w:r>
      <w:r w:rsidRPr="00217B4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313E27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313E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5E44" w:rsidRPr="00217B4D">
        <w:rPr>
          <w:rFonts w:ascii="Times New Roman" w:hAnsi="Times New Roman" w:cs="Times New Roman"/>
          <w:sz w:val="24"/>
          <w:szCs w:val="24"/>
        </w:rPr>
        <w:t xml:space="preserve"> </w:t>
      </w:r>
      <w:r w:rsidRPr="00217B4D">
        <w:rPr>
          <w:rFonts w:ascii="Times New Roman" w:hAnsi="Times New Roman" w:cs="Times New Roman"/>
          <w:sz w:val="24"/>
          <w:szCs w:val="24"/>
        </w:rPr>
        <w:t>на среднесрочный и долгосрочный период</w:t>
      </w:r>
      <w:r w:rsidR="00313E27">
        <w:rPr>
          <w:rFonts w:ascii="Times New Roman" w:hAnsi="Times New Roman" w:cs="Times New Roman"/>
          <w:sz w:val="24"/>
          <w:szCs w:val="24"/>
        </w:rPr>
        <w:t>.</w:t>
      </w:r>
      <w:r w:rsidR="00E62B99" w:rsidRPr="0021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82" w:rsidRDefault="00864F82" w:rsidP="00313E27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4F82" w:rsidRDefault="00864F82" w:rsidP="00313E27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 данное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E27" w:rsidRDefault="00864F82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3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2B99" w:rsidRPr="00217B4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51911" w:rsidRPr="00217B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51911" w:rsidRPr="00217B4D">
        <w:rPr>
          <w:rFonts w:ascii="Times New Roman" w:hAnsi="Times New Roman" w:cs="Times New Roman"/>
          <w:sz w:val="24"/>
          <w:szCs w:val="24"/>
        </w:rPr>
        <w:t xml:space="preserve"> </w:t>
      </w:r>
      <w:r w:rsidR="00E62B99" w:rsidRPr="00217B4D">
        <w:rPr>
          <w:rFonts w:ascii="Times New Roman" w:hAnsi="Times New Roman" w:cs="Times New Roman"/>
          <w:sz w:val="24"/>
          <w:szCs w:val="24"/>
        </w:rPr>
        <w:t>исполнени</w:t>
      </w:r>
      <w:r w:rsidR="00251911" w:rsidRPr="00217B4D">
        <w:rPr>
          <w:rFonts w:ascii="Times New Roman" w:hAnsi="Times New Roman" w:cs="Times New Roman"/>
          <w:sz w:val="24"/>
          <w:szCs w:val="24"/>
        </w:rPr>
        <w:t>ем</w:t>
      </w:r>
      <w:r w:rsidR="00E62B99" w:rsidRPr="00217B4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313E27" w:rsidRPr="00FC299F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</w:t>
      </w:r>
      <w:r w:rsidR="00313E27">
        <w:rPr>
          <w:rFonts w:ascii="Times New Roman" w:eastAsia="Times New Roman" w:hAnsi="Times New Roman" w:cs="Times New Roman"/>
          <w:sz w:val="24"/>
          <w:szCs w:val="24"/>
        </w:rPr>
        <w:t xml:space="preserve"> района, начальника финансового отдела  </w:t>
      </w:r>
      <w:proofErr w:type="spellStart"/>
      <w:r w:rsidR="00313E27">
        <w:rPr>
          <w:rFonts w:ascii="Times New Roman" w:eastAsia="Times New Roman" w:hAnsi="Times New Roman" w:cs="Times New Roman"/>
          <w:sz w:val="24"/>
          <w:szCs w:val="24"/>
        </w:rPr>
        <w:t>Д.Н.Крисанову</w:t>
      </w:r>
      <w:proofErr w:type="spellEnd"/>
      <w:r w:rsidR="00313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В.А.Шинкоренко</w:t>
      </w:r>
      <w:proofErr w:type="spellEnd"/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3E27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З.А.Лузик</w:t>
      </w:r>
      <w:proofErr w:type="spellEnd"/>
    </w:p>
    <w:p w:rsidR="00217B4D" w:rsidRDefault="00313E27" w:rsidP="00313E27">
      <w:pPr>
        <w:pStyle w:val="ConsNormal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3 08 63</w:t>
      </w:r>
    </w:p>
    <w:p w:rsidR="00313E27" w:rsidRDefault="00313E27" w:rsidP="00313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4653" w:rsidRDefault="004E4653" w:rsidP="00313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4653" w:rsidRDefault="004E4653" w:rsidP="00313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4653" w:rsidRDefault="004E4653" w:rsidP="00313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7B4D" w:rsidRDefault="00217B4D" w:rsidP="00E62B99">
      <w:pPr>
        <w:spacing w:after="0" w:line="240" w:lineRule="auto"/>
        <w:ind w:left="-426" w:hanging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4F82" w:rsidRDefault="00864F82" w:rsidP="00E62B99">
      <w:pPr>
        <w:spacing w:after="0" w:line="240" w:lineRule="auto"/>
        <w:ind w:left="-426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4E4653" w:rsidRDefault="00AB46DD" w:rsidP="004E465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4E4653"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4E46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Приложение </w:t>
      </w:r>
      <w:proofErr w:type="gramStart"/>
      <w:r w:rsidR="004E4653" w:rsidRPr="00967AE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="004E4653"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4653" w:rsidRPr="00967AE5" w:rsidRDefault="004E4653" w:rsidP="004E465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4653" w:rsidRPr="00967AE5" w:rsidRDefault="004E4653" w:rsidP="004E465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Новозыбковского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4E4653" w:rsidRDefault="004E4653" w:rsidP="004E465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о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189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 2015г.   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091893">
        <w:rPr>
          <w:rFonts w:ascii="Times New Roman" w:hAnsi="Times New Roman" w:cs="Times New Roman"/>
          <w:sz w:val="28"/>
          <w:szCs w:val="28"/>
        </w:rPr>
        <w:t>498</w:t>
      </w:r>
      <w:r w:rsidRPr="003A0D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3BC2" w:rsidRPr="00E62B99" w:rsidRDefault="008C3BC2" w:rsidP="00E62B99">
      <w:pPr>
        <w:spacing w:after="0" w:line="240" w:lineRule="auto"/>
        <w:ind w:left="-426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8C3BC2" w:rsidRPr="00255655" w:rsidRDefault="007A044B" w:rsidP="008C3BC2">
      <w:pPr>
        <w:pStyle w:val="ConsNormal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П</w:t>
      </w:r>
      <w:r w:rsidR="008C3BC2" w:rsidRPr="0025565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A044B" w:rsidRPr="00255655" w:rsidRDefault="007A044B" w:rsidP="008C3BC2">
      <w:pPr>
        <w:pStyle w:val="ConsNormal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 xml:space="preserve"> разработки, корректировки, осуществления мониторинга и контроля реализации   прогноза</w:t>
      </w:r>
      <w:r w:rsidR="008C3BC2" w:rsidRPr="0025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5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="004E4653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4E465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55655">
        <w:rPr>
          <w:rFonts w:ascii="Times New Roman" w:hAnsi="Times New Roman" w:cs="Times New Roman"/>
          <w:b/>
          <w:sz w:val="28"/>
          <w:szCs w:val="28"/>
        </w:rPr>
        <w:t>на среднесрочный и долгосрочный период</w:t>
      </w:r>
    </w:p>
    <w:p w:rsidR="00E62B99" w:rsidRPr="00255655" w:rsidRDefault="00E62B99" w:rsidP="00E62B9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E62B99" w:rsidP="00E62B9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E62B99" w:rsidP="00E62B99">
      <w:pPr>
        <w:pStyle w:val="a3"/>
        <w:numPr>
          <w:ilvl w:val="0"/>
          <w:numId w:val="6"/>
        </w:numPr>
        <w:ind w:left="-426" w:hanging="425"/>
        <w:jc w:val="center"/>
        <w:rPr>
          <w:b/>
          <w:sz w:val="28"/>
          <w:szCs w:val="28"/>
          <w:lang w:val="en-US"/>
        </w:rPr>
      </w:pPr>
      <w:r w:rsidRPr="00255655">
        <w:rPr>
          <w:b/>
          <w:sz w:val="28"/>
          <w:szCs w:val="28"/>
        </w:rPr>
        <w:t>Общие положения</w:t>
      </w:r>
    </w:p>
    <w:p w:rsidR="00E62B99" w:rsidRPr="00255655" w:rsidRDefault="00E62B99" w:rsidP="00E62B9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7A044B" w:rsidRPr="00255655" w:rsidRDefault="007D4D29" w:rsidP="007D4D29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044B" w:rsidRPr="00255655">
        <w:rPr>
          <w:rFonts w:ascii="Times New Roman" w:hAnsi="Times New Roman" w:cs="Times New Roman"/>
          <w:sz w:val="28"/>
          <w:szCs w:val="28"/>
        </w:rPr>
        <w:t xml:space="preserve">1. Настоящие Порядок определяет разработку, корректировку, осуществление мониторинга и контроля реализации прогноза социально-экономического развития </w:t>
      </w:r>
      <w:proofErr w:type="spellStart"/>
      <w:r w:rsidR="00AB46DD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4E46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46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044B" w:rsidRPr="00255655">
        <w:rPr>
          <w:rFonts w:ascii="Times New Roman" w:hAnsi="Times New Roman" w:cs="Times New Roman"/>
          <w:sz w:val="28"/>
          <w:szCs w:val="28"/>
        </w:rPr>
        <w:t xml:space="preserve"> на </w:t>
      </w:r>
      <w:r w:rsidR="00AB46DD" w:rsidRPr="00255655">
        <w:rPr>
          <w:rFonts w:ascii="Times New Roman" w:hAnsi="Times New Roman" w:cs="Times New Roman"/>
          <w:sz w:val="28"/>
          <w:szCs w:val="28"/>
        </w:rPr>
        <w:t xml:space="preserve">среднесрочный и </w:t>
      </w:r>
      <w:r w:rsidR="007A044B" w:rsidRPr="00255655">
        <w:rPr>
          <w:rFonts w:ascii="Times New Roman" w:hAnsi="Times New Roman" w:cs="Times New Roman"/>
          <w:sz w:val="28"/>
          <w:szCs w:val="28"/>
        </w:rPr>
        <w:t>долгосрочный период.</w:t>
      </w:r>
    </w:p>
    <w:p w:rsidR="007D4D29" w:rsidRPr="00255655" w:rsidRDefault="007D4D29" w:rsidP="007D4D29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7D4D29" w:rsidP="007D4D29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44B" w:rsidRPr="00255655">
        <w:rPr>
          <w:rFonts w:ascii="Times New Roman" w:hAnsi="Times New Roman" w:cs="Times New Roman"/>
          <w:sz w:val="28"/>
          <w:szCs w:val="28"/>
        </w:rPr>
        <w:t xml:space="preserve">2.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Порядок разработан в целях: </w:t>
      </w:r>
    </w:p>
    <w:p w:rsidR="00E62B99" w:rsidRPr="00255655" w:rsidRDefault="00E62B99" w:rsidP="007D4D29">
      <w:pPr>
        <w:pStyle w:val="a3"/>
        <w:numPr>
          <w:ilvl w:val="0"/>
          <w:numId w:val="3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организации работы по своевременному  и качественному  составлению прогноза социально-экономического развития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="004E4653" w:rsidRPr="00255655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 xml:space="preserve">  на среднесрочный и долгосрочный период  (далее  –  </w:t>
      </w:r>
      <w:r w:rsidR="00CC327E" w:rsidRPr="00255655">
        <w:rPr>
          <w:sz w:val="28"/>
          <w:szCs w:val="28"/>
        </w:rPr>
        <w:t>долгосрочный или среднесрочный  прогноз</w:t>
      </w:r>
      <w:r w:rsidRPr="00255655">
        <w:rPr>
          <w:sz w:val="28"/>
          <w:szCs w:val="28"/>
        </w:rPr>
        <w:t>);</w:t>
      </w:r>
    </w:p>
    <w:p w:rsidR="008C3BC2" w:rsidRPr="00255655" w:rsidRDefault="00E62B99" w:rsidP="008C3BC2">
      <w:pPr>
        <w:pStyle w:val="a3"/>
        <w:numPr>
          <w:ilvl w:val="0"/>
          <w:numId w:val="3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координации деятельности по участию  в составлении прогноза структурных подразделений администрации </w:t>
      </w:r>
      <w:r w:rsidR="007D4D29" w:rsidRPr="00255655">
        <w:rPr>
          <w:sz w:val="28"/>
          <w:szCs w:val="28"/>
        </w:rPr>
        <w:t xml:space="preserve">развития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 xml:space="preserve">, предприятий и организаций, осуществляющих деятельность на территории </w:t>
      </w:r>
      <w:proofErr w:type="spellStart"/>
      <w:r w:rsidR="004E4653">
        <w:rPr>
          <w:sz w:val="28"/>
          <w:szCs w:val="28"/>
        </w:rPr>
        <w:t>Новозыбковского</w:t>
      </w:r>
      <w:proofErr w:type="spellEnd"/>
      <w:r w:rsidR="004E465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 xml:space="preserve">. </w:t>
      </w:r>
    </w:p>
    <w:p w:rsidR="00F5374D" w:rsidRPr="00255655" w:rsidRDefault="00F5374D" w:rsidP="00F5374D">
      <w:pPr>
        <w:pStyle w:val="a3"/>
        <w:ind w:left="-426"/>
        <w:jc w:val="both"/>
        <w:rPr>
          <w:sz w:val="28"/>
          <w:szCs w:val="28"/>
        </w:rPr>
      </w:pPr>
    </w:p>
    <w:p w:rsidR="00E62B99" w:rsidRPr="00255655" w:rsidRDefault="008C3BC2" w:rsidP="008C3B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</w:t>
      </w:r>
      <w:r w:rsidR="007D4D29" w:rsidRPr="00255655">
        <w:rPr>
          <w:rFonts w:ascii="Times New Roman" w:hAnsi="Times New Roman" w:cs="Times New Roman"/>
          <w:sz w:val="28"/>
          <w:szCs w:val="28"/>
        </w:rPr>
        <w:t>3.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понятия: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сценарные условия  -  аналитический  документ, содержащий экспертную оценку развития  наиболее вероятных  внешних  и внутренних условий  и характеристик социально-экономического развития</w:t>
      </w:r>
      <w:r w:rsidR="007D4D29" w:rsidRPr="00255655">
        <w:rPr>
          <w:sz w:val="28"/>
          <w:szCs w:val="28"/>
        </w:rPr>
        <w:t xml:space="preserve"> Российской Федерации</w:t>
      </w:r>
      <w:r w:rsidRPr="00255655">
        <w:rPr>
          <w:sz w:val="28"/>
          <w:szCs w:val="28"/>
        </w:rPr>
        <w:t xml:space="preserve">,  включает прогноз  </w:t>
      </w:r>
      <w:r w:rsidR="00AB46DD" w:rsidRPr="00255655">
        <w:rPr>
          <w:sz w:val="28"/>
          <w:szCs w:val="28"/>
        </w:rPr>
        <w:t xml:space="preserve">темпов роста и </w:t>
      </w:r>
      <w:r w:rsidRPr="00255655">
        <w:rPr>
          <w:sz w:val="28"/>
          <w:szCs w:val="28"/>
        </w:rPr>
        <w:t xml:space="preserve">индексов цен по видам деятельности на прогнозируемый период;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прогноз социально-экономического развития  -  документ стратегического  планирования, содержащий систему научн</w:t>
      </w:r>
      <w:proofErr w:type="gramStart"/>
      <w:r w:rsidRPr="00255655">
        <w:rPr>
          <w:sz w:val="28"/>
          <w:szCs w:val="28"/>
        </w:rPr>
        <w:t>о</w:t>
      </w:r>
      <w:r w:rsidR="007D4D29" w:rsidRPr="00255655">
        <w:rPr>
          <w:sz w:val="28"/>
          <w:szCs w:val="28"/>
        </w:rPr>
        <w:t>-</w:t>
      </w:r>
      <w:proofErr w:type="gramEnd"/>
      <w:r w:rsidRPr="00255655">
        <w:rPr>
          <w:sz w:val="28"/>
          <w:szCs w:val="28"/>
        </w:rPr>
        <w:t xml:space="preserve"> обоснованных представлений о направлениях и об ожидаемых результатах социально-экономического развития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="004E4653" w:rsidRPr="00255655">
        <w:rPr>
          <w:sz w:val="28"/>
          <w:szCs w:val="28"/>
        </w:rPr>
        <w:t xml:space="preserve"> </w:t>
      </w:r>
      <w:r w:rsidR="00B0504F" w:rsidRPr="00255655">
        <w:rPr>
          <w:sz w:val="28"/>
          <w:szCs w:val="28"/>
        </w:rPr>
        <w:t xml:space="preserve"> на среднесрочный и</w:t>
      </w:r>
      <w:r w:rsidRPr="00255655">
        <w:rPr>
          <w:sz w:val="28"/>
          <w:szCs w:val="28"/>
        </w:rPr>
        <w:t xml:space="preserve"> долгосрочный период;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текущий период (год)  -  год, в котором осуществляется разработка прогноза социально-экономического развития;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отчетный  год  –  календарный год с  01 января по 31 декабря  включительно, предшествующий текущему году;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отчетный период  -  отчетный год и два года, предшествующие отчетному году;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очередной финансовый год - год, следующий за текущим годом;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lastRenderedPageBreak/>
        <w:t xml:space="preserve">среднесрочный период  -  период, следующий за текущим годом, продолжительностью от трех до шести лет включительно; </w:t>
      </w:r>
    </w:p>
    <w:p w:rsidR="00E62B99" w:rsidRPr="00255655" w:rsidRDefault="00E62B99" w:rsidP="007D4D29">
      <w:pPr>
        <w:pStyle w:val="a3"/>
        <w:numPr>
          <w:ilvl w:val="0"/>
          <w:numId w:val="4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долгосрочный период  -  период, следующий за текущим годом, продолжительностью более шести лет; </w:t>
      </w:r>
    </w:p>
    <w:p w:rsidR="007D4D29" w:rsidRDefault="007D4D29" w:rsidP="004E4653">
      <w:pPr>
        <w:spacing w:line="240" w:lineRule="auto"/>
        <w:ind w:left="-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- </w:t>
      </w:r>
      <w:r w:rsidR="00353926" w:rsidRPr="00255655">
        <w:rPr>
          <w:rFonts w:ascii="Times New Roman" w:hAnsi="Times New Roman" w:cs="Times New Roman"/>
          <w:sz w:val="28"/>
          <w:szCs w:val="28"/>
        </w:rPr>
        <w:t xml:space="preserve">  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субъекты прогнозирования  –  органы  местного самоуправления </w:t>
      </w:r>
      <w:proofErr w:type="spellStart"/>
      <w:r w:rsidR="004E4653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4E46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46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,  предприятия  и организации, принимающие участие в разработке прогноза социально-экономического развития, и другие организации, осуществляющие деятельность на территории </w:t>
      </w:r>
      <w:proofErr w:type="spellStart"/>
      <w:r w:rsidR="004E4653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4E46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46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653" w:rsidRPr="004E4653" w:rsidRDefault="004E4653" w:rsidP="004E4653">
      <w:pPr>
        <w:spacing w:line="240" w:lineRule="auto"/>
        <w:ind w:left="-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353926" w:rsidP="0035392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4.</w:t>
      </w:r>
      <w:r w:rsidR="008C3BC2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25565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разрабатывается в целях:</w:t>
      </w:r>
    </w:p>
    <w:p w:rsidR="00E62B99" w:rsidRPr="00255655" w:rsidRDefault="00E62B99" w:rsidP="00FC00AB">
      <w:pPr>
        <w:pStyle w:val="a3"/>
        <w:numPr>
          <w:ilvl w:val="0"/>
          <w:numId w:val="20"/>
        </w:numPr>
        <w:ind w:left="-426" w:hanging="6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формирования основы для составления бюджет</w:t>
      </w:r>
      <w:r w:rsidR="00353926" w:rsidRPr="00255655">
        <w:rPr>
          <w:sz w:val="28"/>
          <w:szCs w:val="28"/>
        </w:rPr>
        <w:t xml:space="preserve">ного прогноза </w:t>
      </w:r>
      <w:r w:rsidRPr="00255655">
        <w:rPr>
          <w:sz w:val="28"/>
          <w:szCs w:val="28"/>
        </w:rPr>
        <w:t xml:space="preserve"> 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="004E4653" w:rsidRPr="00255655">
        <w:rPr>
          <w:sz w:val="28"/>
          <w:szCs w:val="28"/>
        </w:rPr>
        <w:t xml:space="preserve"> </w:t>
      </w:r>
      <w:r w:rsidR="00353926" w:rsidRPr="00255655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 xml:space="preserve"> на долгосрочный период; </w:t>
      </w:r>
    </w:p>
    <w:p w:rsidR="00E62B99" w:rsidRPr="00255655" w:rsidRDefault="00E62B99" w:rsidP="007D4D29">
      <w:pPr>
        <w:pStyle w:val="a3"/>
        <w:numPr>
          <w:ilvl w:val="0"/>
          <w:numId w:val="5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поддержания актуальности, осуществления промежуточного мониторинга и контроля достижения поставленных целей, решения задач в рамках приоритетных направлений социально-экономического развития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="004E4653" w:rsidRPr="00255655">
        <w:rPr>
          <w:sz w:val="28"/>
          <w:szCs w:val="28"/>
        </w:rPr>
        <w:t xml:space="preserve"> </w:t>
      </w:r>
      <w:r w:rsidR="00FC00AB" w:rsidRPr="00255655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 xml:space="preserve"> по достижению целевых показателей; </w:t>
      </w:r>
    </w:p>
    <w:p w:rsidR="00E62B99" w:rsidRPr="00255655" w:rsidRDefault="00E62B99" w:rsidP="007D4D29">
      <w:pPr>
        <w:pStyle w:val="a3"/>
        <w:numPr>
          <w:ilvl w:val="0"/>
          <w:numId w:val="5"/>
        </w:numPr>
        <w:ind w:left="-426" w:hanging="42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выявления основных социально-экономических проблем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>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</w:t>
      </w:r>
      <w:r w:rsidR="004E4653" w:rsidRPr="004E4653">
        <w:rPr>
          <w:sz w:val="28"/>
          <w:szCs w:val="28"/>
        </w:rPr>
        <w:t xml:space="preserve"> </w:t>
      </w:r>
      <w:proofErr w:type="spellStart"/>
      <w:r w:rsidR="004E4653" w:rsidRPr="00255655">
        <w:rPr>
          <w:sz w:val="28"/>
          <w:szCs w:val="28"/>
        </w:rPr>
        <w:t>Новозыбков</w:t>
      </w:r>
      <w:r w:rsidR="004E4653">
        <w:rPr>
          <w:sz w:val="28"/>
          <w:szCs w:val="28"/>
        </w:rPr>
        <w:t>ского</w:t>
      </w:r>
      <w:proofErr w:type="spellEnd"/>
      <w:r w:rsidR="004E465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>, возможностей их положительного изменения.</w:t>
      </w:r>
    </w:p>
    <w:p w:rsidR="00E62B99" w:rsidRPr="00255655" w:rsidRDefault="00E62B99" w:rsidP="007D4D29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E62B99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655">
        <w:rPr>
          <w:rFonts w:ascii="Times New Roman" w:hAnsi="Times New Roman" w:cs="Times New Roman"/>
          <w:b/>
          <w:sz w:val="28"/>
          <w:szCs w:val="28"/>
        </w:rPr>
        <w:t>.</w:t>
      </w:r>
      <w:r w:rsidRPr="00255655">
        <w:rPr>
          <w:rFonts w:ascii="Times New Roman" w:hAnsi="Times New Roman" w:cs="Times New Roman"/>
          <w:b/>
          <w:sz w:val="28"/>
          <w:szCs w:val="28"/>
        </w:rPr>
        <w:tab/>
        <w:t xml:space="preserve">Разработка прогноза социально-экономического развития </w:t>
      </w:r>
    </w:p>
    <w:p w:rsidR="00E62B99" w:rsidRPr="00255655" w:rsidRDefault="00E62B99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  <w:r w:rsidR="005A7AF2" w:rsidRPr="00255655">
        <w:rPr>
          <w:sz w:val="28"/>
          <w:szCs w:val="28"/>
        </w:rPr>
        <w:t xml:space="preserve"> (</w:t>
      </w:r>
      <w:r w:rsidR="005A7AF2" w:rsidRPr="00255655">
        <w:rPr>
          <w:rFonts w:ascii="Times New Roman" w:hAnsi="Times New Roman" w:cs="Times New Roman"/>
          <w:b/>
          <w:sz w:val="28"/>
          <w:szCs w:val="28"/>
        </w:rPr>
        <w:t>среднесрочный  прогноз</w:t>
      </w:r>
      <w:r w:rsidR="005A7AF2" w:rsidRPr="00255655">
        <w:rPr>
          <w:sz w:val="28"/>
          <w:szCs w:val="28"/>
        </w:rPr>
        <w:t>)</w:t>
      </w:r>
    </w:p>
    <w:p w:rsidR="00E62B99" w:rsidRPr="00255655" w:rsidRDefault="00E62B99" w:rsidP="007D4D29">
      <w:pPr>
        <w:spacing w:after="0" w:line="240" w:lineRule="auto"/>
        <w:ind w:left="-426" w:hanging="425"/>
        <w:rPr>
          <w:rFonts w:ascii="Times New Roman" w:hAnsi="Times New Roman" w:cs="Times New Roman"/>
          <w:b/>
          <w:sz w:val="28"/>
          <w:szCs w:val="28"/>
        </w:rPr>
      </w:pPr>
    </w:p>
    <w:p w:rsidR="008C3BC2" w:rsidRPr="00255655" w:rsidRDefault="00F8240B" w:rsidP="007D4D29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5A7AF2" w:rsidRPr="00255655">
        <w:rPr>
          <w:rFonts w:ascii="Times New Roman" w:hAnsi="Times New Roman" w:cs="Times New Roman"/>
          <w:sz w:val="28"/>
          <w:szCs w:val="28"/>
        </w:rPr>
        <w:t>.</w:t>
      </w:r>
      <w:r w:rsidR="008C3BC2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5A7AF2" w:rsidRPr="00255655">
        <w:rPr>
          <w:rFonts w:ascii="Times New Roman" w:hAnsi="Times New Roman" w:cs="Times New Roman"/>
          <w:sz w:val="28"/>
          <w:szCs w:val="28"/>
        </w:rPr>
        <w:t xml:space="preserve">Среднесрочный  прогноз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разрабатывается ежегодно на основе сценарных условий социально-экономического развития </w:t>
      </w:r>
      <w:r w:rsidR="008C3BC2" w:rsidRPr="002556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, прогноза социально-экономического развития </w:t>
      </w:r>
      <w:r w:rsidR="008C3BC2" w:rsidRPr="0025565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,  </w:t>
      </w:r>
      <w:r w:rsidR="005A7AF2" w:rsidRPr="00255655">
        <w:rPr>
          <w:rFonts w:ascii="Times New Roman" w:hAnsi="Times New Roman" w:cs="Times New Roman"/>
          <w:sz w:val="28"/>
          <w:szCs w:val="28"/>
        </w:rPr>
        <w:t>с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8C3BC2" w:rsidRPr="0025565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037CB4" w:rsidRPr="00255655">
        <w:rPr>
          <w:rFonts w:ascii="Times New Roman" w:hAnsi="Times New Roman" w:cs="Times New Roman"/>
          <w:sz w:val="28"/>
          <w:szCs w:val="28"/>
        </w:rPr>
        <w:t>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6B7" w:rsidRPr="00255655" w:rsidRDefault="00F8240B" w:rsidP="007D4D29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2. </w:t>
      </w:r>
      <w:r w:rsidR="00037CB4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5A7AF2" w:rsidRPr="00255655">
        <w:rPr>
          <w:rFonts w:ascii="Times New Roman" w:hAnsi="Times New Roman" w:cs="Times New Roman"/>
          <w:sz w:val="28"/>
          <w:szCs w:val="28"/>
        </w:rPr>
        <w:t xml:space="preserve">Среднесрочный  прогноз </w:t>
      </w:r>
      <w:r w:rsidR="00E62B99" w:rsidRPr="00255655">
        <w:rPr>
          <w:rFonts w:ascii="Times New Roman" w:hAnsi="Times New Roman" w:cs="Times New Roman"/>
          <w:sz w:val="28"/>
          <w:szCs w:val="28"/>
        </w:rPr>
        <w:t>разрабатывается на вариативной основе</w:t>
      </w:r>
      <w:r w:rsidR="008946B7" w:rsidRPr="00255655">
        <w:rPr>
          <w:rFonts w:ascii="Times New Roman" w:hAnsi="Times New Roman" w:cs="Times New Roman"/>
          <w:sz w:val="28"/>
          <w:szCs w:val="28"/>
        </w:rPr>
        <w:t>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99" w:rsidRPr="00255655" w:rsidRDefault="00F8240B" w:rsidP="007D4D29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   3.   </w:t>
      </w:r>
      <w:r w:rsidR="005A7AF2" w:rsidRPr="00255655">
        <w:rPr>
          <w:rFonts w:ascii="Times New Roman" w:hAnsi="Times New Roman" w:cs="Times New Roman"/>
          <w:sz w:val="28"/>
          <w:szCs w:val="28"/>
        </w:rPr>
        <w:t xml:space="preserve">Среднесрочный  прогноз </w:t>
      </w:r>
      <w:r w:rsidR="00E62B99" w:rsidRPr="00255655">
        <w:rPr>
          <w:rFonts w:ascii="Times New Roman" w:hAnsi="Times New Roman" w:cs="Times New Roman"/>
          <w:sz w:val="28"/>
          <w:szCs w:val="28"/>
        </w:rPr>
        <w:t>содержит:</w:t>
      </w:r>
    </w:p>
    <w:p w:rsidR="003D6326" w:rsidRPr="00255655" w:rsidRDefault="00B0504F" w:rsidP="003D6326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</w:t>
      </w:r>
      <w:r w:rsidR="003D6326" w:rsidRPr="00255655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proofErr w:type="spellStart"/>
      <w:r w:rsidR="00D81E54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D81E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6326" w:rsidRPr="00255655">
        <w:rPr>
          <w:rFonts w:ascii="Times New Roman" w:hAnsi="Times New Roman" w:cs="Times New Roman"/>
          <w:sz w:val="28"/>
          <w:szCs w:val="28"/>
        </w:rPr>
        <w:t>;</w:t>
      </w:r>
    </w:p>
    <w:p w:rsidR="003D6326" w:rsidRPr="00255655" w:rsidRDefault="00B0504F" w:rsidP="003D6326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</w:t>
      </w:r>
      <w:r w:rsidR="007F44B1" w:rsidRPr="00255655">
        <w:rPr>
          <w:rFonts w:ascii="Times New Roman" w:hAnsi="Times New Roman" w:cs="Times New Roman"/>
          <w:sz w:val="28"/>
          <w:szCs w:val="28"/>
        </w:rPr>
        <w:t>2</w:t>
      </w:r>
      <w:r w:rsidR="003D6326" w:rsidRPr="00255655">
        <w:rPr>
          <w:rFonts w:ascii="Times New Roman" w:hAnsi="Times New Roman" w:cs="Times New Roman"/>
          <w:sz w:val="28"/>
          <w:szCs w:val="28"/>
        </w:rPr>
        <w:t>) оценку факторов и ограничений экономического роста</w:t>
      </w:r>
      <w:r w:rsidR="00D81E54" w:rsidRPr="00D81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54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D81E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6326" w:rsidRPr="00255655">
        <w:rPr>
          <w:rFonts w:ascii="Times New Roman" w:hAnsi="Times New Roman" w:cs="Times New Roman"/>
          <w:sz w:val="28"/>
          <w:szCs w:val="28"/>
        </w:rPr>
        <w:t xml:space="preserve"> на среднесрочный  период;</w:t>
      </w:r>
    </w:p>
    <w:p w:rsidR="003D6326" w:rsidRPr="00255655" w:rsidRDefault="00B0504F" w:rsidP="003D6326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</w:t>
      </w:r>
      <w:r w:rsidR="007F44B1" w:rsidRPr="00255655">
        <w:rPr>
          <w:rFonts w:ascii="Times New Roman" w:hAnsi="Times New Roman" w:cs="Times New Roman"/>
          <w:sz w:val="28"/>
          <w:szCs w:val="28"/>
        </w:rPr>
        <w:t>3</w:t>
      </w:r>
      <w:r w:rsidR="003D6326" w:rsidRPr="00255655">
        <w:rPr>
          <w:rFonts w:ascii="Times New Roman" w:hAnsi="Times New Roman" w:cs="Times New Roman"/>
          <w:sz w:val="28"/>
          <w:szCs w:val="28"/>
        </w:rPr>
        <w:t>) направления социально-экономического развития</w:t>
      </w:r>
      <w:r w:rsidR="00D81E54" w:rsidRPr="00D81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54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D81E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E5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6326" w:rsidRPr="00255655">
        <w:rPr>
          <w:rFonts w:ascii="Times New Roman" w:hAnsi="Times New Roman" w:cs="Times New Roman"/>
          <w:sz w:val="28"/>
          <w:szCs w:val="28"/>
        </w:rPr>
        <w:t xml:space="preserve">и целевые показатели одного или нескольких вариантов </w:t>
      </w:r>
      <w:r w:rsidR="005A7AF2" w:rsidRPr="00255655">
        <w:rPr>
          <w:rFonts w:ascii="Times New Roman" w:hAnsi="Times New Roman" w:cs="Times New Roman"/>
          <w:sz w:val="28"/>
          <w:szCs w:val="28"/>
        </w:rPr>
        <w:t>среднесрочного  прогноза</w:t>
      </w:r>
      <w:r w:rsidR="003D6326" w:rsidRPr="00255655">
        <w:rPr>
          <w:rFonts w:ascii="Times New Roman" w:hAnsi="Times New Roman" w:cs="Times New Roman"/>
          <w:sz w:val="28"/>
          <w:szCs w:val="28"/>
        </w:rPr>
        <w:t>, включая количественные показатели и качественные характеристики социально-экономического развития;</w:t>
      </w:r>
    </w:p>
    <w:p w:rsidR="003D6326" w:rsidRPr="00255655" w:rsidRDefault="00B0504F" w:rsidP="003D6326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</w:t>
      </w:r>
      <w:r w:rsidR="007F44B1" w:rsidRPr="00255655">
        <w:rPr>
          <w:rFonts w:ascii="Times New Roman" w:hAnsi="Times New Roman" w:cs="Times New Roman"/>
          <w:sz w:val="28"/>
          <w:szCs w:val="28"/>
        </w:rPr>
        <w:t>4</w:t>
      </w:r>
      <w:r w:rsidR="003D6326" w:rsidRPr="00255655">
        <w:rPr>
          <w:rFonts w:ascii="Times New Roman" w:hAnsi="Times New Roman" w:cs="Times New Roman"/>
          <w:sz w:val="28"/>
          <w:szCs w:val="28"/>
        </w:rPr>
        <w:t xml:space="preserve">) основные параметры </w:t>
      </w:r>
      <w:proofErr w:type="gramStart"/>
      <w:r w:rsidR="003D6326" w:rsidRPr="002556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D6326" w:rsidRPr="00255655">
        <w:rPr>
          <w:rFonts w:ascii="Times New Roman" w:hAnsi="Times New Roman" w:cs="Times New Roman"/>
          <w:sz w:val="28"/>
          <w:szCs w:val="28"/>
        </w:rPr>
        <w:t xml:space="preserve">  программ </w:t>
      </w:r>
      <w:proofErr w:type="spellStart"/>
      <w:r w:rsidR="00D81E54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D81E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6326" w:rsidRPr="00255655">
        <w:rPr>
          <w:rFonts w:ascii="Times New Roman" w:hAnsi="Times New Roman" w:cs="Times New Roman"/>
          <w:sz w:val="28"/>
          <w:szCs w:val="28"/>
        </w:rPr>
        <w:t>;</w:t>
      </w:r>
    </w:p>
    <w:p w:rsidR="00F8240B" w:rsidRPr="00255655" w:rsidRDefault="00B0504F" w:rsidP="00F8240B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</w:t>
      </w:r>
      <w:r w:rsidR="007F44B1" w:rsidRPr="00255655">
        <w:rPr>
          <w:rFonts w:ascii="Times New Roman" w:hAnsi="Times New Roman" w:cs="Times New Roman"/>
          <w:sz w:val="28"/>
          <w:szCs w:val="28"/>
        </w:rPr>
        <w:t>5</w:t>
      </w:r>
      <w:r w:rsidR="003D6326" w:rsidRPr="00255655">
        <w:rPr>
          <w:rFonts w:ascii="Times New Roman" w:hAnsi="Times New Roman" w:cs="Times New Roman"/>
          <w:sz w:val="28"/>
          <w:szCs w:val="28"/>
        </w:rPr>
        <w:t xml:space="preserve">) </w:t>
      </w:r>
      <w:r w:rsidR="007F44B1" w:rsidRPr="00255655">
        <w:rPr>
          <w:rFonts w:ascii="Times New Roman" w:hAnsi="Times New Roman" w:cs="Times New Roman"/>
          <w:sz w:val="28"/>
          <w:szCs w:val="28"/>
        </w:rPr>
        <w:t>иные положения, определенные администрацией</w:t>
      </w:r>
      <w:r w:rsidR="00D81E54" w:rsidRPr="00D81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54" w:rsidRPr="00255655">
        <w:rPr>
          <w:rFonts w:ascii="Times New Roman" w:hAnsi="Times New Roman" w:cs="Times New Roman"/>
          <w:sz w:val="28"/>
          <w:szCs w:val="28"/>
        </w:rPr>
        <w:t>Новозыбков</w:t>
      </w:r>
      <w:r w:rsidR="00D81E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44B1" w:rsidRPr="00255655">
        <w:rPr>
          <w:rFonts w:ascii="Times New Roman" w:hAnsi="Times New Roman" w:cs="Times New Roman"/>
          <w:sz w:val="28"/>
          <w:szCs w:val="28"/>
        </w:rPr>
        <w:t>.</w:t>
      </w:r>
    </w:p>
    <w:p w:rsidR="00E616EE" w:rsidRPr="00255655" w:rsidRDefault="00B0504F" w:rsidP="00B0504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>4. Сроки разработки, корректировки и утверждения среднесрочного прогноза  устанавливаются Правительством Брянской области.</w:t>
      </w:r>
    </w:p>
    <w:p w:rsidR="00E616EE" w:rsidRPr="00255655" w:rsidRDefault="00325D21" w:rsidP="00325D21">
      <w:pPr>
        <w:widowControl w:val="0"/>
        <w:autoSpaceDE w:val="0"/>
        <w:autoSpaceDN w:val="0"/>
        <w:adjustRightInd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5. Участники разработки среднесрочного прогноза представляют показатели, </w:t>
      </w:r>
      <w:r w:rsidR="00E616EE" w:rsidRPr="00255655">
        <w:rPr>
          <w:rFonts w:ascii="Times New Roman" w:hAnsi="Times New Roman" w:cs="Times New Roman"/>
          <w:sz w:val="28"/>
          <w:szCs w:val="28"/>
        </w:rPr>
        <w:lastRenderedPageBreak/>
        <w:t>необходимые для разработки среднесрочного прогноза в отдел экономи</w:t>
      </w:r>
      <w:r w:rsidR="000A5A57">
        <w:rPr>
          <w:rFonts w:ascii="Times New Roman" w:hAnsi="Times New Roman" w:cs="Times New Roman"/>
          <w:sz w:val="28"/>
          <w:szCs w:val="28"/>
        </w:rPr>
        <w:t xml:space="preserve">ки  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E" w:rsidRPr="00255655">
        <w:rPr>
          <w:rFonts w:ascii="Times New Roman" w:hAnsi="Times New Roman" w:cs="Times New Roman"/>
          <w:sz w:val="28"/>
          <w:szCs w:val="28"/>
        </w:rPr>
        <w:t>.</w:t>
      </w:r>
    </w:p>
    <w:p w:rsidR="00E616EE" w:rsidRPr="00255655" w:rsidRDefault="00325D21" w:rsidP="00325D21">
      <w:pPr>
        <w:widowControl w:val="0"/>
        <w:autoSpaceDE w:val="0"/>
        <w:autoSpaceDN w:val="0"/>
        <w:adjustRightInd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>6. Отдел экономи</w:t>
      </w:r>
      <w:r w:rsidR="000A5A57">
        <w:rPr>
          <w:rFonts w:ascii="Times New Roman" w:hAnsi="Times New Roman" w:cs="Times New Roman"/>
          <w:sz w:val="28"/>
          <w:szCs w:val="28"/>
        </w:rPr>
        <w:t>ки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во взаимодействии с  Территориальным органом Федеральной службы государственной статистики  уточняет базовые данные по показателям среднесрочного прогноза.</w:t>
      </w:r>
    </w:p>
    <w:p w:rsidR="00E616EE" w:rsidRPr="00255655" w:rsidRDefault="00325D21" w:rsidP="00325D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7. При необходимости к разработке </w:t>
      </w:r>
      <w:r w:rsidRPr="00255655">
        <w:rPr>
          <w:rFonts w:ascii="Times New Roman" w:hAnsi="Times New Roman" w:cs="Times New Roman"/>
          <w:sz w:val="28"/>
          <w:szCs w:val="28"/>
        </w:rPr>
        <w:t>среднесрочного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прогноза могут быть привлечены сторонние организации и эксперты.</w:t>
      </w:r>
    </w:p>
    <w:p w:rsidR="00E616EE" w:rsidRPr="00255655" w:rsidRDefault="00325D21" w:rsidP="00325D2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>8. Отдел экономи</w:t>
      </w:r>
      <w:r w:rsidR="000A5A57">
        <w:rPr>
          <w:rFonts w:ascii="Times New Roman" w:hAnsi="Times New Roman" w:cs="Times New Roman"/>
          <w:sz w:val="28"/>
          <w:szCs w:val="28"/>
        </w:rPr>
        <w:t>ки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 оценивает итоги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 за предшествующий год и социально-экономическую ситуацию текущего года, обобщает  </w:t>
      </w:r>
      <w:proofErr w:type="gramStart"/>
      <w:r w:rsidR="00E616EE" w:rsidRPr="00255655">
        <w:rPr>
          <w:rFonts w:ascii="Times New Roman" w:hAnsi="Times New Roman" w:cs="Times New Roman"/>
          <w:sz w:val="28"/>
          <w:szCs w:val="28"/>
        </w:rPr>
        <w:t>материалы,  представленные участниками разработки среднесрочного  прогноза и формирует</w:t>
      </w:r>
      <w:proofErr w:type="gramEnd"/>
      <w:r w:rsidR="00E616EE" w:rsidRPr="00255655">
        <w:rPr>
          <w:rFonts w:ascii="Times New Roman" w:hAnsi="Times New Roman" w:cs="Times New Roman"/>
          <w:sz w:val="28"/>
          <w:szCs w:val="28"/>
        </w:rPr>
        <w:t xml:space="preserve"> среднесрочный  прогноз. </w:t>
      </w:r>
    </w:p>
    <w:p w:rsidR="00F8240B" w:rsidRPr="00255655" w:rsidRDefault="00F8240B" w:rsidP="00F8240B">
      <w:pPr>
        <w:widowControl w:val="0"/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</w:t>
      </w:r>
      <w:r w:rsidR="00325D21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E616EE" w:rsidRPr="00255655">
        <w:rPr>
          <w:rFonts w:ascii="Times New Roman" w:hAnsi="Times New Roman" w:cs="Times New Roman"/>
          <w:sz w:val="28"/>
          <w:szCs w:val="28"/>
        </w:rPr>
        <w:t>9</w:t>
      </w:r>
      <w:r w:rsidRPr="00255655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5A7AF2" w:rsidRPr="00255655">
        <w:rPr>
          <w:rFonts w:ascii="Times New Roman" w:hAnsi="Times New Roman" w:cs="Times New Roman"/>
          <w:sz w:val="28"/>
          <w:szCs w:val="28"/>
        </w:rPr>
        <w:t>среднесрочного</w:t>
      </w:r>
      <w:r w:rsidRPr="00255655">
        <w:rPr>
          <w:rFonts w:ascii="Times New Roman" w:hAnsi="Times New Roman" w:cs="Times New Roman"/>
          <w:sz w:val="28"/>
          <w:szCs w:val="28"/>
        </w:rPr>
        <w:t xml:space="preserve"> прогноза проходит процедуру общественного обсуждения в соответствии с Федеральным </w:t>
      </w:r>
      <w:hyperlink r:id="rId7" w:history="1">
        <w:r w:rsidRPr="00255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655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Федерации».</w:t>
      </w:r>
    </w:p>
    <w:p w:rsidR="001533A2" w:rsidRPr="00255655" w:rsidRDefault="00E616EE" w:rsidP="001533A2">
      <w:pPr>
        <w:widowControl w:val="0"/>
        <w:autoSpaceDE w:val="0"/>
        <w:autoSpaceDN w:val="0"/>
        <w:adjustRightInd w:val="0"/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10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. </w:t>
      </w:r>
      <w:r w:rsidR="005A7AF2" w:rsidRPr="00255655">
        <w:rPr>
          <w:rFonts w:ascii="Times New Roman" w:hAnsi="Times New Roman" w:cs="Times New Roman"/>
          <w:sz w:val="28"/>
          <w:szCs w:val="28"/>
        </w:rPr>
        <w:t>Среднесрочный  прогноз</w:t>
      </w:r>
      <w:r w:rsidR="001533A2" w:rsidRPr="00255655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33A2" w:rsidRPr="00255655">
        <w:rPr>
          <w:rFonts w:ascii="Times New Roman" w:hAnsi="Times New Roman" w:cs="Times New Roman"/>
          <w:sz w:val="28"/>
          <w:szCs w:val="28"/>
        </w:rPr>
        <w:t>.</w:t>
      </w:r>
    </w:p>
    <w:p w:rsidR="00E62B99" w:rsidRPr="00255655" w:rsidRDefault="00F8240B" w:rsidP="00F8240B">
      <w:pPr>
        <w:widowControl w:val="0"/>
        <w:autoSpaceDE w:val="0"/>
        <w:autoSpaceDN w:val="0"/>
        <w:adjustRightInd w:val="0"/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</w:t>
      </w:r>
      <w:r w:rsidR="00E616EE" w:rsidRPr="00255655">
        <w:rPr>
          <w:rFonts w:ascii="Times New Roman" w:hAnsi="Times New Roman" w:cs="Times New Roman"/>
          <w:sz w:val="28"/>
          <w:szCs w:val="28"/>
        </w:rPr>
        <w:t>11</w:t>
      </w:r>
      <w:r w:rsidRPr="00255655">
        <w:rPr>
          <w:rFonts w:ascii="Times New Roman" w:hAnsi="Times New Roman" w:cs="Times New Roman"/>
          <w:sz w:val="28"/>
          <w:szCs w:val="28"/>
        </w:rPr>
        <w:t>.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1533A2" w:rsidRPr="00255655">
        <w:rPr>
          <w:rFonts w:ascii="Times New Roman" w:hAnsi="Times New Roman" w:cs="Times New Roman"/>
          <w:sz w:val="28"/>
          <w:szCs w:val="28"/>
        </w:rPr>
        <w:t xml:space="preserve">Утвержденный прогноз размещается на официальном сайте </w:t>
      </w:r>
      <w:r w:rsidRPr="00255655">
        <w:rPr>
          <w:rFonts w:ascii="Times New Roman" w:hAnsi="Times New Roman" w:cs="Times New Roman"/>
          <w:sz w:val="28"/>
          <w:szCs w:val="28"/>
        </w:rPr>
        <w:t>администрации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33A2" w:rsidRPr="002556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направляется в Министерство экономического развития Российской Федерации в сроки, определенные Министерством экономического развития Российской Федерации.</w:t>
      </w:r>
    </w:p>
    <w:p w:rsidR="002C1DB7" w:rsidRPr="00255655" w:rsidRDefault="002C1DB7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2B99" w:rsidRPr="00255655" w:rsidRDefault="00F5374D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5655">
        <w:rPr>
          <w:rFonts w:ascii="Times New Roman" w:hAnsi="Times New Roman" w:cs="Times New Roman"/>
          <w:b/>
          <w:sz w:val="28"/>
          <w:szCs w:val="28"/>
        </w:rPr>
        <w:t>.</w:t>
      </w:r>
      <w:r w:rsidR="00E62B99" w:rsidRPr="00255655">
        <w:rPr>
          <w:rFonts w:ascii="Times New Roman" w:hAnsi="Times New Roman" w:cs="Times New Roman"/>
          <w:b/>
          <w:sz w:val="28"/>
          <w:szCs w:val="28"/>
        </w:rPr>
        <w:t xml:space="preserve"> Разработка прогноза социально-экономического развития</w:t>
      </w:r>
    </w:p>
    <w:p w:rsidR="00E62B99" w:rsidRPr="00255655" w:rsidRDefault="00E62B99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E25C30" w:rsidRPr="00255655">
        <w:rPr>
          <w:rFonts w:ascii="Times New Roman" w:hAnsi="Times New Roman" w:cs="Times New Roman"/>
          <w:b/>
          <w:sz w:val="28"/>
          <w:szCs w:val="28"/>
        </w:rPr>
        <w:t xml:space="preserve"> (долгосрочный прогноз)</w:t>
      </w:r>
    </w:p>
    <w:p w:rsidR="00F8240B" w:rsidRPr="00255655" w:rsidRDefault="00F8240B" w:rsidP="007D4D29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1.</w:t>
      </w:r>
      <w:r w:rsidR="006152E0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Pr="00255655">
        <w:rPr>
          <w:rFonts w:ascii="Times New Roman" w:hAnsi="Times New Roman" w:cs="Times New Roman"/>
          <w:sz w:val="28"/>
          <w:szCs w:val="28"/>
        </w:rPr>
        <w:t>Долгосрочный прогноз разрабатывается отделом экономи</w:t>
      </w:r>
      <w:r w:rsidR="000A5A57">
        <w:rPr>
          <w:rFonts w:ascii="Times New Roman" w:hAnsi="Times New Roman" w:cs="Times New Roman"/>
          <w:sz w:val="28"/>
          <w:szCs w:val="28"/>
        </w:rPr>
        <w:t xml:space="preserve">ки 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каждые 6 лет на 12 и более лет на основе прогноза социально-экономического развития Российской Федерации </w:t>
      </w:r>
      <w:r w:rsidR="006152E0" w:rsidRPr="00255655">
        <w:rPr>
          <w:rFonts w:ascii="Times New Roman" w:hAnsi="Times New Roman" w:cs="Times New Roman"/>
          <w:sz w:val="28"/>
          <w:szCs w:val="28"/>
        </w:rPr>
        <w:t xml:space="preserve">и Брянской области </w:t>
      </w:r>
      <w:r w:rsidRPr="00255655">
        <w:rPr>
          <w:rFonts w:ascii="Times New Roman" w:hAnsi="Times New Roman" w:cs="Times New Roman"/>
          <w:sz w:val="28"/>
          <w:szCs w:val="28"/>
        </w:rPr>
        <w:t xml:space="preserve">на долгосрочный период и данных, представляемых </w:t>
      </w:r>
      <w:r w:rsidR="00AB23D2" w:rsidRPr="00255655">
        <w:rPr>
          <w:rFonts w:ascii="Times New Roman" w:hAnsi="Times New Roman" w:cs="Times New Roman"/>
          <w:sz w:val="28"/>
          <w:szCs w:val="28"/>
        </w:rPr>
        <w:t>субъектами прогнозирования</w:t>
      </w:r>
      <w:r w:rsidRPr="00255655">
        <w:rPr>
          <w:rFonts w:ascii="Times New Roman" w:hAnsi="Times New Roman" w:cs="Times New Roman"/>
          <w:sz w:val="28"/>
          <w:szCs w:val="28"/>
        </w:rPr>
        <w:t>.</w:t>
      </w:r>
    </w:p>
    <w:p w:rsidR="00F8240B" w:rsidRPr="00255655" w:rsidRDefault="00AB23D2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2</w:t>
      </w:r>
      <w:r w:rsidR="00F8240B" w:rsidRPr="00255655">
        <w:rPr>
          <w:rFonts w:ascii="Times New Roman" w:hAnsi="Times New Roman" w:cs="Times New Roman"/>
          <w:sz w:val="28"/>
          <w:szCs w:val="28"/>
        </w:rPr>
        <w:t>. Долгосрочный прогноз разрабатывается на вариативной основе.</w:t>
      </w:r>
    </w:p>
    <w:p w:rsidR="00F8240B" w:rsidRPr="00255655" w:rsidRDefault="00AB23D2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3</w:t>
      </w:r>
      <w:r w:rsidR="00F8240B" w:rsidRPr="00255655">
        <w:rPr>
          <w:rFonts w:ascii="Times New Roman" w:hAnsi="Times New Roman" w:cs="Times New Roman"/>
          <w:sz w:val="28"/>
          <w:szCs w:val="28"/>
        </w:rPr>
        <w:t>. Долгосрочный прогноз содержит:</w:t>
      </w: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;</w:t>
      </w: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2) определение вариантов внутренних условий и характеристик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A57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EB19A2" w:rsidRPr="0025565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255655">
        <w:rPr>
          <w:rFonts w:ascii="Times New Roman" w:hAnsi="Times New Roman" w:cs="Times New Roman"/>
          <w:sz w:val="28"/>
          <w:szCs w:val="28"/>
        </w:rPr>
        <w:t>;</w:t>
      </w: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3) оценку факторов и ограничений экономического роста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565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4) направления социально-экономического развития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A57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Pr="00255655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8240B" w:rsidRPr="00255655" w:rsidRDefault="00F8240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lastRenderedPageBreak/>
        <w:t xml:space="preserve">5) основные параметры </w:t>
      </w:r>
      <w:r w:rsidR="00EB19A2" w:rsidRPr="002556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56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;</w:t>
      </w:r>
    </w:p>
    <w:p w:rsidR="00F8240B" w:rsidRPr="00255655" w:rsidRDefault="008329BB" w:rsidP="00940F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6</w:t>
      </w:r>
      <w:r w:rsidR="00786053" w:rsidRPr="00255655">
        <w:rPr>
          <w:rFonts w:ascii="Times New Roman" w:hAnsi="Times New Roman" w:cs="Times New Roman"/>
          <w:sz w:val="28"/>
          <w:szCs w:val="28"/>
        </w:rPr>
        <w:t>) иные положения,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786053" w:rsidRPr="00255655">
        <w:rPr>
          <w:rFonts w:ascii="Times New Roman" w:hAnsi="Times New Roman" w:cs="Times New Roman"/>
          <w:sz w:val="28"/>
          <w:szCs w:val="28"/>
        </w:rPr>
        <w:t>администрацией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240B" w:rsidRPr="00255655">
        <w:rPr>
          <w:rFonts w:ascii="Times New Roman" w:hAnsi="Times New Roman" w:cs="Times New Roman"/>
          <w:sz w:val="28"/>
          <w:szCs w:val="28"/>
        </w:rPr>
        <w:t>.</w:t>
      </w:r>
    </w:p>
    <w:p w:rsidR="00DB7D2F" w:rsidRPr="00255655" w:rsidRDefault="00DB7D2F" w:rsidP="00DB7D2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4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. </w:t>
      </w:r>
      <w:r w:rsidRPr="00255655">
        <w:rPr>
          <w:rFonts w:ascii="Times New Roman" w:hAnsi="Times New Roman" w:cs="Times New Roman"/>
          <w:sz w:val="28"/>
          <w:szCs w:val="28"/>
        </w:rPr>
        <w:t>Сроки разработки, корректировки и утверждения долгосрочного прогноза  устанавливаются Правительством Брянской области.</w:t>
      </w:r>
    </w:p>
    <w:p w:rsidR="00DB7D2F" w:rsidRPr="00255655" w:rsidRDefault="00DB7D2F" w:rsidP="00DB7D2F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5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. Участники разработки долгосрочного прогноза представляют </w:t>
      </w:r>
      <w:r w:rsidR="00F3763B" w:rsidRPr="00255655">
        <w:rPr>
          <w:rFonts w:ascii="Times New Roman" w:hAnsi="Times New Roman" w:cs="Times New Roman"/>
          <w:sz w:val="28"/>
          <w:szCs w:val="28"/>
        </w:rPr>
        <w:t>показател</w:t>
      </w:r>
      <w:r w:rsidR="008329BB" w:rsidRPr="00255655">
        <w:rPr>
          <w:rFonts w:ascii="Times New Roman" w:hAnsi="Times New Roman" w:cs="Times New Roman"/>
          <w:sz w:val="28"/>
          <w:szCs w:val="28"/>
        </w:rPr>
        <w:t>и</w:t>
      </w:r>
      <w:r w:rsidR="00F3763B" w:rsidRPr="00255655">
        <w:rPr>
          <w:rFonts w:ascii="Times New Roman" w:hAnsi="Times New Roman" w:cs="Times New Roman"/>
          <w:sz w:val="28"/>
          <w:szCs w:val="28"/>
        </w:rPr>
        <w:t>, необходимы</w:t>
      </w:r>
      <w:r w:rsidR="008329BB" w:rsidRPr="00255655">
        <w:rPr>
          <w:rFonts w:ascii="Times New Roman" w:hAnsi="Times New Roman" w:cs="Times New Roman"/>
          <w:sz w:val="28"/>
          <w:szCs w:val="28"/>
        </w:rPr>
        <w:t>е</w:t>
      </w:r>
      <w:r w:rsidR="00F3763B" w:rsidRPr="00255655">
        <w:rPr>
          <w:rFonts w:ascii="Times New Roman" w:hAnsi="Times New Roman" w:cs="Times New Roman"/>
          <w:sz w:val="28"/>
          <w:szCs w:val="28"/>
        </w:rPr>
        <w:t xml:space="preserve"> для разработки долгосрочного прогноза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в отдел экономи</w:t>
      </w:r>
      <w:r w:rsidR="000A5A57">
        <w:rPr>
          <w:rFonts w:ascii="Times New Roman" w:hAnsi="Times New Roman" w:cs="Times New Roman"/>
          <w:sz w:val="28"/>
          <w:szCs w:val="28"/>
        </w:rPr>
        <w:t xml:space="preserve">ки  </w:t>
      </w:r>
      <w:r w:rsidR="008329BB" w:rsidRPr="00255655">
        <w:rPr>
          <w:rFonts w:ascii="Times New Roman" w:hAnsi="Times New Roman" w:cs="Times New Roman"/>
          <w:sz w:val="28"/>
          <w:szCs w:val="28"/>
        </w:rPr>
        <w:t>администрации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.</w:t>
      </w:r>
    </w:p>
    <w:p w:rsidR="00F3763B" w:rsidRPr="00255655" w:rsidRDefault="00DB7D2F" w:rsidP="00DB7D2F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6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. </w:t>
      </w:r>
      <w:r w:rsidR="008329BB" w:rsidRPr="00255655">
        <w:rPr>
          <w:rFonts w:ascii="Times New Roman" w:hAnsi="Times New Roman" w:cs="Times New Roman"/>
          <w:sz w:val="28"/>
          <w:szCs w:val="28"/>
        </w:rPr>
        <w:t>Отдел экономи</w:t>
      </w:r>
      <w:r w:rsidR="000A5A57">
        <w:rPr>
          <w:rFonts w:ascii="Times New Roman" w:hAnsi="Times New Roman" w:cs="Times New Roman"/>
          <w:sz w:val="28"/>
          <w:szCs w:val="28"/>
        </w:rPr>
        <w:t>ки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29BB" w:rsidRPr="00255655">
        <w:rPr>
          <w:sz w:val="28"/>
          <w:szCs w:val="28"/>
        </w:rPr>
        <w:t xml:space="preserve"> 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во взаимодействии с  Территориальным органом Федеральной службы государственной статистики  уточняет базовые данные по показателям долгосрочного прогноза.</w:t>
      </w:r>
    </w:p>
    <w:p w:rsidR="00DB7D2F" w:rsidRPr="00255655" w:rsidRDefault="00DB7D2F" w:rsidP="00DB7D2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7. При необходимости к разработке долгосрочного прогноза могут быть привлечены сторонние организации и эксперты.</w:t>
      </w:r>
    </w:p>
    <w:p w:rsidR="00DB7D2F" w:rsidRPr="00255655" w:rsidRDefault="00DB7D2F" w:rsidP="00DB7D2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8.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Отдел экономи</w:t>
      </w:r>
      <w:r w:rsidR="000A5A57">
        <w:rPr>
          <w:rFonts w:ascii="Times New Roman" w:hAnsi="Times New Roman" w:cs="Times New Roman"/>
          <w:sz w:val="28"/>
          <w:szCs w:val="28"/>
        </w:rPr>
        <w:t>ки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A57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F3763B" w:rsidRPr="00255655">
        <w:rPr>
          <w:rFonts w:ascii="Times New Roman" w:hAnsi="Times New Roman" w:cs="Times New Roman"/>
          <w:sz w:val="28"/>
          <w:szCs w:val="28"/>
        </w:rPr>
        <w:t xml:space="preserve">оценивает итоги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763B" w:rsidRPr="00255655">
        <w:rPr>
          <w:rFonts w:ascii="Times New Roman" w:hAnsi="Times New Roman" w:cs="Times New Roman"/>
          <w:sz w:val="28"/>
          <w:szCs w:val="28"/>
        </w:rPr>
        <w:t xml:space="preserve">  за предшествующий год и социально-экономическую ситуацию текущего года, обобщает  </w:t>
      </w:r>
      <w:proofErr w:type="gramStart"/>
      <w:r w:rsidR="00F3763B" w:rsidRPr="00255655">
        <w:rPr>
          <w:rFonts w:ascii="Times New Roman" w:hAnsi="Times New Roman" w:cs="Times New Roman"/>
          <w:sz w:val="28"/>
          <w:szCs w:val="28"/>
        </w:rPr>
        <w:t>материалы,  представленные участниками ра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зработки долгосрочного прогноза и </w:t>
      </w:r>
      <w:r w:rsidR="00F8240B" w:rsidRPr="00255655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="00F8240B" w:rsidRPr="00255655">
        <w:rPr>
          <w:rFonts w:ascii="Times New Roman" w:hAnsi="Times New Roman" w:cs="Times New Roman"/>
          <w:sz w:val="28"/>
          <w:szCs w:val="28"/>
        </w:rPr>
        <w:t xml:space="preserve"> долгосрочный прогноз</w:t>
      </w:r>
      <w:r w:rsidR="008329BB" w:rsidRPr="00255655">
        <w:rPr>
          <w:rFonts w:ascii="Times New Roman" w:hAnsi="Times New Roman" w:cs="Times New Roman"/>
          <w:sz w:val="28"/>
          <w:szCs w:val="28"/>
        </w:rPr>
        <w:t>.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0B" w:rsidRPr="00255655" w:rsidRDefault="00DB7D2F" w:rsidP="00DB7D2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9. Проект долгосрочного прогноза проходит процедуру общественного обсуждения в соответствии с Федеральным </w:t>
      </w:r>
      <w:hyperlink r:id="rId8" w:history="1">
        <w:r w:rsidRPr="00255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655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Федерации».</w:t>
      </w:r>
    </w:p>
    <w:p w:rsidR="008329BB" w:rsidRPr="00255655" w:rsidRDefault="00DB7D2F" w:rsidP="00DB7D2F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10</w:t>
      </w:r>
      <w:r w:rsidR="008329BB" w:rsidRPr="00255655">
        <w:rPr>
          <w:rFonts w:ascii="Times New Roman" w:hAnsi="Times New Roman" w:cs="Times New Roman"/>
          <w:sz w:val="28"/>
          <w:szCs w:val="28"/>
        </w:rPr>
        <w:t xml:space="preserve">. Долгосрочный прогноз утверждается постановлением главы администрации 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29BB" w:rsidRPr="00255655">
        <w:rPr>
          <w:rFonts w:ascii="Times New Roman" w:hAnsi="Times New Roman" w:cs="Times New Roman"/>
          <w:sz w:val="28"/>
          <w:szCs w:val="28"/>
        </w:rPr>
        <w:t>.</w:t>
      </w:r>
    </w:p>
    <w:p w:rsidR="00F3763B" w:rsidRPr="00255655" w:rsidRDefault="00DB7D2F" w:rsidP="00DB7D2F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11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. Утвержденный долгосрочный прогноз размещается на официальном </w:t>
      </w:r>
      <w:r w:rsidRPr="0025565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86053" w:rsidRPr="002556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A57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F8240B" w:rsidRPr="002556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направляется в Министерство экономического развития Российской Федерации в сроки, определенные Министерством экономического развития Российской Федерации.</w:t>
      </w:r>
      <w:r w:rsidR="00F3763B" w:rsidRPr="0025565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5D21" w:rsidRPr="00255655" w:rsidRDefault="008329BB" w:rsidP="000A5A57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</w:t>
      </w:r>
      <w:r w:rsidR="00DB7D2F" w:rsidRPr="00255655">
        <w:rPr>
          <w:rFonts w:ascii="Times New Roman" w:hAnsi="Times New Roman" w:cs="Times New Roman"/>
          <w:sz w:val="28"/>
          <w:szCs w:val="28"/>
        </w:rPr>
        <w:t>2</w:t>
      </w:r>
      <w:r w:rsidRPr="00255655">
        <w:rPr>
          <w:rFonts w:ascii="Times New Roman" w:hAnsi="Times New Roman" w:cs="Times New Roman"/>
          <w:sz w:val="28"/>
          <w:szCs w:val="28"/>
        </w:rPr>
        <w:t xml:space="preserve">. Долгосрочный прогноз социально-экономического развития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A57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Pr="00255655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долгосрочного бюджетного прогноза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.</w:t>
      </w:r>
    </w:p>
    <w:p w:rsidR="00325D21" w:rsidRPr="00255655" w:rsidRDefault="00325D21" w:rsidP="00E616EE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0B" w:rsidRPr="00255655" w:rsidRDefault="00F5374D" w:rsidP="00F537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5655">
        <w:rPr>
          <w:rFonts w:ascii="Times New Roman" w:hAnsi="Times New Roman" w:cs="Times New Roman"/>
          <w:b/>
          <w:sz w:val="28"/>
          <w:szCs w:val="28"/>
        </w:rPr>
        <w:t>.</w:t>
      </w:r>
      <w:r w:rsidR="00F8240B" w:rsidRPr="00255655">
        <w:rPr>
          <w:rFonts w:ascii="Times New Roman" w:hAnsi="Times New Roman" w:cs="Times New Roman"/>
          <w:b/>
          <w:sz w:val="28"/>
          <w:szCs w:val="28"/>
        </w:rPr>
        <w:t>Взаимодействие субъектов прогнозирования</w:t>
      </w:r>
    </w:p>
    <w:p w:rsidR="00F8240B" w:rsidRPr="00255655" w:rsidRDefault="00F8240B" w:rsidP="00577017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1. Отдел экономи</w:t>
      </w:r>
      <w:r w:rsidR="000A5A57">
        <w:rPr>
          <w:rFonts w:ascii="Times New Roman" w:hAnsi="Times New Roman" w:cs="Times New Roman"/>
          <w:sz w:val="28"/>
          <w:szCs w:val="28"/>
        </w:rPr>
        <w:t>ки  адм</w:t>
      </w:r>
      <w:r w:rsidRPr="00255655">
        <w:rPr>
          <w:rFonts w:ascii="Times New Roman" w:hAnsi="Times New Roman" w:cs="Times New Roman"/>
          <w:sz w:val="28"/>
          <w:szCs w:val="28"/>
        </w:rPr>
        <w:t>инистрации</w:t>
      </w:r>
      <w:r w:rsidR="000A5A57" w:rsidRPr="000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5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A5A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организует разработку прогноза социально-экономического развития;</w:t>
      </w:r>
    </w:p>
    <w:p w:rsidR="00F8240B" w:rsidRPr="00255655" w:rsidRDefault="00F8240B" w:rsidP="00E616EE">
      <w:pPr>
        <w:pStyle w:val="a3"/>
        <w:numPr>
          <w:ilvl w:val="0"/>
          <w:numId w:val="9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координирует работу субъектов прогнозирования по их  участию в разработке прогноза социально- экономического развития; </w:t>
      </w:r>
    </w:p>
    <w:p w:rsidR="00F8240B" w:rsidRPr="00255655" w:rsidRDefault="00F8240B" w:rsidP="00E616EE">
      <w:pPr>
        <w:pStyle w:val="a3"/>
        <w:numPr>
          <w:ilvl w:val="0"/>
          <w:numId w:val="9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запрашивает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целевым показателям социально-экономического развития </w:t>
      </w:r>
      <w:proofErr w:type="spellStart"/>
      <w:r w:rsidR="00D406F3">
        <w:rPr>
          <w:sz w:val="28"/>
          <w:szCs w:val="28"/>
        </w:rPr>
        <w:t>Новозыбковского</w:t>
      </w:r>
      <w:proofErr w:type="spellEnd"/>
      <w:r w:rsidR="00D406F3">
        <w:rPr>
          <w:sz w:val="28"/>
          <w:szCs w:val="28"/>
        </w:rPr>
        <w:t xml:space="preserve"> района</w:t>
      </w:r>
      <w:r w:rsidR="00D406F3" w:rsidRPr="00255655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 xml:space="preserve"> у субъектов прогнозирования;</w:t>
      </w:r>
    </w:p>
    <w:p w:rsidR="00F8240B" w:rsidRPr="00255655" w:rsidRDefault="00F8240B" w:rsidP="00E616EE">
      <w:pPr>
        <w:pStyle w:val="a3"/>
        <w:numPr>
          <w:ilvl w:val="0"/>
          <w:numId w:val="9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lastRenderedPageBreak/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F8240B" w:rsidRPr="00255655" w:rsidRDefault="00F8240B" w:rsidP="00E616EE">
      <w:pPr>
        <w:pStyle w:val="a3"/>
        <w:numPr>
          <w:ilvl w:val="0"/>
          <w:numId w:val="9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</w:t>
      </w:r>
      <w:proofErr w:type="spellStart"/>
      <w:r w:rsidR="00D406F3">
        <w:rPr>
          <w:sz w:val="28"/>
          <w:szCs w:val="28"/>
        </w:rPr>
        <w:t>Новозыбковского</w:t>
      </w:r>
      <w:proofErr w:type="spellEnd"/>
      <w:r w:rsidR="00D406F3">
        <w:rPr>
          <w:sz w:val="28"/>
          <w:szCs w:val="28"/>
        </w:rPr>
        <w:t xml:space="preserve"> района</w:t>
      </w:r>
      <w:r w:rsidR="00D406F3" w:rsidRPr="00255655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 xml:space="preserve"> в Департамент экономического развития Брянской области.</w:t>
      </w:r>
    </w:p>
    <w:p w:rsidR="00F8240B" w:rsidRPr="00255655" w:rsidRDefault="00F8240B" w:rsidP="00E616EE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2.  Субъекты прогнозирования представляют в  отдел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Pr="00255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06F3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Pr="00255655">
        <w:rPr>
          <w:rFonts w:ascii="Times New Roman" w:hAnsi="Times New Roman" w:cs="Times New Roman"/>
          <w:sz w:val="28"/>
          <w:szCs w:val="28"/>
        </w:rPr>
        <w:t xml:space="preserve"> материалы, необходимые для разработки прогноза социально-экономического  развития.  </w:t>
      </w:r>
    </w:p>
    <w:p w:rsidR="00E62B99" w:rsidRDefault="00F8240B" w:rsidP="00D406F3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3.  Отдел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обобщает представленные субъектами прогнозирования материалы и имеет право вносить согласованные коррективы в значения представленных показателей.</w:t>
      </w:r>
    </w:p>
    <w:p w:rsidR="00D406F3" w:rsidRPr="00D406F3" w:rsidRDefault="00D406F3" w:rsidP="00D406F3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E93514" w:rsidRPr="00255655" w:rsidRDefault="00E62B99" w:rsidP="00E93514">
      <w:pPr>
        <w:spacing w:line="240" w:lineRule="auto"/>
        <w:ind w:left="-426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 xml:space="preserve">V. Корректировка </w:t>
      </w:r>
      <w:r w:rsidR="00E616EE" w:rsidRPr="00255655">
        <w:rPr>
          <w:rFonts w:ascii="Times New Roman" w:hAnsi="Times New Roman" w:cs="Times New Roman"/>
          <w:b/>
          <w:sz w:val="28"/>
          <w:szCs w:val="28"/>
        </w:rPr>
        <w:t xml:space="preserve">среднесрочного и долгосрочного </w:t>
      </w:r>
      <w:r w:rsidRPr="00255655">
        <w:rPr>
          <w:rFonts w:ascii="Times New Roman" w:hAnsi="Times New Roman" w:cs="Times New Roman"/>
          <w:b/>
          <w:sz w:val="28"/>
          <w:szCs w:val="28"/>
        </w:rPr>
        <w:t>прогноза</w:t>
      </w:r>
      <w:r w:rsidR="00E93514" w:rsidRPr="002556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514" w:rsidRPr="00255655" w:rsidRDefault="00E93514" w:rsidP="00E93514">
      <w:pPr>
        <w:spacing w:line="240" w:lineRule="auto"/>
        <w:ind w:left="-426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 xml:space="preserve">  социально-экономического развития</w:t>
      </w:r>
    </w:p>
    <w:p w:rsidR="00E62B99" w:rsidRPr="00255655" w:rsidRDefault="00E62B99" w:rsidP="00E93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514" w:rsidRPr="00255655" w:rsidRDefault="0015268F" w:rsidP="00152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514" w:rsidRPr="00255655">
        <w:rPr>
          <w:rFonts w:ascii="Times New Roman" w:hAnsi="Times New Roman" w:cs="Times New Roman"/>
          <w:sz w:val="28"/>
          <w:szCs w:val="28"/>
        </w:rPr>
        <w:t>1.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 Корректировка 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среднесрочного и долгосрочного 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прогноза осуществляется </w:t>
      </w:r>
      <w:r w:rsidR="00E616EE" w:rsidRPr="00255655">
        <w:rPr>
          <w:rFonts w:ascii="Times New Roman" w:hAnsi="Times New Roman" w:cs="Times New Roman"/>
          <w:sz w:val="28"/>
          <w:szCs w:val="28"/>
        </w:rPr>
        <w:t>отделом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="00E616EE"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по инициативе участников разработки прогноза в случае изменения значений параметров среднесрочного </w:t>
      </w:r>
      <w:r w:rsidR="0015097E" w:rsidRPr="00255655">
        <w:rPr>
          <w:rFonts w:ascii="Times New Roman" w:hAnsi="Times New Roman" w:cs="Times New Roman"/>
          <w:sz w:val="28"/>
          <w:szCs w:val="28"/>
        </w:rPr>
        <w:t xml:space="preserve">и долгосрочного </w:t>
      </w:r>
      <w:r w:rsidR="00E62B99" w:rsidRPr="00255655">
        <w:rPr>
          <w:rFonts w:ascii="Times New Roman" w:hAnsi="Times New Roman" w:cs="Times New Roman"/>
          <w:sz w:val="28"/>
          <w:szCs w:val="28"/>
        </w:rPr>
        <w:t>прогноза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6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5655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B99" w:rsidRPr="00255655" w:rsidRDefault="0015268F" w:rsidP="00E616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6EE" w:rsidRPr="00255655">
        <w:rPr>
          <w:rFonts w:ascii="Times New Roman" w:hAnsi="Times New Roman" w:cs="Times New Roman"/>
          <w:sz w:val="28"/>
          <w:szCs w:val="28"/>
        </w:rPr>
        <w:t>2.</w:t>
      </w:r>
      <w:r w:rsidR="00E62B99" w:rsidRPr="00255655">
        <w:rPr>
          <w:rFonts w:ascii="Times New Roman" w:hAnsi="Times New Roman" w:cs="Times New Roman"/>
          <w:sz w:val="28"/>
          <w:szCs w:val="28"/>
        </w:rPr>
        <w:t xml:space="preserve">  </w:t>
      </w:r>
      <w:r w:rsidR="00192105" w:rsidRPr="00255655">
        <w:rPr>
          <w:rFonts w:ascii="Times New Roman" w:hAnsi="Times New Roman" w:cs="Times New Roman"/>
          <w:sz w:val="28"/>
          <w:szCs w:val="28"/>
        </w:rPr>
        <w:t>Отдел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="00192105"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105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E62B99" w:rsidRPr="00255655">
        <w:rPr>
          <w:rFonts w:ascii="Times New Roman" w:hAnsi="Times New Roman" w:cs="Times New Roman"/>
          <w:sz w:val="28"/>
          <w:szCs w:val="28"/>
        </w:rPr>
        <w:t>рассматривает представленные участниками разработки прогноза параметры среднесрочного прогноза,  долгосрочного прогноза и пояснительные записки к ним, вносит изменения в параметры среднесрочного и долгосрочного прогнозов с учетом:</w:t>
      </w:r>
    </w:p>
    <w:p w:rsidR="00E62B99" w:rsidRPr="00255655" w:rsidRDefault="00E62B99" w:rsidP="00E616EE">
      <w:pPr>
        <w:pStyle w:val="a3"/>
        <w:numPr>
          <w:ilvl w:val="0"/>
          <w:numId w:val="18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сопоставления представленных параметров среднесрочного и долгосрочного прогноза со сложившимися тенденциями с</w:t>
      </w:r>
      <w:r w:rsidR="00D406F3">
        <w:rPr>
          <w:sz w:val="28"/>
          <w:szCs w:val="28"/>
        </w:rPr>
        <w:t>оциально-экономического развития</w:t>
      </w:r>
      <w:r w:rsidR="00D406F3" w:rsidRPr="00D406F3">
        <w:rPr>
          <w:sz w:val="28"/>
          <w:szCs w:val="28"/>
        </w:rPr>
        <w:t xml:space="preserve"> </w:t>
      </w:r>
      <w:proofErr w:type="spellStart"/>
      <w:r w:rsidR="00D406F3">
        <w:rPr>
          <w:sz w:val="28"/>
          <w:szCs w:val="28"/>
        </w:rPr>
        <w:t>Новозыбковского</w:t>
      </w:r>
      <w:proofErr w:type="spellEnd"/>
      <w:r w:rsidR="00D406F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>;</w:t>
      </w:r>
    </w:p>
    <w:p w:rsidR="0015268F" w:rsidRPr="00255655" w:rsidRDefault="00E62B99" w:rsidP="0015268F">
      <w:pPr>
        <w:pStyle w:val="a3"/>
        <w:numPr>
          <w:ilvl w:val="0"/>
          <w:numId w:val="18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анализа пояснительных записок с точки зрения прогнозируемых тенденций социально-экономического развития</w:t>
      </w:r>
      <w:r w:rsidR="0015097E" w:rsidRPr="00255655">
        <w:rPr>
          <w:sz w:val="28"/>
          <w:szCs w:val="28"/>
        </w:rPr>
        <w:t xml:space="preserve"> </w:t>
      </w:r>
      <w:proofErr w:type="spellStart"/>
      <w:r w:rsidR="00D406F3">
        <w:rPr>
          <w:sz w:val="28"/>
          <w:szCs w:val="28"/>
        </w:rPr>
        <w:t>Новозыбковского</w:t>
      </w:r>
      <w:proofErr w:type="spellEnd"/>
      <w:r w:rsidR="00D406F3">
        <w:rPr>
          <w:sz w:val="28"/>
          <w:szCs w:val="28"/>
        </w:rPr>
        <w:t xml:space="preserve"> района</w:t>
      </w:r>
      <w:r w:rsidRPr="00255655">
        <w:rPr>
          <w:sz w:val="28"/>
          <w:szCs w:val="28"/>
        </w:rPr>
        <w:t>.</w:t>
      </w:r>
    </w:p>
    <w:p w:rsidR="0015268F" w:rsidRPr="00255655" w:rsidRDefault="0015268F" w:rsidP="0015268F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55655">
        <w:rPr>
          <w:rFonts w:ascii="Times New Roman" w:hAnsi="Times New Roman" w:cs="Times New Roman"/>
          <w:sz w:val="28"/>
          <w:szCs w:val="28"/>
        </w:rPr>
        <w:t>При необходимости, в случае существенного отклонения параметров среднесрочного прогноза от утвержденных в долгосрочном прогнозе принимается решение о корректировке долгосрочного прогноза.</w:t>
      </w:r>
      <w:proofErr w:type="gramEnd"/>
    </w:p>
    <w:p w:rsidR="00E93514" w:rsidRPr="00255655" w:rsidRDefault="00E93514" w:rsidP="00E616EE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3C1829" w:rsidRPr="00255655" w:rsidRDefault="003C1829" w:rsidP="003C1829">
      <w:pPr>
        <w:spacing w:line="240" w:lineRule="auto"/>
        <w:ind w:left="-426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E93514" w:rsidRPr="00255655">
        <w:rPr>
          <w:rFonts w:ascii="Times New Roman" w:hAnsi="Times New Roman" w:cs="Times New Roman"/>
          <w:b/>
          <w:sz w:val="28"/>
          <w:szCs w:val="28"/>
        </w:rPr>
        <w:t>М</w:t>
      </w:r>
      <w:r w:rsidR="00BF7D48" w:rsidRPr="00255655">
        <w:rPr>
          <w:rFonts w:ascii="Times New Roman" w:hAnsi="Times New Roman" w:cs="Times New Roman"/>
          <w:b/>
          <w:sz w:val="28"/>
          <w:szCs w:val="28"/>
        </w:rPr>
        <w:t>ониторинг и контрол</w:t>
      </w:r>
      <w:r w:rsidR="00E93514" w:rsidRPr="00255655">
        <w:rPr>
          <w:rFonts w:ascii="Times New Roman" w:hAnsi="Times New Roman" w:cs="Times New Roman"/>
          <w:b/>
          <w:sz w:val="28"/>
          <w:szCs w:val="28"/>
        </w:rPr>
        <w:t>ь</w:t>
      </w:r>
      <w:r w:rsidR="00BF7D48" w:rsidRPr="00255655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255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16EE" w:rsidRPr="00255655">
        <w:rPr>
          <w:rFonts w:ascii="Times New Roman" w:hAnsi="Times New Roman" w:cs="Times New Roman"/>
          <w:b/>
          <w:sz w:val="28"/>
          <w:szCs w:val="28"/>
        </w:rPr>
        <w:t>среднесрочного</w:t>
      </w:r>
      <w:proofErr w:type="gramEnd"/>
    </w:p>
    <w:p w:rsidR="003C1829" w:rsidRPr="00255655" w:rsidRDefault="00E616EE" w:rsidP="003C1829">
      <w:pPr>
        <w:spacing w:line="240" w:lineRule="auto"/>
        <w:ind w:left="-426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и долгосрочного</w:t>
      </w:r>
      <w:r w:rsidR="00BF7D48" w:rsidRPr="0025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514" w:rsidRPr="00255655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BF7D48" w:rsidRPr="00255655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</w:p>
    <w:p w:rsidR="00E93514" w:rsidRPr="00255655" w:rsidRDefault="00BF7D48" w:rsidP="00D406F3">
      <w:pPr>
        <w:spacing w:line="240" w:lineRule="auto"/>
        <w:ind w:left="-426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BF7D48" w:rsidRPr="00255655" w:rsidRDefault="00F5374D" w:rsidP="00BF7D48">
      <w:pPr>
        <w:widowControl w:val="0"/>
        <w:autoSpaceDE w:val="0"/>
        <w:autoSpaceDN w:val="0"/>
        <w:adjustRightInd w:val="0"/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1. 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</w:t>
      </w:r>
      <w:r w:rsidRPr="00255655">
        <w:rPr>
          <w:rFonts w:ascii="Times New Roman" w:hAnsi="Times New Roman" w:cs="Times New Roman"/>
          <w:sz w:val="28"/>
          <w:szCs w:val="28"/>
        </w:rPr>
        <w:t xml:space="preserve">среднесрочного и 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долгосрочного прогноза осуществляется </w:t>
      </w:r>
      <w:r w:rsidRPr="00255655">
        <w:rPr>
          <w:rFonts w:ascii="Times New Roman" w:hAnsi="Times New Roman" w:cs="Times New Roman"/>
          <w:sz w:val="28"/>
          <w:szCs w:val="28"/>
        </w:rPr>
        <w:t>отделом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 в целях выявления отклонений фактических значений показателей от показателей, утвержденных в </w:t>
      </w:r>
      <w:r w:rsidRPr="00255655">
        <w:rPr>
          <w:rFonts w:ascii="Times New Roman" w:hAnsi="Times New Roman" w:cs="Times New Roman"/>
          <w:sz w:val="28"/>
          <w:szCs w:val="28"/>
        </w:rPr>
        <w:t xml:space="preserve">среднесрочном и </w:t>
      </w:r>
      <w:r w:rsidR="00BF7D48" w:rsidRPr="00255655">
        <w:rPr>
          <w:rFonts w:ascii="Times New Roman" w:hAnsi="Times New Roman" w:cs="Times New Roman"/>
          <w:sz w:val="28"/>
          <w:szCs w:val="28"/>
        </w:rPr>
        <w:t>долгосрочном прогнозе.</w:t>
      </w:r>
    </w:p>
    <w:p w:rsidR="00BF7D48" w:rsidRPr="00255655" w:rsidRDefault="00EE7E42" w:rsidP="003C1829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2.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</w:t>
      </w:r>
      <w:r w:rsidR="0035517E" w:rsidRPr="00255655">
        <w:rPr>
          <w:rFonts w:ascii="Times New Roman" w:hAnsi="Times New Roman" w:cs="Times New Roman"/>
          <w:sz w:val="28"/>
          <w:szCs w:val="28"/>
        </w:rPr>
        <w:t xml:space="preserve">среднесрочного и 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долгосрочного прогноза осуществляется на основе данных официального статистического наблюдения, а также иной информации </w:t>
      </w:r>
      <w:r w:rsidR="0035517E" w:rsidRPr="0025565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 путем обобщения информации о социально-экономическом развитии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 и оценки достижения </w:t>
      </w:r>
      <w:r w:rsidR="00BF7D48" w:rsidRPr="00255655">
        <w:rPr>
          <w:rFonts w:ascii="Times New Roman" w:hAnsi="Times New Roman" w:cs="Times New Roman"/>
          <w:sz w:val="28"/>
          <w:szCs w:val="28"/>
        </w:rPr>
        <w:lastRenderedPageBreak/>
        <w:t>показателей социально-экономического развития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 в </w:t>
      </w:r>
      <w:r w:rsidR="0035517E" w:rsidRPr="00255655">
        <w:rPr>
          <w:rFonts w:ascii="Times New Roman" w:hAnsi="Times New Roman" w:cs="Times New Roman"/>
          <w:sz w:val="28"/>
          <w:szCs w:val="28"/>
        </w:rPr>
        <w:t xml:space="preserve">среднесрочном и </w:t>
      </w:r>
      <w:r w:rsidR="00BF7D48" w:rsidRPr="00255655">
        <w:rPr>
          <w:rFonts w:ascii="Times New Roman" w:hAnsi="Times New Roman" w:cs="Times New Roman"/>
          <w:sz w:val="28"/>
          <w:szCs w:val="28"/>
        </w:rPr>
        <w:t xml:space="preserve">долгосрочном периоде. </w:t>
      </w:r>
    </w:p>
    <w:p w:rsidR="00D406F3" w:rsidRDefault="00255655" w:rsidP="00B54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3.</w:t>
      </w:r>
      <w:r w:rsidR="007A7E9A" w:rsidRPr="00255655">
        <w:rPr>
          <w:rFonts w:ascii="Times New Roman" w:hAnsi="Times New Roman" w:cs="Times New Roman"/>
          <w:sz w:val="28"/>
          <w:szCs w:val="28"/>
        </w:rPr>
        <w:t>Отдел экономи</w:t>
      </w:r>
      <w:r w:rsidR="00D406F3">
        <w:rPr>
          <w:rFonts w:ascii="Times New Roman" w:hAnsi="Times New Roman" w:cs="Times New Roman"/>
          <w:sz w:val="28"/>
          <w:szCs w:val="28"/>
        </w:rPr>
        <w:t>ки</w:t>
      </w:r>
      <w:r w:rsidR="007A7E9A" w:rsidRPr="00255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7E9A" w:rsidRPr="00255655">
        <w:rPr>
          <w:rFonts w:ascii="Times New Roman" w:hAnsi="Times New Roman" w:cs="Times New Roman"/>
          <w:sz w:val="28"/>
          <w:szCs w:val="28"/>
        </w:rPr>
        <w:t xml:space="preserve"> </w:t>
      </w:r>
      <w:r w:rsidR="00D406F3">
        <w:rPr>
          <w:rFonts w:ascii="Times New Roman" w:hAnsi="Times New Roman" w:cs="Times New Roman"/>
          <w:sz w:val="28"/>
          <w:szCs w:val="28"/>
        </w:rPr>
        <w:t xml:space="preserve"> размещает</w:t>
      </w:r>
    </w:p>
    <w:p w:rsidR="00D406F3" w:rsidRDefault="00BF7D48" w:rsidP="00B546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на официальном сайте  информац</w:t>
      </w:r>
      <w:r w:rsidR="00D406F3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</w:p>
    <w:p w:rsidR="00BF7D48" w:rsidRPr="00255655" w:rsidRDefault="00BF7D48" w:rsidP="00B54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«Интернет» информацию «Об итогах социально-экономического развития </w:t>
      </w:r>
      <w:r w:rsidR="00D406F3">
        <w:rPr>
          <w:rFonts w:ascii="Times New Roman" w:hAnsi="Times New Roman" w:cs="Times New Roman"/>
          <w:sz w:val="28"/>
          <w:szCs w:val="28"/>
        </w:rPr>
        <w:t xml:space="preserve">     </w:t>
      </w:r>
      <w:r w:rsidR="00D406F3" w:rsidRPr="00D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F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D406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», содержащую следующие показатели и характеристики за отчетный год:</w:t>
      </w:r>
    </w:p>
    <w:p w:rsidR="00BF7D48" w:rsidRPr="00255655" w:rsidRDefault="00BF7D48" w:rsidP="00BF7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а) оценка степени достижения утвержденных показателей долгосрочного прогноза;</w:t>
      </w:r>
    </w:p>
    <w:p w:rsidR="00BF7D48" w:rsidRPr="00255655" w:rsidRDefault="00BF7D48" w:rsidP="00BF7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б) оценка влияния внутренних и внешних условий на достижение показателей долгосрочного прогноза;</w:t>
      </w:r>
    </w:p>
    <w:p w:rsidR="00BF7D48" w:rsidRPr="00255655" w:rsidRDefault="00BF7D48" w:rsidP="00BF7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>в) оценка уровня со</w:t>
      </w:r>
      <w:r w:rsidR="00255655" w:rsidRPr="00255655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B546A7" w:rsidRPr="00B5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A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B5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>, анализ возможных рисков.</w:t>
      </w:r>
    </w:p>
    <w:p w:rsidR="00496420" w:rsidRPr="00255655" w:rsidRDefault="00496420" w:rsidP="00BF7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20" w:rsidRPr="00255655" w:rsidRDefault="00496420" w:rsidP="0049642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5">
        <w:rPr>
          <w:rFonts w:ascii="Times New Roman" w:hAnsi="Times New Roman" w:cs="Times New Roman"/>
          <w:b/>
          <w:sz w:val="28"/>
          <w:szCs w:val="28"/>
        </w:rPr>
        <w:t>V</w:t>
      </w:r>
      <w:r w:rsidR="003C1829" w:rsidRPr="002556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655">
        <w:rPr>
          <w:rFonts w:ascii="Times New Roman" w:hAnsi="Times New Roman" w:cs="Times New Roman"/>
          <w:b/>
          <w:sz w:val="28"/>
          <w:szCs w:val="28"/>
        </w:rPr>
        <w:t>. Требования к содержанию пояснительных записок</w:t>
      </w:r>
    </w:p>
    <w:p w:rsidR="00496420" w:rsidRPr="00255655" w:rsidRDefault="00496420" w:rsidP="0049642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496420" w:rsidRPr="00255655" w:rsidRDefault="00496420" w:rsidP="00496420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1. 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</w:t>
      </w:r>
      <w:proofErr w:type="spellStart"/>
      <w:r w:rsidR="0076281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7628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655">
        <w:rPr>
          <w:rFonts w:ascii="Times New Roman" w:hAnsi="Times New Roman" w:cs="Times New Roman"/>
          <w:sz w:val="28"/>
          <w:szCs w:val="28"/>
        </w:rPr>
        <w:t xml:space="preserve">  за текущий год должна содержать:</w:t>
      </w:r>
    </w:p>
    <w:p w:rsidR="00496420" w:rsidRPr="00255655" w:rsidRDefault="00496420" w:rsidP="00496420">
      <w:pPr>
        <w:pStyle w:val="a3"/>
        <w:numPr>
          <w:ilvl w:val="0"/>
          <w:numId w:val="15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496420" w:rsidRPr="00255655" w:rsidRDefault="00496420" w:rsidP="00496420">
      <w:pPr>
        <w:pStyle w:val="a3"/>
        <w:numPr>
          <w:ilvl w:val="0"/>
          <w:numId w:val="15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 которые предположительно окажут влияние на изменение знач</w:t>
      </w:r>
      <w:r w:rsidR="00296C48" w:rsidRPr="00255655">
        <w:rPr>
          <w:sz w:val="28"/>
          <w:szCs w:val="28"/>
        </w:rPr>
        <w:t>ений показателей в текущем году.</w:t>
      </w:r>
    </w:p>
    <w:p w:rsidR="00496420" w:rsidRPr="00255655" w:rsidRDefault="00496420" w:rsidP="00496420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5655">
        <w:rPr>
          <w:rFonts w:ascii="Times New Roman" w:hAnsi="Times New Roman" w:cs="Times New Roman"/>
          <w:sz w:val="28"/>
          <w:szCs w:val="28"/>
        </w:rPr>
        <w:t xml:space="preserve">2.  Пояснительная записка к </w:t>
      </w:r>
      <w:r w:rsidR="00296C48" w:rsidRPr="00255655">
        <w:rPr>
          <w:rFonts w:ascii="Times New Roman" w:hAnsi="Times New Roman" w:cs="Times New Roman"/>
          <w:sz w:val="28"/>
          <w:szCs w:val="28"/>
        </w:rPr>
        <w:t xml:space="preserve">среднесрочному и долгосрочному прогнозу </w:t>
      </w:r>
      <w:r w:rsidRPr="0025565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должна содержать:</w:t>
      </w:r>
    </w:p>
    <w:p w:rsidR="00496420" w:rsidRPr="00255655" w:rsidRDefault="00496420" w:rsidP="00496420">
      <w:pPr>
        <w:pStyle w:val="a3"/>
        <w:numPr>
          <w:ilvl w:val="0"/>
          <w:numId w:val="16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описание перспектив и обоснование наиболее вероятных тенденций социально-экономического развития; </w:t>
      </w:r>
    </w:p>
    <w:p w:rsidR="00496420" w:rsidRPr="00255655" w:rsidRDefault="00496420" w:rsidP="00496420">
      <w:pPr>
        <w:pStyle w:val="a3"/>
        <w:numPr>
          <w:ilvl w:val="0"/>
          <w:numId w:val="16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>описание возможных факторов,  которые предположительно окажут влияние на изменение прогнозируемых значений показателей;</w:t>
      </w:r>
    </w:p>
    <w:p w:rsidR="00496420" w:rsidRPr="00255655" w:rsidRDefault="00496420" w:rsidP="00496420">
      <w:pPr>
        <w:pStyle w:val="a3"/>
        <w:numPr>
          <w:ilvl w:val="0"/>
          <w:numId w:val="16"/>
        </w:numPr>
        <w:ind w:left="-426" w:firstLine="1135"/>
        <w:jc w:val="both"/>
        <w:rPr>
          <w:sz w:val="28"/>
          <w:szCs w:val="28"/>
        </w:rPr>
      </w:pPr>
      <w:r w:rsidRPr="00255655">
        <w:rPr>
          <w:sz w:val="28"/>
          <w:szCs w:val="28"/>
        </w:rPr>
        <w:t xml:space="preserve">оценку факторов и ограничений социально-экономического развития, рисков </w:t>
      </w:r>
      <w:proofErr w:type="spellStart"/>
      <w:r w:rsidRPr="00255655">
        <w:rPr>
          <w:sz w:val="28"/>
          <w:szCs w:val="28"/>
        </w:rPr>
        <w:t>недостижения</w:t>
      </w:r>
      <w:proofErr w:type="spellEnd"/>
      <w:r w:rsidRPr="00255655">
        <w:rPr>
          <w:sz w:val="28"/>
          <w:szCs w:val="28"/>
        </w:rPr>
        <w:t xml:space="preserve"> прогнозируемых значений показателей.</w:t>
      </w:r>
    </w:p>
    <w:p w:rsidR="00496420" w:rsidRPr="000D2154" w:rsidRDefault="00496420" w:rsidP="00BF7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D48" w:rsidRDefault="00BF7D48" w:rsidP="00BF7D48">
      <w:pPr>
        <w:ind w:left="-426" w:hanging="425"/>
        <w:jc w:val="center"/>
      </w:pPr>
    </w:p>
    <w:p w:rsidR="005B6E94" w:rsidRDefault="005B6E94" w:rsidP="00BF7D48">
      <w:pPr>
        <w:ind w:left="-426" w:hanging="425"/>
        <w:jc w:val="center"/>
      </w:pPr>
    </w:p>
    <w:p w:rsidR="005B6E94" w:rsidRDefault="005B6E94" w:rsidP="00BF7D48">
      <w:pPr>
        <w:ind w:left="-426" w:hanging="425"/>
        <w:jc w:val="center"/>
      </w:pPr>
    </w:p>
    <w:p w:rsidR="005B6E94" w:rsidRDefault="005B6E94" w:rsidP="00BF7D48">
      <w:pPr>
        <w:ind w:left="-426" w:hanging="425"/>
        <w:jc w:val="center"/>
      </w:pPr>
    </w:p>
    <w:p w:rsidR="005B6E94" w:rsidRDefault="005B6E94" w:rsidP="0076281F"/>
    <w:sectPr w:rsidR="005B6E94" w:rsidSect="00D406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1F8"/>
    <w:multiLevelType w:val="hybridMultilevel"/>
    <w:tmpl w:val="ACA0E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0F1A"/>
    <w:multiLevelType w:val="hybridMultilevel"/>
    <w:tmpl w:val="39ACC7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906"/>
    <w:multiLevelType w:val="hybridMultilevel"/>
    <w:tmpl w:val="C75A434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359"/>
    <w:multiLevelType w:val="hybridMultilevel"/>
    <w:tmpl w:val="68A2AE54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35C0C"/>
    <w:multiLevelType w:val="hybridMultilevel"/>
    <w:tmpl w:val="DF60EA1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BCC"/>
    <w:multiLevelType w:val="hybridMultilevel"/>
    <w:tmpl w:val="B042733E"/>
    <w:lvl w:ilvl="0" w:tplc="C520D8C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FE263E7"/>
    <w:multiLevelType w:val="hybridMultilevel"/>
    <w:tmpl w:val="F970D680"/>
    <w:lvl w:ilvl="0" w:tplc="8C4A6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52405E2"/>
    <w:multiLevelType w:val="multilevel"/>
    <w:tmpl w:val="CA748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154E28"/>
    <w:multiLevelType w:val="hybridMultilevel"/>
    <w:tmpl w:val="1018A84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D6DC5"/>
    <w:multiLevelType w:val="hybridMultilevel"/>
    <w:tmpl w:val="CF50EBD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D1BD4"/>
    <w:multiLevelType w:val="hybridMultilevel"/>
    <w:tmpl w:val="79A0652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C748D"/>
    <w:multiLevelType w:val="hybridMultilevel"/>
    <w:tmpl w:val="33F2243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737B"/>
    <w:multiLevelType w:val="hybridMultilevel"/>
    <w:tmpl w:val="1996F2D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46E3F"/>
    <w:multiLevelType w:val="hybridMultilevel"/>
    <w:tmpl w:val="47FA9318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42FB"/>
    <w:multiLevelType w:val="hybridMultilevel"/>
    <w:tmpl w:val="A5763610"/>
    <w:lvl w:ilvl="0" w:tplc="C520D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E55AD"/>
    <w:multiLevelType w:val="hybridMultilevel"/>
    <w:tmpl w:val="42B0B5C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E6486"/>
    <w:multiLevelType w:val="hybridMultilevel"/>
    <w:tmpl w:val="9BC426B0"/>
    <w:lvl w:ilvl="0" w:tplc="28A0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7A67"/>
    <w:multiLevelType w:val="hybridMultilevel"/>
    <w:tmpl w:val="45FEB0A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01739"/>
    <w:multiLevelType w:val="hybridMultilevel"/>
    <w:tmpl w:val="3C60BD5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5592"/>
    <w:multiLevelType w:val="hybridMultilevel"/>
    <w:tmpl w:val="FE245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C3D42"/>
    <w:multiLevelType w:val="hybridMultilevel"/>
    <w:tmpl w:val="80B2C80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8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15"/>
  </w:num>
  <w:num w:numId="17">
    <w:abstractNumId w:val="5"/>
  </w:num>
  <w:num w:numId="18">
    <w:abstractNumId w:val="11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99"/>
    <w:rsid w:val="00037CB4"/>
    <w:rsid w:val="00075E7B"/>
    <w:rsid w:val="00083F99"/>
    <w:rsid w:val="00091893"/>
    <w:rsid w:val="000A5A57"/>
    <w:rsid w:val="000D2154"/>
    <w:rsid w:val="001247F6"/>
    <w:rsid w:val="0015097E"/>
    <w:rsid w:val="0015268F"/>
    <w:rsid w:val="001533A2"/>
    <w:rsid w:val="00192105"/>
    <w:rsid w:val="00217B4D"/>
    <w:rsid w:val="0023687B"/>
    <w:rsid w:val="00251911"/>
    <w:rsid w:val="00255655"/>
    <w:rsid w:val="00296C48"/>
    <w:rsid w:val="002C1DB7"/>
    <w:rsid w:val="00313E27"/>
    <w:rsid w:val="00325D21"/>
    <w:rsid w:val="00353926"/>
    <w:rsid w:val="0035517E"/>
    <w:rsid w:val="00367ABC"/>
    <w:rsid w:val="003C1829"/>
    <w:rsid w:val="003C2704"/>
    <w:rsid w:val="003D6326"/>
    <w:rsid w:val="003E376F"/>
    <w:rsid w:val="00496420"/>
    <w:rsid w:val="004E4653"/>
    <w:rsid w:val="00542A71"/>
    <w:rsid w:val="00555E44"/>
    <w:rsid w:val="0056688E"/>
    <w:rsid w:val="00577017"/>
    <w:rsid w:val="005A7AF2"/>
    <w:rsid w:val="005B6E94"/>
    <w:rsid w:val="005B701C"/>
    <w:rsid w:val="006152E0"/>
    <w:rsid w:val="006719F1"/>
    <w:rsid w:val="007169C5"/>
    <w:rsid w:val="0076281F"/>
    <w:rsid w:val="00786053"/>
    <w:rsid w:val="007A044B"/>
    <w:rsid w:val="007A7E9A"/>
    <w:rsid w:val="007D4D29"/>
    <w:rsid w:val="007F44B1"/>
    <w:rsid w:val="008329BB"/>
    <w:rsid w:val="00864F82"/>
    <w:rsid w:val="008946B7"/>
    <w:rsid w:val="008C3BC2"/>
    <w:rsid w:val="00940FB0"/>
    <w:rsid w:val="00A05D2E"/>
    <w:rsid w:val="00A15D82"/>
    <w:rsid w:val="00A77CC8"/>
    <w:rsid w:val="00AB23D2"/>
    <w:rsid w:val="00AB46DD"/>
    <w:rsid w:val="00B0504F"/>
    <w:rsid w:val="00B546A7"/>
    <w:rsid w:val="00BA11B8"/>
    <w:rsid w:val="00BF7D48"/>
    <w:rsid w:val="00CB7FA4"/>
    <w:rsid w:val="00CC327E"/>
    <w:rsid w:val="00D406F3"/>
    <w:rsid w:val="00D81E54"/>
    <w:rsid w:val="00D84BDA"/>
    <w:rsid w:val="00DB7D2F"/>
    <w:rsid w:val="00E17EA1"/>
    <w:rsid w:val="00E25C30"/>
    <w:rsid w:val="00E616EE"/>
    <w:rsid w:val="00E62B99"/>
    <w:rsid w:val="00E65533"/>
    <w:rsid w:val="00E93514"/>
    <w:rsid w:val="00EB19A2"/>
    <w:rsid w:val="00EE7E42"/>
    <w:rsid w:val="00F3763B"/>
    <w:rsid w:val="00F5374D"/>
    <w:rsid w:val="00F8240B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B"/>
  </w:style>
  <w:style w:type="paragraph" w:styleId="3">
    <w:name w:val="heading 3"/>
    <w:basedOn w:val="a"/>
    <w:next w:val="a"/>
    <w:link w:val="30"/>
    <w:uiPriority w:val="9"/>
    <w:unhideWhenUsed/>
    <w:qFormat/>
    <w:rsid w:val="00217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6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62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217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7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Заголовок №1"/>
    <w:basedOn w:val="a"/>
    <w:rsid w:val="00217B4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A2723D232631D8859ECF2AECEB6B63A3C97DF84D19DD861FE7C7220s3k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CA2723D232631D8859ECF2AECEB6B63A3C97DF84D19DD861FE7C7220s3k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CE5F-53F8-47CA-9F84-AF3F165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Luzik</cp:lastModifiedBy>
  <cp:revision>16</cp:revision>
  <cp:lastPrinted>2015-12-21T14:16:00Z</cp:lastPrinted>
  <dcterms:created xsi:type="dcterms:W3CDTF">2015-12-01T11:49:00Z</dcterms:created>
  <dcterms:modified xsi:type="dcterms:W3CDTF">2015-12-23T13:08:00Z</dcterms:modified>
</cp:coreProperties>
</file>