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1" w:rsidRPr="002D0441" w:rsidRDefault="00C06611" w:rsidP="00C06611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C06611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611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2D0441">
        <w:rPr>
          <w:rFonts w:eastAsia="Times New Roman"/>
          <w:b/>
          <w:sz w:val="26"/>
          <w:szCs w:val="26"/>
          <w:lang w:eastAsia="ru-RU"/>
        </w:rPr>
        <w:t xml:space="preserve">НОВОЗЫБКОВСКИЙ  РАЙОННЫЙ  СОВЕТ  НАРОДНЫХ  ДЕПУТАТОВ </w:t>
      </w:r>
    </w:p>
    <w:p w:rsidR="00E66790" w:rsidRPr="002D0441" w:rsidRDefault="00E66790" w:rsidP="00E6679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AE0AB8" w:rsidRDefault="00E66790" w:rsidP="00AE0AB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E0AB8">
        <w:rPr>
          <w:rFonts w:eastAsia="Times New Roman"/>
          <w:b/>
          <w:bCs/>
          <w:sz w:val="24"/>
          <w:szCs w:val="24"/>
          <w:lang w:eastAsia="ru-RU"/>
        </w:rPr>
        <w:t xml:space="preserve">РЕШЕНИЕ  </w:t>
      </w:r>
    </w:p>
    <w:p w:rsidR="00E66790" w:rsidRPr="00AE0AB8" w:rsidRDefault="00E66790" w:rsidP="00AE0AB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E0AB8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7681" w:type="pct"/>
        <w:tblLook w:val="01E0"/>
      </w:tblPr>
      <w:tblGrid>
        <w:gridCol w:w="5496"/>
        <w:gridCol w:w="4479"/>
        <w:gridCol w:w="4728"/>
      </w:tblGrid>
      <w:tr w:rsidR="00E66790" w:rsidRPr="00AE0AB8" w:rsidTr="0097153C">
        <w:tc>
          <w:tcPr>
            <w:tcW w:w="3392" w:type="pct"/>
            <w:gridSpan w:val="2"/>
            <w:shd w:val="clear" w:color="auto" w:fill="auto"/>
          </w:tcPr>
          <w:p w:rsidR="005179D0" w:rsidRPr="00AE0AB8" w:rsidRDefault="00536AB9" w:rsidP="00536AB9">
            <w:pPr>
              <w:suppressAutoHyphens/>
              <w:spacing w:after="0" w:line="240" w:lineRule="auto"/>
              <w:ind w:right="-508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AB8">
              <w:rPr>
                <w:rFonts w:eastAsia="Times New Roman"/>
                <w:sz w:val="24"/>
                <w:szCs w:val="24"/>
                <w:lang w:eastAsia="ru-RU"/>
              </w:rPr>
              <w:t>от  3</w:t>
            </w:r>
            <w:r w:rsidR="005179D0"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1октября </w:t>
            </w:r>
            <w:r w:rsidR="00E66790"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 201</w:t>
            </w:r>
            <w:r w:rsidR="005179D0"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4 года   </w:t>
            </w:r>
            <w:r w:rsidR="00E66790"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5179D0" w:rsidRPr="00AE0AB8">
              <w:rPr>
                <w:rFonts w:eastAsia="Times New Roman"/>
                <w:sz w:val="24"/>
                <w:szCs w:val="24"/>
                <w:lang w:eastAsia="ru-RU"/>
              </w:rPr>
              <w:t>2/</w:t>
            </w:r>
            <w:r w:rsidR="003B4378" w:rsidRPr="00AE0AB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  <w:p w:rsidR="00E66790" w:rsidRPr="00AE0AB8" w:rsidRDefault="005179D0" w:rsidP="00E66790">
            <w:pPr>
              <w:suppressAutoHyphens/>
              <w:spacing w:after="0" w:line="240" w:lineRule="auto"/>
              <w:ind w:right="-5088"/>
              <w:rPr>
                <w:rFonts w:eastAsia="Times New Roman"/>
                <w:sz w:val="24"/>
                <w:szCs w:val="24"/>
                <w:lang w:eastAsia="ru-RU"/>
              </w:rPr>
            </w:pPr>
            <w:r w:rsidRPr="00AE0AB8">
              <w:rPr>
                <w:rFonts w:eastAsia="Times New Roman"/>
                <w:sz w:val="24"/>
                <w:szCs w:val="24"/>
                <w:lang w:eastAsia="ru-RU"/>
              </w:rPr>
              <w:t>г. Новозыбков</w:t>
            </w:r>
            <w:r w:rsidR="00E66790"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66790" w:rsidRPr="00AE0AB8" w:rsidRDefault="00E66790" w:rsidP="00E66790">
            <w:pPr>
              <w:suppressAutoHyphens/>
              <w:spacing w:after="0" w:line="240" w:lineRule="auto"/>
              <w:ind w:right="-508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  <w:shd w:val="clear" w:color="auto" w:fill="auto"/>
          </w:tcPr>
          <w:p w:rsidR="00E66790" w:rsidRPr="00AE0AB8" w:rsidRDefault="00E66790" w:rsidP="00E6679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AE0AB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E66790" w:rsidRPr="00AE0AB8" w:rsidTr="0097153C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E66790" w:rsidRPr="00AE0AB8" w:rsidRDefault="00E66790" w:rsidP="00E6679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E66790" w:rsidRPr="00AE0AB8" w:rsidTr="0097153C">
        <w:trPr>
          <w:gridAfter w:val="2"/>
          <w:wAfter w:w="3131" w:type="pct"/>
          <w:trHeight w:val="80"/>
        </w:trPr>
        <w:tc>
          <w:tcPr>
            <w:tcW w:w="1869" w:type="pct"/>
          </w:tcPr>
          <w:p w:rsidR="00E66790" w:rsidRPr="00AE0AB8" w:rsidRDefault="005179D0" w:rsidP="00536AB9">
            <w:pPr>
              <w:numPr>
                <w:ilvl w:val="12"/>
                <w:numId w:val="0"/>
              </w:numPr>
              <w:tabs>
                <w:tab w:val="left" w:pos="4253"/>
              </w:tabs>
              <w:spacing w:after="0" w:line="240" w:lineRule="auto"/>
              <w:ind w:right="17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О принятии  муниципального имущества </w:t>
            </w:r>
            <w:r w:rsidRPr="00AE0AB8">
              <w:rPr>
                <w:sz w:val="24"/>
                <w:szCs w:val="24"/>
              </w:rPr>
              <w:t xml:space="preserve">сельских поселений, необходимого для осуществления части полномочий по </w:t>
            </w:r>
            <w:r w:rsidRPr="00AE0AB8">
              <w:rPr>
                <w:rFonts w:eastAsia="Times New Roman"/>
                <w:sz w:val="24"/>
                <w:szCs w:val="24"/>
                <w:lang w:eastAsia="ru-RU"/>
              </w:rPr>
      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 в</w:t>
            </w:r>
            <w:r w:rsidR="00536AB9"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муниципальную</w:t>
            </w:r>
            <w:r w:rsidRPr="00AE0AB8">
              <w:rPr>
                <w:rFonts w:eastAsia="Times New Roman"/>
                <w:sz w:val="24"/>
                <w:szCs w:val="24"/>
                <w:lang w:eastAsia="ru-RU"/>
              </w:rPr>
              <w:t xml:space="preserve"> собственность      Новозыбковского района</w:t>
            </w:r>
            <w:r w:rsidR="00907CA0" w:rsidRPr="00AE0A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C4953" w:rsidRPr="00AE0AB8" w:rsidRDefault="00AC4953" w:rsidP="00AC49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E66790" w:rsidRPr="00AE0AB8" w:rsidRDefault="00E66790" w:rsidP="00AC4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36AB9" w:rsidRPr="00AE0AB8" w:rsidRDefault="00536AB9" w:rsidP="00536A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AE0AB8">
        <w:rPr>
          <w:sz w:val="24"/>
          <w:szCs w:val="24"/>
        </w:rPr>
        <w:t xml:space="preserve">Руководствуясь п.3 и 4 ст. 14 Федерального закона от 06.10.2003 № 131-ФЗ «Об общих принципах организации местного самоуправления в Российской Федерации», введенной Федеральным законом от 27.05.2014 г. №136-ФЗ, Положением о порядке владения, пользования, распоряжения (управления) муниципальным имуществом, утвержденным Решением  Новозыбковского районного Совета  народных депутатов  от  27.09.2005 года № 9/6, Новозыбковский районный Совет народных депутатов </w:t>
      </w:r>
      <w:proofErr w:type="gramEnd"/>
    </w:p>
    <w:p w:rsidR="003B4378" w:rsidRPr="00AE0AB8" w:rsidRDefault="003B4378" w:rsidP="0053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36AB9" w:rsidRPr="00AE0AB8" w:rsidRDefault="00536AB9" w:rsidP="00536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0AB8">
        <w:rPr>
          <w:sz w:val="24"/>
          <w:szCs w:val="24"/>
        </w:rPr>
        <w:t>РЕШИЛ:</w:t>
      </w:r>
    </w:p>
    <w:p w:rsidR="00536AB9" w:rsidRPr="00AE0AB8" w:rsidRDefault="00536AB9" w:rsidP="00536A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sz w:val="24"/>
          <w:szCs w:val="24"/>
        </w:rPr>
      </w:pPr>
      <w:proofErr w:type="gramStart"/>
      <w:r w:rsidRPr="00AE0AB8">
        <w:rPr>
          <w:sz w:val="24"/>
          <w:szCs w:val="24"/>
        </w:rPr>
        <w:t xml:space="preserve">Принять </w:t>
      </w:r>
      <w:r w:rsidR="002D0441" w:rsidRPr="00AE0AB8">
        <w:rPr>
          <w:sz w:val="24"/>
          <w:szCs w:val="24"/>
        </w:rPr>
        <w:t xml:space="preserve">в муниципальную собственность Новозыбковского района </w:t>
      </w:r>
      <w:r w:rsidRPr="00AE0AB8">
        <w:rPr>
          <w:sz w:val="24"/>
          <w:szCs w:val="24"/>
        </w:rPr>
        <w:t xml:space="preserve">муниципальное имущество  сельских поселений, необходимое для осуществления части полномочий по </w:t>
      </w:r>
      <w:r w:rsidRPr="00AE0AB8">
        <w:rPr>
          <w:rFonts w:eastAsia="Times New Roman"/>
          <w:sz w:val="24"/>
          <w:szCs w:val="24"/>
          <w:lang w:eastAsia="ru-RU"/>
        </w:rPr>
        <w:t>обеспечению проживающих в поселении и нуждающ</w:t>
      </w:r>
      <w:bookmarkStart w:id="0" w:name="_GoBack"/>
      <w:bookmarkEnd w:id="0"/>
      <w:r w:rsidRPr="00AE0AB8">
        <w:rPr>
          <w:rFonts w:eastAsia="Times New Roman"/>
          <w:sz w:val="24"/>
          <w:szCs w:val="24"/>
          <w:lang w:eastAsia="ru-RU"/>
        </w:rPr>
        <w:t xml:space="preserve">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</w:t>
      </w:r>
      <w:r w:rsidRPr="00AE0AB8">
        <w:rPr>
          <w:rFonts w:eastAsia="Times New Roman"/>
          <w:sz w:val="24"/>
          <w:szCs w:val="24"/>
          <w:lang w:eastAsia="ru-RU"/>
        </w:rPr>
        <w:lastRenderedPageBreak/>
        <w:t>жилищным законодательством</w:t>
      </w:r>
      <w:r w:rsidRPr="00AE0AB8">
        <w:rPr>
          <w:sz w:val="24"/>
          <w:szCs w:val="24"/>
        </w:rPr>
        <w:t>.</w:t>
      </w:r>
      <w:proofErr w:type="gramEnd"/>
    </w:p>
    <w:p w:rsidR="00536AB9" w:rsidRPr="00AE0AB8" w:rsidRDefault="00536AB9" w:rsidP="00536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AE0AB8">
        <w:rPr>
          <w:sz w:val="24"/>
          <w:szCs w:val="24"/>
        </w:rPr>
        <w:t xml:space="preserve">  Администрации Новозыбковского района совместно с администрациями поселений осуществить необходимые юридические действия по исполнению </w:t>
      </w:r>
      <w:hyperlink r:id="rId6" w:history="1">
        <w:r w:rsidRPr="00AE0AB8">
          <w:rPr>
            <w:sz w:val="24"/>
            <w:szCs w:val="24"/>
          </w:rPr>
          <w:t>пункта 1</w:t>
        </w:r>
      </w:hyperlink>
      <w:r w:rsidRPr="00AE0AB8">
        <w:rPr>
          <w:sz w:val="24"/>
          <w:szCs w:val="24"/>
        </w:rPr>
        <w:t xml:space="preserve"> настоящего решения, в том числе с надлежащим оформлением актов приема-передачи передаваемого имущества  в существующем на момент передачи  техническом состоянии.</w:t>
      </w:r>
    </w:p>
    <w:p w:rsidR="00536AB9" w:rsidRPr="00AE0AB8" w:rsidRDefault="00536AB9" w:rsidP="0053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0AB8">
        <w:rPr>
          <w:sz w:val="24"/>
          <w:szCs w:val="24"/>
        </w:rPr>
        <w:t xml:space="preserve">           3.Настоящее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536AB9" w:rsidRPr="00AE0AB8" w:rsidRDefault="00536AB9" w:rsidP="0053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0AB8">
        <w:rPr>
          <w:sz w:val="24"/>
          <w:szCs w:val="24"/>
        </w:rPr>
        <w:t xml:space="preserve">           4.Опубликовать настоящее решение и разместить на официальном сайте  </w:t>
      </w:r>
      <w:r w:rsidR="002D0441" w:rsidRPr="00AE0AB8">
        <w:rPr>
          <w:sz w:val="24"/>
          <w:szCs w:val="24"/>
        </w:rPr>
        <w:t>Новозыбковского района</w:t>
      </w:r>
      <w:r w:rsidRPr="00AE0AB8">
        <w:rPr>
          <w:sz w:val="24"/>
          <w:szCs w:val="24"/>
        </w:rPr>
        <w:t>.</w:t>
      </w:r>
    </w:p>
    <w:p w:rsidR="00B67FB8" w:rsidRPr="00AE0AB8" w:rsidRDefault="00B67FB8" w:rsidP="00AC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06611" w:rsidRPr="00AE0AB8" w:rsidRDefault="00C06611" w:rsidP="00C06611">
      <w:pPr>
        <w:spacing w:after="0" w:line="240" w:lineRule="auto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AE0AB8">
        <w:rPr>
          <w:rFonts w:eastAsia="Times New Roman"/>
          <w:snapToGrid w:val="0"/>
          <w:sz w:val="24"/>
          <w:szCs w:val="24"/>
          <w:lang w:eastAsia="ru-RU"/>
        </w:rPr>
        <w:t xml:space="preserve">Глава района                                                                   </w:t>
      </w:r>
      <w:r w:rsidR="00AE0AB8">
        <w:rPr>
          <w:rFonts w:eastAsia="Times New Roman"/>
          <w:snapToGrid w:val="0"/>
          <w:sz w:val="24"/>
          <w:szCs w:val="24"/>
          <w:lang w:eastAsia="ru-RU"/>
        </w:rPr>
        <w:t xml:space="preserve">                                  </w:t>
      </w:r>
      <w:r w:rsidRPr="00AE0AB8">
        <w:rPr>
          <w:rFonts w:eastAsia="Times New Roman"/>
          <w:snapToGrid w:val="0"/>
          <w:sz w:val="24"/>
          <w:szCs w:val="24"/>
          <w:lang w:eastAsia="ru-RU"/>
        </w:rPr>
        <w:t xml:space="preserve">    В.И.Киреева</w:t>
      </w:r>
    </w:p>
    <w:sectPr w:rsidR="00C06611" w:rsidRPr="00AE0AB8" w:rsidSect="0045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B78"/>
    <w:multiLevelType w:val="hybridMultilevel"/>
    <w:tmpl w:val="AB28A1AE"/>
    <w:lvl w:ilvl="0" w:tplc="4488A2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E56E88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93773E"/>
    <w:multiLevelType w:val="hybridMultilevel"/>
    <w:tmpl w:val="8D6C03E2"/>
    <w:lvl w:ilvl="0" w:tplc="1486BB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C7"/>
    <w:rsid w:val="000D27C7"/>
    <w:rsid w:val="00193B38"/>
    <w:rsid w:val="00194A2C"/>
    <w:rsid w:val="001D6735"/>
    <w:rsid w:val="00271A7D"/>
    <w:rsid w:val="002D0441"/>
    <w:rsid w:val="003B4378"/>
    <w:rsid w:val="004531AC"/>
    <w:rsid w:val="004E039C"/>
    <w:rsid w:val="00514346"/>
    <w:rsid w:val="005179D0"/>
    <w:rsid w:val="00536AB9"/>
    <w:rsid w:val="005B0A4E"/>
    <w:rsid w:val="005E7DCD"/>
    <w:rsid w:val="005E7ECC"/>
    <w:rsid w:val="00907CA0"/>
    <w:rsid w:val="00915434"/>
    <w:rsid w:val="0099026E"/>
    <w:rsid w:val="009C66F9"/>
    <w:rsid w:val="00A143BD"/>
    <w:rsid w:val="00A5574A"/>
    <w:rsid w:val="00A73479"/>
    <w:rsid w:val="00AC4953"/>
    <w:rsid w:val="00AE0AB8"/>
    <w:rsid w:val="00B67FB8"/>
    <w:rsid w:val="00C06611"/>
    <w:rsid w:val="00D41B7D"/>
    <w:rsid w:val="00E66790"/>
    <w:rsid w:val="00EB2D10"/>
    <w:rsid w:val="00FC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5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11"/>
    <w:rPr>
      <w:rFonts w:ascii="Tahoma" w:eastAsia="Calibri" w:hAnsi="Tahoma" w:cs="Tahoma"/>
      <w:sz w:val="16"/>
      <w:szCs w:val="16"/>
    </w:rPr>
  </w:style>
  <w:style w:type="paragraph" w:customStyle="1" w:styleId="1">
    <w:name w:val="1"/>
    <w:basedOn w:val="a"/>
    <w:rsid w:val="00C06611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5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11"/>
    <w:rPr>
      <w:rFonts w:ascii="Tahoma" w:eastAsia="Calibri" w:hAnsi="Tahoma" w:cs="Tahoma"/>
      <w:sz w:val="16"/>
      <w:szCs w:val="16"/>
    </w:rPr>
  </w:style>
  <w:style w:type="paragraph" w:customStyle="1" w:styleId="1">
    <w:name w:val="1"/>
    <w:basedOn w:val="a"/>
    <w:rsid w:val="00C06611"/>
    <w:pPr>
      <w:spacing w:after="0" w:line="240" w:lineRule="auto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B46C25DA06FA79EA87A48FF06691A2ECC4860CEC2DC4D5688449DA25BFA278E585E5CD2ADDC61BEC3E8x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Юротдел2</dc:creator>
  <cp:lastModifiedBy>Admin</cp:lastModifiedBy>
  <cp:revision>9</cp:revision>
  <cp:lastPrinted>2014-10-30T12:59:00Z</cp:lastPrinted>
  <dcterms:created xsi:type="dcterms:W3CDTF">2014-10-29T07:02:00Z</dcterms:created>
  <dcterms:modified xsi:type="dcterms:W3CDTF">2014-10-30T23:47:00Z</dcterms:modified>
</cp:coreProperties>
</file>