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70" w:rsidRPr="00065338" w:rsidRDefault="00F91E70" w:rsidP="00F91E70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065338">
        <w:rPr>
          <w:b/>
          <w:sz w:val="26"/>
          <w:szCs w:val="26"/>
        </w:rPr>
        <w:t xml:space="preserve">НОВОЗЫБКОВСКИЙ  РАЙОННЫЙ  СОВЕТ  НАРОДНЫХ  ДЕПУТАТОВ </w:t>
      </w:r>
    </w:p>
    <w:p w:rsidR="00F91E70" w:rsidRPr="00065338" w:rsidRDefault="00F91E70" w:rsidP="00F91E70">
      <w:pPr>
        <w:jc w:val="center"/>
        <w:outlineLvl w:val="0"/>
        <w:rPr>
          <w:sz w:val="26"/>
          <w:szCs w:val="26"/>
        </w:rPr>
      </w:pPr>
    </w:p>
    <w:p w:rsidR="00F91E70" w:rsidRPr="00065338" w:rsidRDefault="00F91E70" w:rsidP="00F91E70">
      <w:pPr>
        <w:jc w:val="center"/>
        <w:outlineLvl w:val="0"/>
        <w:rPr>
          <w:b/>
          <w:sz w:val="26"/>
          <w:szCs w:val="26"/>
        </w:rPr>
      </w:pPr>
      <w:proofErr w:type="gramStart"/>
      <w:r w:rsidRPr="00065338">
        <w:rPr>
          <w:b/>
          <w:sz w:val="26"/>
          <w:szCs w:val="26"/>
        </w:rPr>
        <w:t>Р</w:t>
      </w:r>
      <w:proofErr w:type="gramEnd"/>
      <w:r w:rsidRPr="00065338">
        <w:rPr>
          <w:b/>
          <w:sz w:val="26"/>
          <w:szCs w:val="26"/>
        </w:rPr>
        <w:t xml:space="preserve"> Е Ш Е Н И Е</w:t>
      </w:r>
    </w:p>
    <w:p w:rsidR="00F91E70" w:rsidRDefault="00F91E70" w:rsidP="00F91E70">
      <w:pPr>
        <w:jc w:val="both"/>
        <w:outlineLvl w:val="0"/>
        <w:rPr>
          <w:sz w:val="32"/>
          <w:szCs w:val="32"/>
        </w:rPr>
      </w:pPr>
    </w:p>
    <w:p w:rsidR="00F91E70" w:rsidRDefault="00F91E70" w:rsidP="00F91E70">
      <w:pPr>
        <w:outlineLvl w:val="0"/>
      </w:pPr>
      <w:r>
        <w:t xml:space="preserve">от  26 февраля 2014 года   № 46/2                       </w:t>
      </w:r>
    </w:p>
    <w:p w:rsidR="00F91E70" w:rsidRDefault="00F91E70" w:rsidP="00F91E70">
      <w:pPr>
        <w:outlineLvl w:val="0"/>
      </w:pPr>
      <w:r>
        <w:t xml:space="preserve"> г. Новозыбков      </w:t>
      </w:r>
    </w:p>
    <w:p w:rsidR="00F91E70" w:rsidRDefault="00F91E70" w:rsidP="00F91E70"/>
    <w:p w:rsidR="00F91E70" w:rsidRDefault="00F91E70" w:rsidP="00F91E70">
      <w:pPr>
        <w:jc w:val="both"/>
        <w:rPr>
          <w:bCs/>
        </w:rPr>
      </w:pPr>
      <w:r>
        <w:rPr>
          <w:bCs/>
        </w:rPr>
        <w:t xml:space="preserve">О внесении изменений в  решение </w:t>
      </w:r>
      <w:proofErr w:type="gramStart"/>
      <w:r>
        <w:rPr>
          <w:bCs/>
        </w:rPr>
        <w:t>районного</w:t>
      </w:r>
      <w:proofErr w:type="gramEnd"/>
    </w:p>
    <w:p w:rsidR="00F91E70" w:rsidRDefault="00F91E70" w:rsidP="00F91E70">
      <w:pPr>
        <w:jc w:val="both"/>
        <w:rPr>
          <w:bCs/>
        </w:rPr>
      </w:pPr>
      <w:r>
        <w:rPr>
          <w:bCs/>
        </w:rPr>
        <w:t>Совета народных депутатов от 24.12.2009г. № 4/1</w:t>
      </w:r>
    </w:p>
    <w:p w:rsidR="00F91E70" w:rsidRDefault="00F91E70" w:rsidP="00F91E70">
      <w:pPr>
        <w:jc w:val="both"/>
        <w:rPr>
          <w:bCs/>
        </w:rPr>
      </w:pPr>
      <w:r>
        <w:rPr>
          <w:bCs/>
        </w:rPr>
        <w:t>«О принятии  муниципальным  образованием</w:t>
      </w:r>
    </w:p>
    <w:p w:rsidR="00F91E70" w:rsidRDefault="00F91E70" w:rsidP="00F91E70">
      <w:pPr>
        <w:jc w:val="both"/>
        <w:rPr>
          <w:bCs/>
        </w:rPr>
      </w:pPr>
      <w:proofErr w:type="spellStart"/>
      <w:r>
        <w:rPr>
          <w:bCs/>
        </w:rPr>
        <w:t>Новозыбковский</w:t>
      </w:r>
      <w:proofErr w:type="spellEnd"/>
      <w:r>
        <w:rPr>
          <w:bCs/>
        </w:rPr>
        <w:t xml:space="preserve">        район           </w:t>
      </w:r>
      <w:proofErr w:type="gramStart"/>
      <w:r>
        <w:rPr>
          <w:bCs/>
        </w:rPr>
        <w:t>отдельных</w:t>
      </w:r>
      <w:proofErr w:type="gramEnd"/>
      <w:r>
        <w:rPr>
          <w:bCs/>
        </w:rPr>
        <w:t xml:space="preserve"> </w:t>
      </w:r>
    </w:p>
    <w:p w:rsidR="00F91E70" w:rsidRDefault="00F91E70" w:rsidP="00F91E70">
      <w:pPr>
        <w:jc w:val="both"/>
        <w:rPr>
          <w:bCs/>
        </w:rPr>
      </w:pPr>
      <w:r>
        <w:rPr>
          <w:bCs/>
        </w:rPr>
        <w:t>государственных   полномочий    в   области</w:t>
      </w:r>
    </w:p>
    <w:p w:rsidR="00F91E70" w:rsidRDefault="00F91E70" w:rsidP="00F91E70">
      <w:pPr>
        <w:jc w:val="both"/>
        <w:rPr>
          <w:bCs/>
        </w:rPr>
      </w:pPr>
      <w:r>
        <w:rPr>
          <w:bCs/>
        </w:rPr>
        <w:t>охраны   труда»</w:t>
      </w:r>
    </w:p>
    <w:p w:rsidR="00F91E70" w:rsidRDefault="00F91E70" w:rsidP="00F91E70">
      <w:pPr>
        <w:jc w:val="both"/>
        <w:rPr>
          <w:bCs/>
        </w:rPr>
      </w:pPr>
    </w:p>
    <w:p w:rsidR="00F91E70" w:rsidRDefault="00F91E70" w:rsidP="00F91E70">
      <w:pPr>
        <w:jc w:val="both"/>
        <w:rPr>
          <w:bCs/>
        </w:rPr>
      </w:pPr>
      <w:r>
        <w:rPr>
          <w:bCs/>
        </w:rPr>
        <w:t xml:space="preserve">       В соответствии с Законом Брянской области  от  11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</w:rPr>
          <w:t>2009 г</w:t>
        </w:r>
      </w:smartTag>
      <w:r>
        <w:rPr>
          <w:bCs/>
        </w:rPr>
        <w:t>. № 97-З «О наделении органов местного  самоуправления отдельными государственными полномочиями в области охраны труда» (в редакции от 08 ноября 2013 года № 83-З) районный  Совет народных    депутатов</w:t>
      </w:r>
    </w:p>
    <w:p w:rsidR="00F91E70" w:rsidRDefault="00F91E70" w:rsidP="00F91E70">
      <w:pPr>
        <w:ind w:firstLine="540"/>
        <w:jc w:val="both"/>
      </w:pPr>
    </w:p>
    <w:p w:rsidR="00F91E70" w:rsidRDefault="00F91E70" w:rsidP="00F91E70">
      <w:pPr>
        <w:ind w:firstLine="540"/>
        <w:jc w:val="both"/>
        <w:rPr>
          <w:b/>
        </w:rPr>
      </w:pPr>
      <w:r>
        <w:rPr>
          <w:b/>
        </w:rPr>
        <w:t>Р Е Ш И Л:</w:t>
      </w:r>
    </w:p>
    <w:p w:rsidR="00F91E70" w:rsidRDefault="00F91E70" w:rsidP="00F91E70">
      <w:pPr>
        <w:ind w:firstLine="540"/>
        <w:jc w:val="both"/>
        <w:rPr>
          <w:b/>
        </w:rPr>
      </w:pPr>
    </w:p>
    <w:p w:rsidR="00F91E70" w:rsidRDefault="00F91E70" w:rsidP="00F91E70">
      <w:pPr>
        <w:jc w:val="both"/>
      </w:pPr>
      <w:r>
        <w:rPr>
          <w:bCs/>
        </w:rPr>
        <w:t xml:space="preserve">         Внести  в  решение  районного  Совета народных депутатов  от 24 декабря 2009 года № 4/1 «О принятии муниципальным образованием  </w:t>
      </w:r>
      <w:proofErr w:type="spellStart"/>
      <w:r>
        <w:rPr>
          <w:bCs/>
        </w:rPr>
        <w:t>Новозыбковский</w:t>
      </w:r>
      <w:proofErr w:type="spellEnd"/>
      <w:r>
        <w:rPr>
          <w:bCs/>
        </w:rPr>
        <w:t xml:space="preserve"> район отдельных  государственных полномочий в области охраны труда» следующие изменения: </w:t>
      </w:r>
    </w:p>
    <w:p w:rsidR="00F91E70" w:rsidRDefault="00F91E70" w:rsidP="00F91E70">
      <w:pPr>
        <w:numPr>
          <w:ilvl w:val="0"/>
          <w:numId w:val="1"/>
        </w:numPr>
        <w:jc w:val="both"/>
      </w:pPr>
      <w:r>
        <w:t>В наименовании Решения после слов «в области охраны труда» дополнить слова «и уведомительной регистрации территориальных соглашений и коллективных договоров».</w:t>
      </w:r>
    </w:p>
    <w:p w:rsidR="00F91E70" w:rsidRDefault="00F91E70" w:rsidP="00F91E70">
      <w:pPr>
        <w:numPr>
          <w:ilvl w:val="0"/>
          <w:numId w:val="1"/>
        </w:numPr>
        <w:jc w:val="both"/>
      </w:pPr>
      <w:r>
        <w:t>В преамбуле Решения после слов «в области охраны труда» дополнить слова «и уведомительной регистрации территориальных соглашений и коллективных договоров».</w:t>
      </w:r>
    </w:p>
    <w:p w:rsidR="00F91E70" w:rsidRDefault="00F91E70" w:rsidP="00F91E70">
      <w:pPr>
        <w:numPr>
          <w:ilvl w:val="0"/>
          <w:numId w:val="1"/>
        </w:numPr>
        <w:jc w:val="both"/>
      </w:pPr>
      <w:r>
        <w:t>Пункт 1 изложить в редакции:</w:t>
      </w:r>
    </w:p>
    <w:p w:rsidR="00F91E70" w:rsidRDefault="00F91E70" w:rsidP="00F91E70">
      <w:pPr>
        <w:jc w:val="both"/>
        <w:rPr>
          <w:bCs/>
        </w:rPr>
      </w:pPr>
      <w:r>
        <w:t xml:space="preserve">«1. Муниципальному образованию </w:t>
      </w:r>
      <w:proofErr w:type="spellStart"/>
      <w:r>
        <w:t>Новозыбковский</w:t>
      </w:r>
      <w:proofErr w:type="spellEnd"/>
      <w:r>
        <w:t xml:space="preserve"> район   принять на неограниченный срок отдельные государственные полномочия Брянской области </w:t>
      </w:r>
      <w:r>
        <w:rPr>
          <w:bCs/>
        </w:rPr>
        <w:t>в области охраны труда: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осуществление государственного управления охраной труда на территории  района;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разработка и  утверждение муниципальных программ улучшения условий и охраны труда и обеспечение   </w:t>
      </w:r>
      <w:proofErr w:type="gramStart"/>
      <w:r>
        <w:rPr>
          <w:bCs/>
        </w:rPr>
        <w:t>контроля  за</w:t>
      </w:r>
      <w:proofErr w:type="gramEnd"/>
      <w:r>
        <w:rPr>
          <w:bCs/>
        </w:rPr>
        <w:t xml:space="preserve"> их  выполнением;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 осуществление деятельности постоянно действующей комиссии Новозыбковского района по охране труда;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организация сбора и обработка информации о состоянии условий и охраны труда у работодателей, осуществляющих деятельность на территории района;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проведение анализа состояния условий   и охраны труда, причин несчастных случаев на производстве и профессиональной заболеваемости и разработка предложений по их предупреждению в  муниципальных учреждениях и организациях района;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разработка совместно с заинтересованными организациями  мероприятий по обобщению и   распространению передового опыта в сфере охраны труда;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lastRenderedPageBreak/>
        <w:t>проведение совещаний, смотров-конкурсов, дней охраны труда и иных мероприятий;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участие в установленном порядке в расследовании несчастных случаев на производстве и профессиональных заболеваний в соответствии с законодательством;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участие в организации  обучения и проверке </w:t>
      </w:r>
      <w:proofErr w:type="gramStart"/>
      <w:r>
        <w:rPr>
          <w:bCs/>
        </w:rPr>
        <w:t>знаний  требований охраны труда работников</w:t>
      </w:r>
      <w:proofErr w:type="gramEnd"/>
      <w:r>
        <w:rPr>
          <w:bCs/>
        </w:rPr>
        <w:t xml:space="preserve"> в муниципальных учреждениях и организациях района;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содействие в проведении аттестации рабочих мест по условиям труда, сертификации организации работ по охране труда  и государственной экспертизы условий труда в  муниципальных учреждениях и организациях района;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проведение учета потребности и обеспеченности средствами индивидуальной защиты в</w:t>
      </w:r>
      <w:r>
        <w:rPr>
          <w:bCs/>
          <w:color w:val="FF0000"/>
        </w:rPr>
        <w:t xml:space="preserve"> </w:t>
      </w:r>
      <w:r>
        <w:rPr>
          <w:bCs/>
        </w:rPr>
        <w:t xml:space="preserve"> муниципальных учреждениях и организациях района;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осуществление внутриведомственного государственного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 трудового законодательства и иных  нормативных правовых актов, содержащих нормы трудового права, в муниципальных учреждениях и организациях района;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проведение  консультативно-методической работы по вопросам охраны труда и уведомительной регистрации территориальных соглашений и коллективных договоров в  муниципальных учреждениях и организациях района;</w:t>
      </w:r>
    </w:p>
    <w:p w:rsidR="00F91E70" w:rsidRDefault="00F91E70" w:rsidP="00F91E7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проведение уведомительной регистрации территориальных соглашений, заключенных на муниципальном уровне, а также коллективных  договоров организаций всех форм собственности, расположенных на  территории района</w:t>
      </w:r>
      <w:proofErr w:type="gramStart"/>
      <w:r>
        <w:rPr>
          <w:bCs/>
        </w:rPr>
        <w:t>.».</w:t>
      </w:r>
      <w:proofErr w:type="gramEnd"/>
    </w:p>
    <w:p w:rsidR="00F91E70" w:rsidRDefault="00F91E70" w:rsidP="00F91E7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В пункте 4:</w:t>
      </w:r>
    </w:p>
    <w:p w:rsidR="00F91E70" w:rsidRDefault="00F91E70" w:rsidP="00F91E70">
      <w:pPr>
        <w:ind w:left="540"/>
        <w:jc w:val="both"/>
        <w:rPr>
          <w:bCs/>
        </w:rPr>
      </w:pPr>
      <w:r>
        <w:rPr>
          <w:bCs/>
        </w:rPr>
        <w:t>1) абзацы четвертый и пятый изложить в новой редакции:</w:t>
      </w:r>
    </w:p>
    <w:p w:rsidR="00F91E70" w:rsidRDefault="00F91E70" w:rsidP="00F91E70">
      <w:pPr>
        <w:ind w:firstLine="540"/>
        <w:jc w:val="both"/>
      </w:pPr>
      <w:r>
        <w:t>«представлять  в исполнительный орган государственной власти Брянской области  в сфере трудовых отношений и охраны труда заявки на  финансирование  и отчеты об  осуществлении отдельных государственных полномочий в  сроки, установленные нормативным правовым актом исполнительного органа государственной власти Брянской области  в сфере трудовых отношений и охраны труда;</w:t>
      </w:r>
    </w:p>
    <w:p w:rsidR="00F91E70" w:rsidRDefault="00F91E70" w:rsidP="00F91E70">
      <w:pPr>
        <w:ind w:firstLine="540"/>
        <w:jc w:val="both"/>
      </w:pPr>
      <w:proofErr w:type="gramStart"/>
      <w:r>
        <w:t>предоставлять    органам государственной власти Брянской области, государственным органам Брянской области,  финансовый отдел  администрации Новозыбковского района  по их запросу документы  и иную информацию об  осуществлении отдельных государственных полномочий  в установленный в письменном запросе срок;»;</w:t>
      </w:r>
      <w:proofErr w:type="gramEnd"/>
    </w:p>
    <w:p w:rsidR="00F91E70" w:rsidRDefault="00F91E70" w:rsidP="00F91E70">
      <w:pPr>
        <w:ind w:firstLine="540"/>
        <w:jc w:val="both"/>
      </w:pPr>
      <w:r>
        <w:t>2) дополнить абзацем восьмым следующего содержания:</w:t>
      </w:r>
    </w:p>
    <w:p w:rsidR="00F91E70" w:rsidRDefault="00F91E70" w:rsidP="00F91E70">
      <w:pPr>
        <w:widowControl w:val="0"/>
        <w:autoSpaceDE w:val="0"/>
        <w:autoSpaceDN w:val="0"/>
        <w:adjustRightInd w:val="0"/>
        <w:ind w:firstLine="540"/>
        <w:jc w:val="both"/>
      </w:pPr>
      <w:r>
        <w:t>«при осуществлении уведомительной регистрации территориального соглашения, коллективного договора выявлять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сообщать об этом представителям сторон, подписавшим соглашение, коллективный договор, а также в государственную инспекцию труда. Условия соглашения, коллективного договора, ухудшающие положение работников, недействительны и не подлежат применению».</w:t>
      </w:r>
    </w:p>
    <w:p w:rsidR="00F91E70" w:rsidRDefault="00F91E70" w:rsidP="00F91E70">
      <w:pPr>
        <w:ind w:firstLine="540"/>
        <w:jc w:val="both"/>
      </w:pPr>
      <w:r>
        <w:t>5. Пункт 6 изложить в новой редакции:</w:t>
      </w:r>
    </w:p>
    <w:p w:rsidR="00F91E70" w:rsidRDefault="00F91E70" w:rsidP="00F91E70">
      <w:pPr>
        <w:ind w:firstLine="540"/>
        <w:jc w:val="both"/>
      </w:pPr>
      <w:r>
        <w:t xml:space="preserve">«6. Уполномоченным органом по  </w:t>
      </w:r>
      <w:proofErr w:type="gramStart"/>
      <w:r>
        <w:t>контролю за</w:t>
      </w:r>
      <w:proofErr w:type="gramEnd"/>
      <w:r>
        <w:t xml:space="preserve"> осуществлением     отдельных государственных полномочий, предусмотренных  пунктом 1 настоящего решения,  является исполнительный орган государственной власти Брянской области в сфере  трудовых отношений и охраны труда». </w:t>
      </w:r>
    </w:p>
    <w:p w:rsidR="00F91E70" w:rsidRDefault="00F91E70" w:rsidP="00F91E70">
      <w:pPr>
        <w:jc w:val="both"/>
      </w:pPr>
    </w:p>
    <w:p w:rsidR="00F91E70" w:rsidRDefault="00F91E70" w:rsidP="00F91E70">
      <w:pPr>
        <w:jc w:val="both"/>
      </w:pPr>
    </w:p>
    <w:p w:rsidR="00F91E70" w:rsidRDefault="00F91E70" w:rsidP="00F91E70">
      <w:pPr>
        <w:jc w:val="both"/>
      </w:pPr>
    </w:p>
    <w:p w:rsidR="00F91E70" w:rsidRDefault="00F91E70" w:rsidP="00F91E70">
      <w:pPr>
        <w:jc w:val="both"/>
      </w:pPr>
      <w:r>
        <w:t>Глава   района                                                                                                   В. И.Киреева</w:t>
      </w:r>
    </w:p>
    <w:p w:rsidR="005B02C8" w:rsidRDefault="005B02C8"/>
    <w:sectPr w:rsidR="005B02C8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825"/>
    <w:multiLevelType w:val="hybridMultilevel"/>
    <w:tmpl w:val="D67AB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16C1F"/>
    <w:multiLevelType w:val="hybridMultilevel"/>
    <w:tmpl w:val="D9C6284A"/>
    <w:lvl w:ilvl="0" w:tplc="DC0E7D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70"/>
    <w:rsid w:val="003B33D7"/>
    <w:rsid w:val="00483509"/>
    <w:rsid w:val="005B02C8"/>
    <w:rsid w:val="006C5155"/>
    <w:rsid w:val="00B712F5"/>
    <w:rsid w:val="00F9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70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4638</Characters>
  <Application>Microsoft Office Word</Application>
  <DocSecurity>0</DocSecurity>
  <Lines>38</Lines>
  <Paragraphs>10</Paragraphs>
  <ScaleCrop>false</ScaleCrop>
  <Company>Home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2014-03-03T06:17:00Z</dcterms:created>
  <dcterms:modified xsi:type="dcterms:W3CDTF">2014-03-03T06:20:00Z</dcterms:modified>
</cp:coreProperties>
</file>