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FF" w:rsidRPr="00BC0EFF" w:rsidRDefault="00BC0EFF" w:rsidP="00BC0EFF">
      <w:pPr>
        <w:pStyle w:val="10"/>
        <w:keepNext/>
        <w:keepLines/>
        <w:shd w:val="clear" w:color="auto" w:fill="auto"/>
        <w:spacing w:after="0" w:line="240" w:lineRule="auto"/>
        <w:rPr>
          <w:sz w:val="20"/>
          <w:szCs w:val="20"/>
        </w:rPr>
      </w:pPr>
      <w:r w:rsidRPr="00BC0EFF">
        <w:rPr>
          <w:noProof/>
          <w:sz w:val="20"/>
          <w:szCs w:val="20"/>
          <w:lang w:eastAsia="ru-RU"/>
        </w:rPr>
        <w:drawing>
          <wp:inline distT="0" distB="0" distL="0" distR="0">
            <wp:extent cx="636905" cy="827405"/>
            <wp:effectExtent l="19050" t="0" r="0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EFF" w:rsidRPr="00BC0EFF" w:rsidRDefault="00BC0EFF" w:rsidP="00BC0EFF">
      <w:pPr>
        <w:jc w:val="center"/>
        <w:rPr>
          <w:rFonts w:ascii="Times New Roman CYR" w:hAnsi="Times New Roman CYR"/>
          <w:b/>
          <w:bCs/>
          <w:sz w:val="20"/>
          <w:szCs w:val="20"/>
        </w:rPr>
      </w:pPr>
      <w:r w:rsidRPr="00BC0EFF">
        <w:rPr>
          <w:rFonts w:ascii="Times New Roman CYR" w:hAnsi="Times New Roman CYR"/>
          <w:b/>
          <w:bCs/>
          <w:sz w:val="20"/>
          <w:szCs w:val="20"/>
        </w:rPr>
        <w:t>НОВОЗЫБКОВСКИЙ  РАЙОННЫЙ  СОВЕТ  НАРОДНЫХ  ДЕПУТАТОВ</w:t>
      </w:r>
    </w:p>
    <w:p w:rsidR="00BC0EFF" w:rsidRPr="00BC0EFF" w:rsidRDefault="00BC0EFF" w:rsidP="00BC0EFF">
      <w:pPr>
        <w:jc w:val="center"/>
        <w:rPr>
          <w:rFonts w:ascii="Times New Roman CYR" w:hAnsi="Times New Roman CYR"/>
          <w:b/>
          <w:bCs/>
          <w:sz w:val="20"/>
          <w:szCs w:val="20"/>
        </w:rPr>
      </w:pPr>
      <w:proofErr w:type="gramStart"/>
      <w:r w:rsidRPr="00BC0EFF">
        <w:rPr>
          <w:b/>
          <w:sz w:val="20"/>
          <w:szCs w:val="20"/>
        </w:rPr>
        <w:t>Р</w:t>
      </w:r>
      <w:proofErr w:type="gramEnd"/>
      <w:r w:rsidRPr="00BC0EFF">
        <w:rPr>
          <w:b/>
          <w:sz w:val="20"/>
          <w:szCs w:val="20"/>
        </w:rPr>
        <w:t xml:space="preserve"> Е Ш Е Н И Е</w:t>
      </w:r>
    </w:p>
    <w:p w:rsidR="00BC0EFF" w:rsidRPr="00BC0EFF" w:rsidRDefault="00BC0EFF" w:rsidP="00BC0EFF">
      <w:pPr>
        <w:jc w:val="center"/>
        <w:rPr>
          <w:rFonts w:ascii="Times New Roman CYR" w:hAnsi="Times New Roman CYR"/>
          <w:sz w:val="20"/>
          <w:szCs w:val="20"/>
        </w:rPr>
      </w:pPr>
    </w:p>
    <w:p w:rsidR="00BC0EFF" w:rsidRPr="00BC0EFF" w:rsidRDefault="00BC0EFF" w:rsidP="00BC0EFF">
      <w:pPr>
        <w:rPr>
          <w:rFonts w:ascii="Times New Roman CYR" w:hAnsi="Times New Roman CYR"/>
          <w:sz w:val="20"/>
          <w:szCs w:val="20"/>
        </w:rPr>
      </w:pPr>
      <w:r w:rsidRPr="00BC0EFF">
        <w:rPr>
          <w:rFonts w:ascii="Times New Roman CYR" w:hAnsi="Times New Roman CYR"/>
          <w:sz w:val="20"/>
          <w:szCs w:val="20"/>
        </w:rPr>
        <w:t>от  04 марта  2015 г.  № 7/ 7</w:t>
      </w:r>
    </w:p>
    <w:p w:rsidR="00BC0EFF" w:rsidRPr="00BC0EFF" w:rsidRDefault="00BC0EFF" w:rsidP="00BC0EFF">
      <w:pPr>
        <w:rPr>
          <w:rFonts w:ascii="Times New Roman CYR" w:hAnsi="Times New Roman CYR"/>
          <w:sz w:val="20"/>
          <w:szCs w:val="20"/>
        </w:rPr>
      </w:pPr>
      <w:r w:rsidRPr="00BC0EFF">
        <w:rPr>
          <w:rFonts w:ascii="Times New Roman CYR" w:hAnsi="Times New Roman CYR"/>
          <w:sz w:val="20"/>
          <w:szCs w:val="20"/>
        </w:rPr>
        <w:t>г. Новозыбков</w:t>
      </w:r>
    </w:p>
    <w:p w:rsidR="00BC0EFF" w:rsidRPr="00BC0EFF" w:rsidRDefault="00BC0EFF" w:rsidP="00BC0EFF">
      <w:pPr>
        <w:rPr>
          <w:rFonts w:ascii="Times New Roman CYR" w:hAnsi="Times New Roman CYR"/>
          <w:sz w:val="20"/>
          <w:szCs w:val="20"/>
        </w:rPr>
      </w:pPr>
    </w:p>
    <w:p w:rsidR="00BC0EFF" w:rsidRPr="00BC0EFF" w:rsidRDefault="00BC0EFF" w:rsidP="00BC0EFF">
      <w:pPr>
        <w:rPr>
          <w:rFonts w:ascii="Times New Roman CYR" w:hAnsi="Times New Roman CYR"/>
          <w:sz w:val="20"/>
          <w:szCs w:val="20"/>
        </w:rPr>
      </w:pPr>
      <w:r w:rsidRPr="00BC0EFF">
        <w:rPr>
          <w:rFonts w:ascii="Times New Roman CYR" w:hAnsi="Times New Roman CYR"/>
          <w:sz w:val="20"/>
          <w:szCs w:val="20"/>
        </w:rPr>
        <w:t xml:space="preserve">Об утверждении  состава комиссии </w:t>
      </w:r>
      <w:proofErr w:type="gramStart"/>
      <w:r w:rsidRPr="00BC0EFF">
        <w:rPr>
          <w:rFonts w:ascii="Times New Roman CYR" w:hAnsi="Times New Roman CYR"/>
          <w:sz w:val="20"/>
          <w:szCs w:val="20"/>
        </w:rPr>
        <w:t>по</w:t>
      </w:r>
      <w:proofErr w:type="gramEnd"/>
      <w:r w:rsidRPr="00BC0EFF">
        <w:rPr>
          <w:rFonts w:ascii="Times New Roman CYR" w:hAnsi="Times New Roman CYR"/>
          <w:sz w:val="20"/>
          <w:szCs w:val="20"/>
        </w:rPr>
        <w:t xml:space="preserve"> </w:t>
      </w:r>
    </w:p>
    <w:p w:rsidR="00BC0EFF" w:rsidRPr="00BC0EFF" w:rsidRDefault="00BC0EFF" w:rsidP="00BC0EFF">
      <w:pPr>
        <w:rPr>
          <w:rFonts w:ascii="Times New Roman CYR" w:hAnsi="Times New Roman CYR"/>
          <w:sz w:val="20"/>
          <w:szCs w:val="20"/>
        </w:rPr>
      </w:pPr>
      <w:r w:rsidRPr="00BC0EFF">
        <w:rPr>
          <w:rFonts w:ascii="Times New Roman CYR" w:hAnsi="Times New Roman CYR"/>
          <w:sz w:val="20"/>
          <w:szCs w:val="20"/>
        </w:rPr>
        <w:t xml:space="preserve">Почётным званиям </w:t>
      </w:r>
      <w:proofErr w:type="spellStart"/>
      <w:r w:rsidRPr="00BC0EFF">
        <w:rPr>
          <w:rFonts w:ascii="Times New Roman CYR" w:hAnsi="Times New Roman CYR"/>
          <w:sz w:val="20"/>
          <w:szCs w:val="20"/>
        </w:rPr>
        <w:t>Новозыбковского</w:t>
      </w:r>
      <w:proofErr w:type="spellEnd"/>
      <w:r w:rsidRPr="00BC0EFF">
        <w:rPr>
          <w:rFonts w:ascii="Times New Roman CYR" w:hAnsi="Times New Roman CYR"/>
          <w:sz w:val="20"/>
          <w:szCs w:val="20"/>
        </w:rPr>
        <w:t xml:space="preserve"> района.</w:t>
      </w:r>
    </w:p>
    <w:p w:rsidR="00BC0EFF" w:rsidRPr="00BC0EFF" w:rsidRDefault="00BC0EFF" w:rsidP="00BC0EFF">
      <w:pPr>
        <w:rPr>
          <w:rFonts w:ascii="Times New Roman CYR" w:hAnsi="Times New Roman CYR"/>
          <w:sz w:val="20"/>
          <w:szCs w:val="20"/>
        </w:rPr>
      </w:pPr>
    </w:p>
    <w:p w:rsidR="00BC0EFF" w:rsidRPr="00BC0EFF" w:rsidRDefault="00BC0EFF" w:rsidP="00BC0EFF">
      <w:pPr>
        <w:jc w:val="both"/>
        <w:rPr>
          <w:rFonts w:ascii="Times New Roman CYR" w:hAnsi="Times New Roman CYR"/>
          <w:sz w:val="20"/>
          <w:szCs w:val="20"/>
        </w:rPr>
      </w:pPr>
      <w:r w:rsidRPr="00BC0EFF">
        <w:rPr>
          <w:rFonts w:ascii="Times New Roman CYR" w:hAnsi="Times New Roman CYR"/>
          <w:sz w:val="20"/>
          <w:szCs w:val="20"/>
        </w:rPr>
        <w:t xml:space="preserve">       Заслушав и обсудив информацию Главы района Киреевой В.И. «Об утверждении состава комиссии по Почетным званиям </w:t>
      </w:r>
      <w:proofErr w:type="spellStart"/>
      <w:r w:rsidRPr="00BC0EFF">
        <w:rPr>
          <w:rFonts w:ascii="Times New Roman CYR" w:hAnsi="Times New Roman CYR"/>
          <w:sz w:val="20"/>
          <w:szCs w:val="20"/>
        </w:rPr>
        <w:t>Новозыбковского</w:t>
      </w:r>
      <w:proofErr w:type="spellEnd"/>
      <w:r w:rsidRPr="00BC0EFF">
        <w:rPr>
          <w:rFonts w:ascii="Times New Roman CYR" w:hAnsi="Times New Roman CYR"/>
          <w:sz w:val="20"/>
          <w:szCs w:val="20"/>
        </w:rPr>
        <w:t xml:space="preserve"> района», </w:t>
      </w:r>
      <w:proofErr w:type="spellStart"/>
      <w:r w:rsidRPr="00BC0EFF">
        <w:rPr>
          <w:rFonts w:ascii="Times New Roman CYR" w:hAnsi="Times New Roman CYR"/>
          <w:sz w:val="20"/>
          <w:szCs w:val="20"/>
        </w:rPr>
        <w:t>Новозыбковский</w:t>
      </w:r>
      <w:proofErr w:type="spellEnd"/>
      <w:r w:rsidRPr="00BC0EFF">
        <w:rPr>
          <w:rFonts w:ascii="Times New Roman CYR" w:hAnsi="Times New Roman CYR"/>
          <w:sz w:val="20"/>
          <w:szCs w:val="20"/>
        </w:rPr>
        <w:t xml:space="preserve"> районный Совет народных депутатов </w:t>
      </w:r>
    </w:p>
    <w:p w:rsidR="00BC0EFF" w:rsidRPr="00BC0EFF" w:rsidRDefault="00BC0EFF" w:rsidP="00BC0EFF">
      <w:pPr>
        <w:rPr>
          <w:rFonts w:ascii="Times New Roman CYR" w:hAnsi="Times New Roman CYR"/>
          <w:sz w:val="20"/>
          <w:szCs w:val="20"/>
        </w:rPr>
      </w:pPr>
    </w:p>
    <w:p w:rsidR="00BC0EFF" w:rsidRPr="00BC0EFF" w:rsidRDefault="00BC0EFF" w:rsidP="00BC0EFF">
      <w:pPr>
        <w:rPr>
          <w:rFonts w:ascii="Times New Roman CYR" w:hAnsi="Times New Roman CYR"/>
          <w:b/>
          <w:sz w:val="20"/>
          <w:szCs w:val="20"/>
        </w:rPr>
      </w:pPr>
      <w:r w:rsidRPr="00BC0EFF">
        <w:rPr>
          <w:rFonts w:ascii="Times New Roman CYR" w:hAnsi="Times New Roman CYR"/>
          <w:b/>
          <w:sz w:val="20"/>
          <w:szCs w:val="20"/>
        </w:rPr>
        <w:t xml:space="preserve">       </w:t>
      </w:r>
      <w:proofErr w:type="gramStart"/>
      <w:r w:rsidRPr="00BC0EFF">
        <w:rPr>
          <w:rFonts w:ascii="Times New Roman CYR" w:hAnsi="Times New Roman CYR"/>
          <w:b/>
          <w:sz w:val="20"/>
          <w:szCs w:val="20"/>
        </w:rPr>
        <w:t>Р</w:t>
      </w:r>
      <w:proofErr w:type="gramEnd"/>
      <w:r w:rsidRPr="00BC0EFF">
        <w:rPr>
          <w:rFonts w:ascii="Times New Roman CYR" w:hAnsi="Times New Roman CYR"/>
          <w:b/>
          <w:sz w:val="20"/>
          <w:szCs w:val="20"/>
        </w:rPr>
        <w:t xml:space="preserve"> Е Ш И Л:</w:t>
      </w:r>
    </w:p>
    <w:p w:rsidR="00BC0EFF" w:rsidRPr="00BC0EFF" w:rsidRDefault="00BC0EFF" w:rsidP="00BC0EFF">
      <w:pPr>
        <w:rPr>
          <w:rFonts w:ascii="Times New Roman CYR" w:hAnsi="Times New Roman CYR"/>
          <w:sz w:val="20"/>
          <w:szCs w:val="20"/>
        </w:rPr>
      </w:pPr>
    </w:p>
    <w:p w:rsidR="00BC0EFF" w:rsidRPr="00BC0EFF" w:rsidRDefault="00BC0EFF" w:rsidP="00BC0EFF">
      <w:pPr>
        <w:rPr>
          <w:rFonts w:ascii="Times New Roman CYR" w:hAnsi="Times New Roman CYR"/>
          <w:sz w:val="20"/>
          <w:szCs w:val="20"/>
        </w:rPr>
      </w:pPr>
      <w:r w:rsidRPr="00BC0EFF">
        <w:rPr>
          <w:rFonts w:ascii="Times New Roman CYR" w:hAnsi="Times New Roman CYR"/>
          <w:sz w:val="20"/>
          <w:szCs w:val="20"/>
        </w:rPr>
        <w:t xml:space="preserve"> 1. Утвердить состав комиссии по Почетным званиям </w:t>
      </w:r>
      <w:proofErr w:type="spellStart"/>
      <w:r w:rsidRPr="00BC0EFF">
        <w:rPr>
          <w:rFonts w:ascii="Times New Roman CYR" w:hAnsi="Times New Roman CYR"/>
          <w:sz w:val="20"/>
          <w:szCs w:val="20"/>
        </w:rPr>
        <w:t>Новозыбковского</w:t>
      </w:r>
      <w:proofErr w:type="spellEnd"/>
      <w:r w:rsidRPr="00BC0EFF">
        <w:rPr>
          <w:rFonts w:ascii="Times New Roman CYR" w:hAnsi="Times New Roman CYR"/>
          <w:sz w:val="20"/>
          <w:szCs w:val="20"/>
        </w:rPr>
        <w:t xml:space="preserve"> района в следующем составе:</w:t>
      </w:r>
    </w:p>
    <w:p w:rsidR="00BC0EFF" w:rsidRPr="00BC0EFF" w:rsidRDefault="00BC0EFF" w:rsidP="00BC0EFF">
      <w:pPr>
        <w:rPr>
          <w:rFonts w:ascii="Times New Roman CYR" w:hAnsi="Times New Roman CYR"/>
          <w:sz w:val="20"/>
          <w:szCs w:val="20"/>
        </w:rPr>
      </w:pPr>
      <w:r w:rsidRPr="00BC0EFF">
        <w:rPr>
          <w:rFonts w:ascii="Times New Roman CYR" w:hAnsi="Times New Roman CYR"/>
          <w:sz w:val="20"/>
          <w:szCs w:val="20"/>
        </w:rPr>
        <w:t xml:space="preserve">      1.  Киреева В.И.                 –  глава района;  </w:t>
      </w:r>
    </w:p>
    <w:p w:rsidR="00BC0EFF" w:rsidRPr="00BC0EFF" w:rsidRDefault="00BC0EFF" w:rsidP="00BC0EFF">
      <w:pPr>
        <w:rPr>
          <w:rFonts w:ascii="Times New Roman CYR" w:hAnsi="Times New Roman CYR"/>
          <w:sz w:val="20"/>
          <w:szCs w:val="20"/>
        </w:rPr>
      </w:pPr>
      <w:r w:rsidRPr="00BC0EFF">
        <w:rPr>
          <w:rFonts w:ascii="Times New Roman CYR" w:hAnsi="Times New Roman CYR"/>
          <w:sz w:val="20"/>
          <w:szCs w:val="20"/>
        </w:rPr>
        <w:t xml:space="preserve">      2.  Алексеев В.В.                –  глава администрации района;    </w:t>
      </w:r>
    </w:p>
    <w:p w:rsidR="00BC0EFF" w:rsidRPr="00BC0EFF" w:rsidRDefault="00BC0EFF" w:rsidP="00BC0EFF">
      <w:pPr>
        <w:rPr>
          <w:rFonts w:ascii="Times New Roman CYR" w:hAnsi="Times New Roman CYR"/>
          <w:sz w:val="20"/>
          <w:szCs w:val="20"/>
        </w:rPr>
      </w:pPr>
      <w:r w:rsidRPr="00BC0EFF">
        <w:rPr>
          <w:rFonts w:ascii="Times New Roman CYR" w:hAnsi="Times New Roman CYR"/>
          <w:sz w:val="20"/>
          <w:szCs w:val="20"/>
        </w:rPr>
        <w:t xml:space="preserve">      3.  </w:t>
      </w:r>
      <w:proofErr w:type="spellStart"/>
      <w:r w:rsidRPr="00BC0EFF">
        <w:rPr>
          <w:rFonts w:ascii="Times New Roman CYR" w:hAnsi="Times New Roman CYR"/>
          <w:sz w:val="20"/>
          <w:szCs w:val="20"/>
        </w:rPr>
        <w:t>Конохов</w:t>
      </w:r>
      <w:proofErr w:type="spellEnd"/>
      <w:r w:rsidRPr="00BC0EFF">
        <w:rPr>
          <w:rFonts w:ascii="Times New Roman CYR" w:hAnsi="Times New Roman CYR"/>
          <w:sz w:val="20"/>
          <w:szCs w:val="20"/>
        </w:rPr>
        <w:t xml:space="preserve"> В.М.                 – заместитель главы района;</w:t>
      </w:r>
    </w:p>
    <w:p w:rsidR="00BC0EFF" w:rsidRPr="00BC0EFF" w:rsidRDefault="00BC0EFF" w:rsidP="00BC0EFF">
      <w:pPr>
        <w:rPr>
          <w:rFonts w:ascii="Times New Roman CYR" w:hAnsi="Times New Roman CYR"/>
          <w:sz w:val="20"/>
          <w:szCs w:val="20"/>
        </w:rPr>
      </w:pPr>
      <w:r w:rsidRPr="00BC0EFF">
        <w:rPr>
          <w:rFonts w:ascii="Times New Roman CYR" w:hAnsi="Times New Roman CYR"/>
          <w:sz w:val="20"/>
          <w:szCs w:val="20"/>
        </w:rPr>
        <w:t xml:space="preserve">      4.  </w:t>
      </w:r>
      <w:proofErr w:type="spellStart"/>
      <w:r w:rsidRPr="00BC0EFF">
        <w:rPr>
          <w:rFonts w:ascii="Times New Roman CYR" w:hAnsi="Times New Roman CYR"/>
          <w:sz w:val="20"/>
          <w:szCs w:val="20"/>
        </w:rPr>
        <w:t>Архицкий</w:t>
      </w:r>
      <w:proofErr w:type="spellEnd"/>
      <w:r w:rsidRPr="00BC0EFF">
        <w:rPr>
          <w:rFonts w:ascii="Times New Roman CYR" w:hAnsi="Times New Roman CYR"/>
          <w:sz w:val="20"/>
          <w:szCs w:val="20"/>
        </w:rPr>
        <w:t xml:space="preserve"> В.А.              –  председатель комиссии  по вопросам </w:t>
      </w:r>
      <w:proofErr w:type="gramStart"/>
      <w:r w:rsidRPr="00BC0EFF">
        <w:rPr>
          <w:rFonts w:ascii="Times New Roman CYR" w:hAnsi="Times New Roman CYR"/>
          <w:sz w:val="20"/>
          <w:szCs w:val="20"/>
        </w:rPr>
        <w:t>правового</w:t>
      </w:r>
      <w:proofErr w:type="gramEnd"/>
      <w:r w:rsidRPr="00BC0EFF">
        <w:rPr>
          <w:rFonts w:ascii="Times New Roman CYR" w:hAnsi="Times New Roman CYR"/>
          <w:sz w:val="20"/>
          <w:szCs w:val="20"/>
        </w:rPr>
        <w:t xml:space="preserve">  </w:t>
      </w:r>
    </w:p>
    <w:p w:rsidR="00BC0EFF" w:rsidRPr="00BC0EFF" w:rsidRDefault="00BC0EFF" w:rsidP="00BC0EFF">
      <w:pPr>
        <w:rPr>
          <w:rFonts w:ascii="Times New Roman CYR" w:hAnsi="Times New Roman CYR"/>
          <w:sz w:val="20"/>
          <w:szCs w:val="20"/>
        </w:rPr>
      </w:pPr>
      <w:r w:rsidRPr="00BC0EFF">
        <w:rPr>
          <w:rFonts w:ascii="Times New Roman CYR" w:hAnsi="Times New Roman CYR"/>
          <w:sz w:val="20"/>
          <w:szCs w:val="20"/>
        </w:rPr>
        <w:t xml:space="preserve">                                                       регулирования и  местного самоуправления </w:t>
      </w:r>
    </w:p>
    <w:p w:rsidR="00BC0EFF" w:rsidRPr="00BC0EFF" w:rsidRDefault="00BC0EFF" w:rsidP="00BC0EFF">
      <w:pPr>
        <w:rPr>
          <w:rFonts w:ascii="Times New Roman CYR" w:hAnsi="Times New Roman CYR"/>
          <w:sz w:val="20"/>
          <w:szCs w:val="20"/>
        </w:rPr>
      </w:pPr>
      <w:r w:rsidRPr="00BC0EFF">
        <w:rPr>
          <w:rFonts w:ascii="Times New Roman CYR" w:hAnsi="Times New Roman CYR"/>
          <w:sz w:val="20"/>
          <w:szCs w:val="20"/>
        </w:rPr>
        <w:t xml:space="preserve">      5.  Копылов О.А                 –  председатель комиссии по вопросам бюджета,  </w:t>
      </w:r>
    </w:p>
    <w:p w:rsidR="00BC0EFF" w:rsidRPr="00BC0EFF" w:rsidRDefault="00BC0EFF" w:rsidP="00BC0EFF">
      <w:pPr>
        <w:rPr>
          <w:rFonts w:ascii="Times New Roman CYR" w:hAnsi="Times New Roman CYR"/>
          <w:sz w:val="20"/>
          <w:szCs w:val="20"/>
        </w:rPr>
      </w:pPr>
      <w:r w:rsidRPr="00BC0EFF">
        <w:rPr>
          <w:rFonts w:ascii="Times New Roman CYR" w:hAnsi="Times New Roman CYR"/>
          <w:sz w:val="20"/>
          <w:szCs w:val="20"/>
        </w:rPr>
        <w:t xml:space="preserve">                                                       налогам и экономической политике;  </w:t>
      </w:r>
    </w:p>
    <w:p w:rsidR="00BC0EFF" w:rsidRPr="00BC0EFF" w:rsidRDefault="00BC0EFF" w:rsidP="00BC0EFF">
      <w:pPr>
        <w:rPr>
          <w:rFonts w:ascii="Times New Roman CYR" w:hAnsi="Times New Roman CYR"/>
          <w:sz w:val="20"/>
          <w:szCs w:val="20"/>
        </w:rPr>
      </w:pPr>
      <w:r w:rsidRPr="00BC0EFF">
        <w:rPr>
          <w:rFonts w:ascii="Times New Roman CYR" w:hAnsi="Times New Roman CYR"/>
          <w:sz w:val="20"/>
          <w:szCs w:val="20"/>
        </w:rPr>
        <w:t xml:space="preserve">      6.  Дорохова Т.М.              -   председатель комиссии по социальной политике и  </w:t>
      </w:r>
    </w:p>
    <w:p w:rsidR="00BC0EFF" w:rsidRPr="00BC0EFF" w:rsidRDefault="00BC0EFF" w:rsidP="00BC0EFF">
      <w:pPr>
        <w:rPr>
          <w:rFonts w:ascii="Times New Roman CYR" w:hAnsi="Times New Roman CYR"/>
          <w:sz w:val="20"/>
          <w:szCs w:val="20"/>
        </w:rPr>
      </w:pPr>
      <w:r w:rsidRPr="00BC0EFF">
        <w:rPr>
          <w:rFonts w:ascii="Times New Roman CYR" w:hAnsi="Times New Roman CYR"/>
          <w:sz w:val="20"/>
          <w:szCs w:val="20"/>
        </w:rPr>
        <w:t xml:space="preserve">                                                       вопросам здравоохранения, образования,  культуры,</w:t>
      </w:r>
    </w:p>
    <w:p w:rsidR="00BC0EFF" w:rsidRPr="00BC0EFF" w:rsidRDefault="00BC0EFF" w:rsidP="00BC0EFF">
      <w:pPr>
        <w:rPr>
          <w:rFonts w:ascii="Times New Roman CYR" w:hAnsi="Times New Roman CYR"/>
          <w:sz w:val="20"/>
          <w:szCs w:val="20"/>
        </w:rPr>
      </w:pPr>
      <w:r w:rsidRPr="00BC0EFF">
        <w:rPr>
          <w:rFonts w:ascii="Times New Roman CYR" w:hAnsi="Times New Roman CYR"/>
          <w:sz w:val="20"/>
          <w:szCs w:val="20"/>
        </w:rPr>
        <w:t xml:space="preserve">                                                       СМИ и делам молодежи;</w:t>
      </w:r>
    </w:p>
    <w:p w:rsidR="00BC0EFF" w:rsidRPr="00BC0EFF" w:rsidRDefault="00BC0EFF" w:rsidP="00BC0EFF">
      <w:pPr>
        <w:rPr>
          <w:rFonts w:ascii="Times New Roman CYR" w:hAnsi="Times New Roman CYR"/>
          <w:sz w:val="20"/>
          <w:szCs w:val="20"/>
        </w:rPr>
      </w:pPr>
      <w:r w:rsidRPr="00BC0EFF">
        <w:rPr>
          <w:rFonts w:ascii="Times New Roman CYR" w:hAnsi="Times New Roman CYR"/>
          <w:sz w:val="20"/>
          <w:szCs w:val="20"/>
        </w:rPr>
        <w:t xml:space="preserve">      7.  </w:t>
      </w:r>
      <w:proofErr w:type="spellStart"/>
      <w:r w:rsidRPr="00BC0EFF">
        <w:rPr>
          <w:rFonts w:ascii="Times New Roman CYR" w:hAnsi="Times New Roman CYR"/>
          <w:sz w:val="20"/>
          <w:szCs w:val="20"/>
        </w:rPr>
        <w:t>Коренев</w:t>
      </w:r>
      <w:proofErr w:type="spellEnd"/>
      <w:r w:rsidRPr="00BC0EFF">
        <w:rPr>
          <w:rFonts w:ascii="Times New Roman CYR" w:hAnsi="Times New Roman CYR"/>
          <w:sz w:val="20"/>
          <w:szCs w:val="20"/>
        </w:rPr>
        <w:t xml:space="preserve"> В.Б.                  –  председатель комиссии по аграрной политике,  </w:t>
      </w:r>
    </w:p>
    <w:p w:rsidR="00BC0EFF" w:rsidRPr="00BC0EFF" w:rsidRDefault="00BC0EFF" w:rsidP="00BC0EFF">
      <w:pPr>
        <w:rPr>
          <w:rFonts w:ascii="Times New Roman CYR" w:hAnsi="Times New Roman CYR"/>
          <w:sz w:val="20"/>
          <w:szCs w:val="20"/>
        </w:rPr>
      </w:pPr>
      <w:r w:rsidRPr="00BC0EFF">
        <w:rPr>
          <w:rFonts w:ascii="Times New Roman CYR" w:hAnsi="Times New Roman CYR"/>
          <w:sz w:val="20"/>
          <w:szCs w:val="20"/>
        </w:rPr>
        <w:t xml:space="preserve">                                                       природопользованию и Чернобыльским проблемам</w:t>
      </w:r>
    </w:p>
    <w:p w:rsidR="00BC0EFF" w:rsidRPr="00BC0EFF" w:rsidRDefault="00BC0EFF" w:rsidP="00BC0EFF">
      <w:pPr>
        <w:rPr>
          <w:rFonts w:ascii="Times New Roman CYR" w:hAnsi="Times New Roman CYR"/>
          <w:sz w:val="20"/>
          <w:szCs w:val="20"/>
        </w:rPr>
      </w:pPr>
      <w:r w:rsidRPr="00BC0EFF">
        <w:rPr>
          <w:rFonts w:ascii="Times New Roman CYR" w:hAnsi="Times New Roman CYR"/>
          <w:sz w:val="20"/>
          <w:szCs w:val="20"/>
        </w:rPr>
        <w:t xml:space="preserve">      8.  Иващенко О.Г.             –   депутат Брянской областной  Думы;</w:t>
      </w:r>
    </w:p>
    <w:p w:rsidR="00BC0EFF" w:rsidRPr="00BC0EFF" w:rsidRDefault="00BC0EFF" w:rsidP="00BC0EFF">
      <w:pPr>
        <w:rPr>
          <w:rFonts w:ascii="Times New Roman CYR" w:hAnsi="Times New Roman CYR"/>
          <w:sz w:val="20"/>
          <w:szCs w:val="20"/>
        </w:rPr>
      </w:pPr>
      <w:r w:rsidRPr="00BC0EFF">
        <w:rPr>
          <w:rFonts w:ascii="Times New Roman CYR" w:hAnsi="Times New Roman CYR"/>
          <w:sz w:val="20"/>
          <w:szCs w:val="20"/>
        </w:rPr>
        <w:t xml:space="preserve">      9.  Харченко Т.А.               –  депутат Брянской областной Думы.</w:t>
      </w:r>
    </w:p>
    <w:p w:rsidR="00BC0EFF" w:rsidRPr="00BC0EFF" w:rsidRDefault="00BC0EFF" w:rsidP="00BC0EFF">
      <w:pPr>
        <w:rPr>
          <w:rFonts w:ascii="Times New Roman CYR" w:hAnsi="Times New Roman CYR"/>
          <w:sz w:val="20"/>
          <w:szCs w:val="20"/>
        </w:rPr>
      </w:pPr>
      <w:r w:rsidRPr="00BC0EFF">
        <w:rPr>
          <w:rFonts w:ascii="Times New Roman CYR" w:hAnsi="Times New Roman CYR"/>
          <w:sz w:val="20"/>
          <w:szCs w:val="20"/>
        </w:rPr>
        <w:t xml:space="preserve">      </w:t>
      </w:r>
    </w:p>
    <w:p w:rsidR="00BC0EFF" w:rsidRPr="00BC0EFF" w:rsidRDefault="00BC0EFF" w:rsidP="00BC0EFF">
      <w:pPr>
        <w:jc w:val="both"/>
        <w:rPr>
          <w:rFonts w:ascii="Times New Roman CYR" w:hAnsi="Times New Roman CYR"/>
          <w:sz w:val="20"/>
          <w:szCs w:val="20"/>
        </w:rPr>
      </w:pPr>
      <w:r w:rsidRPr="00BC0EFF">
        <w:rPr>
          <w:rFonts w:ascii="Times New Roman CYR" w:hAnsi="Times New Roman CYR"/>
          <w:sz w:val="20"/>
          <w:szCs w:val="20"/>
        </w:rPr>
        <w:t xml:space="preserve">      2. Решение районного Совета народных депутатов от 28.03.2012г. № 26/6 «О  составе  комиссии по Почетным званиям </w:t>
      </w:r>
      <w:proofErr w:type="spellStart"/>
      <w:r w:rsidRPr="00BC0EFF">
        <w:rPr>
          <w:rFonts w:ascii="Times New Roman CYR" w:hAnsi="Times New Roman CYR"/>
          <w:sz w:val="20"/>
          <w:szCs w:val="20"/>
        </w:rPr>
        <w:t>Новозыбковского</w:t>
      </w:r>
      <w:proofErr w:type="spellEnd"/>
      <w:r w:rsidRPr="00BC0EFF">
        <w:rPr>
          <w:rFonts w:ascii="Times New Roman CYR" w:hAnsi="Times New Roman CYR"/>
          <w:sz w:val="20"/>
          <w:szCs w:val="20"/>
        </w:rPr>
        <w:t xml:space="preserve"> района» считать утратившим силу.</w:t>
      </w:r>
    </w:p>
    <w:p w:rsidR="00BC0EFF" w:rsidRPr="00BC0EFF" w:rsidRDefault="00BC0EFF" w:rsidP="00BC0EFF">
      <w:pPr>
        <w:jc w:val="both"/>
        <w:rPr>
          <w:rFonts w:ascii="Times New Roman CYR" w:hAnsi="Times New Roman CYR"/>
          <w:sz w:val="20"/>
          <w:szCs w:val="20"/>
        </w:rPr>
      </w:pPr>
      <w:r w:rsidRPr="00BC0EFF">
        <w:rPr>
          <w:rFonts w:ascii="Times New Roman CYR" w:hAnsi="Times New Roman CYR"/>
          <w:sz w:val="20"/>
          <w:szCs w:val="20"/>
        </w:rPr>
        <w:t xml:space="preserve">     3. Настоящее решение опубликовать в средствах массовой информации.</w:t>
      </w:r>
    </w:p>
    <w:p w:rsidR="00BC0EFF" w:rsidRPr="00BC0EFF" w:rsidRDefault="00BC0EFF" w:rsidP="00BC0EFF">
      <w:pPr>
        <w:rPr>
          <w:rFonts w:ascii="Times New Roman CYR" w:hAnsi="Times New Roman CYR"/>
          <w:sz w:val="20"/>
          <w:szCs w:val="20"/>
        </w:rPr>
      </w:pPr>
    </w:p>
    <w:p w:rsidR="00BC0EFF" w:rsidRPr="00BC0EFF" w:rsidRDefault="00BC0EFF" w:rsidP="00BC0EFF">
      <w:pPr>
        <w:rPr>
          <w:rFonts w:ascii="Times New Roman CYR" w:hAnsi="Times New Roman CYR"/>
          <w:sz w:val="20"/>
          <w:szCs w:val="20"/>
        </w:rPr>
      </w:pPr>
    </w:p>
    <w:p w:rsidR="00BC0EFF" w:rsidRPr="00BC0EFF" w:rsidRDefault="00BC0EFF" w:rsidP="00BC0EFF">
      <w:pPr>
        <w:rPr>
          <w:rFonts w:ascii="Times New Roman CYR" w:hAnsi="Times New Roman CYR"/>
          <w:sz w:val="20"/>
          <w:szCs w:val="20"/>
        </w:rPr>
      </w:pPr>
      <w:r w:rsidRPr="00BC0EFF">
        <w:rPr>
          <w:rFonts w:ascii="Times New Roman CYR" w:hAnsi="Times New Roman CYR"/>
          <w:sz w:val="20"/>
          <w:szCs w:val="20"/>
        </w:rPr>
        <w:t xml:space="preserve">Глава района                                                                                       В.И. Киреева </w:t>
      </w:r>
    </w:p>
    <w:p w:rsidR="00BC0EFF" w:rsidRPr="00BC0EFF" w:rsidRDefault="00BC0EFF" w:rsidP="00BC0EFF">
      <w:pPr>
        <w:rPr>
          <w:rFonts w:ascii="Times New Roman CYR" w:hAnsi="Times New Roman CYR"/>
          <w:sz w:val="20"/>
          <w:szCs w:val="20"/>
        </w:rPr>
      </w:pPr>
    </w:p>
    <w:p w:rsidR="00BC0EFF" w:rsidRPr="00BC0EFF" w:rsidRDefault="00BC0EFF" w:rsidP="00BC0EFF">
      <w:pPr>
        <w:rPr>
          <w:rFonts w:ascii="Times New Roman CYR" w:hAnsi="Times New Roman CYR"/>
          <w:sz w:val="20"/>
          <w:szCs w:val="20"/>
        </w:rPr>
      </w:pPr>
    </w:p>
    <w:p w:rsidR="00BC0EFF" w:rsidRDefault="00BC0EFF" w:rsidP="00BC0EFF">
      <w:pPr>
        <w:rPr>
          <w:rFonts w:ascii="Times New Roman CYR" w:hAnsi="Times New Roman CYR"/>
          <w:sz w:val="20"/>
          <w:szCs w:val="20"/>
        </w:rPr>
      </w:pPr>
    </w:p>
    <w:p w:rsidR="00776F9A" w:rsidRDefault="00776F9A"/>
    <w:sectPr w:rsidR="00776F9A" w:rsidSect="0077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0EFF"/>
    <w:rsid w:val="00776F9A"/>
    <w:rsid w:val="00BC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C0EFF"/>
    <w:rPr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BC0EFF"/>
    <w:pPr>
      <w:shd w:val="clear" w:color="auto" w:fill="FFFFFF"/>
      <w:spacing w:after="60" w:line="0" w:lineRule="atLeast"/>
      <w:jc w:val="center"/>
      <w:outlineLvl w:val="0"/>
    </w:pPr>
    <w:rPr>
      <w:rFonts w:asciiTheme="minorHAnsi" w:eastAsiaTheme="minorHAnsi" w:hAnsiTheme="minorHAnsi" w:cstheme="minorBidi"/>
      <w:sz w:val="35"/>
      <w:szCs w:val="35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C0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E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1731</Characters>
  <Application>Microsoft Office Word</Application>
  <DocSecurity>0</DocSecurity>
  <Lines>14</Lines>
  <Paragraphs>4</Paragraphs>
  <ScaleCrop>false</ScaleCrop>
  <Company>Администрация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2015-03-01T07:13:00Z</dcterms:created>
  <dcterms:modified xsi:type="dcterms:W3CDTF">2015-03-01T07:16:00Z</dcterms:modified>
</cp:coreProperties>
</file>