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9" w:rsidRPr="002817D1" w:rsidRDefault="00B75B99" w:rsidP="00B75B99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2817D1">
        <w:rPr>
          <w:noProof/>
          <w:highlight w:val="yellow"/>
          <w:lang w:eastAsia="ru-RU"/>
        </w:rPr>
        <w:drawing>
          <wp:inline distT="0" distB="0" distL="0" distR="0">
            <wp:extent cx="628650" cy="828675"/>
            <wp:effectExtent l="0" t="0" r="0" b="9525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99" w:rsidRPr="00F95542" w:rsidRDefault="00B75B99" w:rsidP="00B75B99">
      <w:pPr>
        <w:pStyle w:val="10"/>
        <w:keepNext/>
        <w:keepLines/>
        <w:shd w:val="clear" w:color="auto" w:fill="auto"/>
        <w:spacing w:after="0" w:line="240" w:lineRule="auto"/>
        <w:rPr>
          <w:b/>
          <w:bCs/>
        </w:rPr>
      </w:pPr>
      <w:r w:rsidRPr="00F95542">
        <w:rPr>
          <w:rFonts w:ascii="Times New Roman" w:hAnsi="Times New Roman" w:cs="Times New Roman"/>
          <w:b/>
          <w:bCs/>
          <w:sz w:val="32"/>
          <w:szCs w:val="32"/>
        </w:rPr>
        <w:t>АДМИНИСТРАЦИЯ   НОВОЗЫБКОВСКОГО   РАЙОНА</w:t>
      </w:r>
    </w:p>
    <w:p w:rsidR="00B75B99" w:rsidRPr="00F95542" w:rsidRDefault="00B75B99" w:rsidP="00B75B99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proofErr w:type="gramStart"/>
      <w:r w:rsidRPr="00F95542">
        <w:rPr>
          <w:rFonts w:ascii="Times New Roman" w:hAnsi="Times New Roman" w:cs="Times New Roman"/>
          <w:b/>
          <w:bCs/>
          <w:color w:val="auto"/>
          <w:sz w:val="32"/>
          <w:szCs w:val="32"/>
        </w:rPr>
        <w:t>П</w:t>
      </w:r>
      <w:proofErr w:type="gramEnd"/>
      <w:r w:rsidRPr="00F9554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О С Т А Н О В Л Е Н И Е</w:t>
      </w:r>
    </w:p>
    <w:p w:rsidR="00B75B99" w:rsidRPr="00F95542" w:rsidRDefault="00B75B99" w:rsidP="00B75B99">
      <w:pPr>
        <w:jc w:val="both"/>
      </w:pPr>
    </w:p>
    <w:p w:rsidR="00B75B99" w:rsidRPr="00F95542" w:rsidRDefault="00B75B99" w:rsidP="00B75B99">
      <w:pPr>
        <w:jc w:val="both"/>
        <w:rPr>
          <w:sz w:val="32"/>
          <w:szCs w:val="32"/>
        </w:rPr>
      </w:pPr>
    </w:p>
    <w:p w:rsidR="00B75B99" w:rsidRPr="00E44B82" w:rsidRDefault="00B75B99" w:rsidP="00B75B99">
      <w:pPr>
        <w:jc w:val="both"/>
      </w:pPr>
      <w:r w:rsidRPr="00E44B82">
        <w:t xml:space="preserve">от  </w:t>
      </w:r>
      <w:r>
        <w:t>14 марта</w:t>
      </w:r>
      <w:r w:rsidRPr="00E44B82">
        <w:t xml:space="preserve">  2017 г.                                                                    </w:t>
      </w:r>
      <w:r>
        <w:t xml:space="preserve">  </w:t>
      </w:r>
      <w:r w:rsidRPr="00E44B82">
        <w:t xml:space="preserve">                    № </w:t>
      </w:r>
      <w:r w:rsidR="00825AB6" w:rsidRPr="00825AB6">
        <w:t>124</w:t>
      </w:r>
      <w:r w:rsidRPr="00E44B82">
        <w:t xml:space="preserve"> </w:t>
      </w:r>
    </w:p>
    <w:p w:rsidR="00B75B99" w:rsidRPr="00E44B82" w:rsidRDefault="00B75B99" w:rsidP="00B75B99">
      <w:pPr>
        <w:jc w:val="both"/>
      </w:pPr>
      <w:r w:rsidRPr="00E44B82">
        <w:t>г. Новозыбков</w:t>
      </w:r>
    </w:p>
    <w:p w:rsidR="00A3497D" w:rsidRDefault="00A3497D">
      <w:pPr>
        <w:pStyle w:val="ConsPlusTitle"/>
        <w:jc w:val="center"/>
      </w:pPr>
    </w:p>
    <w:p w:rsidR="00B75B99" w:rsidRDefault="00B75B99" w:rsidP="00B75B99">
      <w:pPr>
        <w:pStyle w:val="ConsPlusTitle"/>
        <w:jc w:val="both"/>
      </w:pPr>
    </w:p>
    <w:p w:rsidR="00B75B99" w:rsidRPr="00121B36" w:rsidRDefault="00B75B99" w:rsidP="00B75B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B36">
        <w:rPr>
          <w:rFonts w:ascii="Times New Roman" w:hAnsi="Times New Roman" w:cs="Times New Roman"/>
          <w:b w:val="0"/>
          <w:sz w:val="24"/>
          <w:szCs w:val="24"/>
        </w:rPr>
        <w:t>Об установлении предельного уровня соотношения</w:t>
      </w:r>
    </w:p>
    <w:p w:rsidR="00B75B99" w:rsidRPr="00121B36" w:rsidRDefault="00CE405E" w:rsidP="00B75B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B75B99" w:rsidRPr="00121B36">
        <w:rPr>
          <w:rFonts w:ascii="Times New Roman" w:hAnsi="Times New Roman" w:cs="Times New Roman"/>
          <w:b w:val="0"/>
          <w:sz w:val="24"/>
          <w:szCs w:val="24"/>
        </w:rPr>
        <w:t xml:space="preserve">реднемесячной заработной платы руководителей, </w:t>
      </w:r>
    </w:p>
    <w:p w:rsidR="00B75B99" w:rsidRPr="00121B36" w:rsidRDefault="00B75B99" w:rsidP="00B75B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B36">
        <w:rPr>
          <w:rFonts w:ascii="Times New Roman" w:hAnsi="Times New Roman" w:cs="Times New Roman"/>
          <w:b w:val="0"/>
          <w:sz w:val="24"/>
          <w:szCs w:val="24"/>
        </w:rPr>
        <w:t xml:space="preserve">их заместителей. Главных бухгалтеров и </w:t>
      </w:r>
      <w:proofErr w:type="gramStart"/>
      <w:r w:rsidRPr="00121B36">
        <w:rPr>
          <w:rFonts w:ascii="Times New Roman" w:hAnsi="Times New Roman" w:cs="Times New Roman"/>
          <w:b w:val="0"/>
          <w:sz w:val="24"/>
          <w:szCs w:val="24"/>
        </w:rPr>
        <w:t>среднемесячной</w:t>
      </w:r>
      <w:proofErr w:type="gramEnd"/>
    </w:p>
    <w:p w:rsidR="00B75B99" w:rsidRPr="00121B36" w:rsidRDefault="00B75B99" w:rsidP="00B75B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B36">
        <w:rPr>
          <w:rFonts w:ascii="Times New Roman" w:hAnsi="Times New Roman" w:cs="Times New Roman"/>
          <w:b w:val="0"/>
          <w:sz w:val="24"/>
          <w:szCs w:val="24"/>
        </w:rPr>
        <w:t>заработной платы работников муниципальных учреждений</w:t>
      </w:r>
    </w:p>
    <w:p w:rsidR="00B75B99" w:rsidRPr="00121B36" w:rsidRDefault="00B75B99" w:rsidP="00B75B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21B36">
        <w:rPr>
          <w:rFonts w:ascii="Times New Roman" w:hAnsi="Times New Roman" w:cs="Times New Roman"/>
          <w:b w:val="0"/>
          <w:sz w:val="24"/>
          <w:szCs w:val="24"/>
        </w:rPr>
        <w:t>Новозыбковского</w:t>
      </w:r>
      <w:proofErr w:type="spellEnd"/>
      <w:r w:rsidRPr="00121B36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B75B99" w:rsidRPr="00121B36" w:rsidRDefault="00B75B99" w:rsidP="00B75B9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5B99" w:rsidRPr="00121B36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3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8218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78218B">
          <w:rPr>
            <w:rFonts w:ascii="Times New Roman" w:hAnsi="Times New Roman" w:cs="Times New Roman"/>
            <w:sz w:val="24"/>
            <w:szCs w:val="24"/>
          </w:rPr>
          <w:t>статьей 145</w:t>
        </w:r>
      </w:hyperlink>
      <w:r w:rsidRPr="0078218B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121B3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</w:p>
    <w:p w:rsidR="00B75B99" w:rsidRPr="00121B36" w:rsidRDefault="00B7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B99" w:rsidRPr="00121B36" w:rsidRDefault="00A3497D" w:rsidP="00B7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36">
        <w:rPr>
          <w:rFonts w:ascii="Times New Roman" w:hAnsi="Times New Roman" w:cs="Times New Roman"/>
          <w:sz w:val="24"/>
          <w:szCs w:val="24"/>
        </w:rPr>
        <w:t xml:space="preserve"> </w:t>
      </w:r>
      <w:r w:rsidR="00B75B99" w:rsidRPr="00121B3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5B99" w:rsidRPr="00121B36" w:rsidRDefault="00B75B99" w:rsidP="00B75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97D" w:rsidRPr="0078218B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B36">
        <w:rPr>
          <w:rFonts w:ascii="Times New Roman" w:hAnsi="Times New Roman" w:cs="Times New Roman"/>
          <w:sz w:val="24"/>
          <w:szCs w:val="24"/>
        </w:rPr>
        <w:t>1. Установить предельный уровень соотношения среднемесячной заработной платы руководителей, формируемой за счет сре</w:t>
      </w:r>
      <w:proofErr w:type="gramStart"/>
      <w:r w:rsidRPr="00121B36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121B36">
        <w:rPr>
          <w:rFonts w:ascii="Times New Roman" w:hAnsi="Times New Roman" w:cs="Times New Roman"/>
          <w:sz w:val="24"/>
          <w:szCs w:val="24"/>
        </w:rPr>
        <w:t xml:space="preserve">ех источников финансового обеспечения и рассчитываемой за календарный год, и среднемесячной заработной платы работников </w:t>
      </w:r>
      <w:r w:rsidR="00B75B99" w:rsidRPr="00121B36">
        <w:rPr>
          <w:rFonts w:ascii="Times New Roman" w:hAnsi="Times New Roman" w:cs="Times New Roman"/>
          <w:sz w:val="24"/>
          <w:szCs w:val="24"/>
        </w:rPr>
        <w:t>муниципальных</w:t>
      </w:r>
      <w:r w:rsidRPr="00121B36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B75B99" w:rsidRPr="00121B36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B75B99" w:rsidRPr="00121B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21B36">
        <w:rPr>
          <w:rFonts w:ascii="Times New Roman" w:hAnsi="Times New Roman" w:cs="Times New Roman"/>
          <w:sz w:val="24"/>
          <w:szCs w:val="24"/>
        </w:rPr>
        <w:t xml:space="preserve"> </w:t>
      </w:r>
      <w:r w:rsidRPr="0078218B">
        <w:rPr>
          <w:rFonts w:ascii="Times New Roman" w:hAnsi="Times New Roman" w:cs="Times New Roman"/>
          <w:sz w:val="24"/>
          <w:szCs w:val="24"/>
        </w:rPr>
        <w:t>(без учета заработной платы соответствующего руководителя, его заместителей, главного бухгалтера) в кратности от 1 до 6.</w:t>
      </w:r>
    </w:p>
    <w:p w:rsidR="00A3497D" w:rsidRPr="0078218B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18B">
        <w:rPr>
          <w:rFonts w:ascii="Times New Roman" w:hAnsi="Times New Roman" w:cs="Times New Roman"/>
          <w:sz w:val="24"/>
          <w:szCs w:val="24"/>
        </w:rPr>
        <w:t>2. Установить предельный уровень соотношения среднемесячной заработной платы заместителей руководителей и главных бухгалтеров, формируемой за счет сре</w:t>
      </w:r>
      <w:proofErr w:type="gramStart"/>
      <w:r w:rsidRPr="0078218B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78218B">
        <w:rPr>
          <w:rFonts w:ascii="Times New Roman" w:hAnsi="Times New Roman" w:cs="Times New Roman"/>
          <w:sz w:val="24"/>
          <w:szCs w:val="24"/>
        </w:rPr>
        <w:t xml:space="preserve">ех источников финансового обеспечения и рассчитываемой за календарный год, и среднемесячной заработной платы работников </w:t>
      </w:r>
      <w:r w:rsidR="00B75B99" w:rsidRPr="0078218B">
        <w:rPr>
          <w:rFonts w:ascii="Times New Roman" w:hAnsi="Times New Roman" w:cs="Times New Roman"/>
          <w:sz w:val="24"/>
          <w:szCs w:val="24"/>
        </w:rPr>
        <w:t>муниципальных</w:t>
      </w:r>
      <w:r w:rsidRPr="0078218B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B75B99" w:rsidRPr="0078218B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B75B99" w:rsidRPr="0078218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8218B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соответствующего руководителя, его заместителей, главного бухгалтера) в кратности от 1 до 5,5.</w:t>
      </w:r>
    </w:p>
    <w:p w:rsidR="00A3497D" w:rsidRPr="0078218B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18B">
        <w:rPr>
          <w:rFonts w:ascii="Times New Roman" w:hAnsi="Times New Roman" w:cs="Times New Roman"/>
          <w:sz w:val="24"/>
          <w:szCs w:val="24"/>
        </w:rPr>
        <w:t xml:space="preserve">3. Исполнительным органам </w:t>
      </w:r>
      <w:r w:rsidR="00CE405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8218B">
        <w:rPr>
          <w:rFonts w:ascii="Times New Roman" w:hAnsi="Times New Roman" w:cs="Times New Roman"/>
          <w:sz w:val="24"/>
          <w:szCs w:val="24"/>
        </w:rPr>
        <w:t xml:space="preserve"> </w:t>
      </w:r>
      <w:r w:rsidR="00121B36" w:rsidRPr="0078218B">
        <w:rPr>
          <w:rFonts w:ascii="Times New Roman" w:hAnsi="Times New Roman" w:cs="Times New Roman"/>
          <w:sz w:val="24"/>
          <w:szCs w:val="24"/>
        </w:rPr>
        <w:t>района</w:t>
      </w:r>
      <w:r w:rsidRPr="0078218B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учредителей </w:t>
      </w:r>
      <w:r w:rsidR="00121B36" w:rsidRPr="0078218B">
        <w:rPr>
          <w:rFonts w:ascii="Times New Roman" w:hAnsi="Times New Roman" w:cs="Times New Roman"/>
          <w:sz w:val="24"/>
          <w:szCs w:val="24"/>
        </w:rPr>
        <w:t>муниципальных</w:t>
      </w:r>
      <w:r w:rsidRPr="0078218B">
        <w:rPr>
          <w:rFonts w:ascii="Times New Roman" w:hAnsi="Times New Roman" w:cs="Times New Roman"/>
          <w:sz w:val="24"/>
          <w:szCs w:val="24"/>
        </w:rPr>
        <w:t xml:space="preserve"> учреждений:</w:t>
      </w:r>
    </w:p>
    <w:p w:rsidR="00A3497D" w:rsidRPr="0078218B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18B">
        <w:rPr>
          <w:rFonts w:ascii="Times New Roman" w:hAnsi="Times New Roman" w:cs="Times New Roman"/>
          <w:sz w:val="24"/>
          <w:szCs w:val="24"/>
        </w:rPr>
        <w:t xml:space="preserve">3.1. В срок не позднее трех месяцев </w:t>
      </w:r>
      <w:proofErr w:type="gramStart"/>
      <w:r w:rsidRPr="0078218B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78218B">
        <w:rPr>
          <w:rFonts w:ascii="Times New Roman" w:hAnsi="Times New Roman" w:cs="Times New Roman"/>
          <w:sz w:val="24"/>
          <w:szCs w:val="24"/>
        </w:rPr>
        <w:t xml:space="preserve"> постановления в силу привести нормативные правовые акты </w:t>
      </w:r>
      <w:proofErr w:type="spellStart"/>
      <w:r w:rsidR="00121B36" w:rsidRPr="0078218B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121B36" w:rsidRPr="0078218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8218B">
        <w:rPr>
          <w:rFonts w:ascii="Times New Roman" w:hAnsi="Times New Roman" w:cs="Times New Roman"/>
          <w:sz w:val="24"/>
          <w:szCs w:val="24"/>
        </w:rPr>
        <w:t xml:space="preserve">, регулирующие вопросы оплаты труда работников </w:t>
      </w:r>
      <w:r w:rsidR="00121B36" w:rsidRPr="0078218B">
        <w:rPr>
          <w:rFonts w:ascii="Times New Roman" w:hAnsi="Times New Roman" w:cs="Times New Roman"/>
          <w:sz w:val="24"/>
          <w:szCs w:val="24"/>
        </w:rPr>
        <w:t>муниципальных</w:t>
      </w:r>
      <w:r w:rsidRPr="0078218B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121B36" w:rsidRPr="0078218B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121B36" w:rsidRPr="0078218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8218B">
        <w:rPr>
          <w:rFonts w:ascii="Times New Roman" w:hAnsi="Times New Roman" w:cs="Times New Roman"/>
          <w:sz w:val="24"/>
          <w:szCs w:val="24"/>
        </w:rPr>
        <w:t>, в соответствие с настоящим Постановлением.</w:t>
      </w:r>
    </w:p>
    <w:p w:rsidR="00A3497D" w:rsidRPr="0078218B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18B">
        <w:rPr>
          <w:rFonts w:ascii="Times New Roman" w:hAnsi="Times New Roman" w:cs="Times New Roman"/>
          <w:sz w:val="24"/>
          <w:szCs w:val="24"/>
        </w:rPr>
        <w:t xml:space="preserve">3.2. Осуществлять мониторинг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121B36" w:rsidRPr="0078218B">
        <w:rPr>
          <w:rFonts w:ascii="Times New Roman" w:hAnsi="Times New Roman" w:cs="Times New Roman"/>
          <w:sz w:val="24"/>
          <w:szCs w:val="24"/>
        </w:rPr>
        <w:t>муниципальных</w:t>
      </w:r>
      <w:r w:rsidRPr="0078218B">
        <w:rPr>
          <w:rFonts w:ascii="Times New Roman" w:hAnsi="Times New Roman" w:cs="Times New Roman"/>
          <w:sz w:val="24"/>
          <w:szCs w:val="24"/>
        </w:rPr>
        <w:t xml:space="preserve"> учреждений и представлять его результаты в управление государственной службы по труду и занятости населения Брянской области ежеквартально в срок до 20-го числа месяца, следующего за отчетным кварталом.</w:t>
      </w:r>
    </w:p>
    <w:p w:rsidR="00A3497D" w:rsidRPr="0078218B" w:rsidRDefault="0082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18B">
        <w:rPr>
          <w:rFonts w:ascii="Times New Roman" w:hAnsi="Times New Roman" w:cs="Times New Roman"/>
          <w:sz w:val="24"/>
          <w:szCs w:val="24"/>
        </w:rPr>
        <w:t>4</w:t>
      </w:r>
      <w:r w:rsidR="00A3497D" w:rsidRPr="0078218B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hyperlink r:id="rId6" w:history="1">
        <w:r w:rsidR="00A3497D" w:rsidRPr="0078218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A3497D" w:rsidRPr="0078218B">
        <w:rPr>
          <w:rFonts w:ascii="Times New Roman" w:hAnsi="Times New Roman" w:cs="Times New Roman"/>
          <w:sz w:val="24"/>
          <w:szCs w:val="24"/>
        </w:rPr>
        <w:t xml:space="preserve"> </w:t>
      </w:r>
      <w:r w:rsidR="0050590F" w:rsidRPr="007821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0590F" w:rsidRPr="0078218B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50590F" w:rsidRPr="0078218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497D" w:rsidRPr="0078218B">
        <w:rPr>
          <w:rFonts w:ascii="Times New Roman" w:hAnsi="Times New Roman" w:cs="Times New Roman"/>
          <w:sz w:val="24"/>
          <w:szCs w:val="24"/>
        </w:rPr>
        <w:t xml:space="preserve"> от </w:t>
      </w:r>
      <w:r w:rsidR="0050590F" w:rsidRPr="0078218B">
        <w:rPr>
          <w:rFonts w:ascii="Times New Roman" w:hAnsi="Times New Roman" w:cs="Times New Roman"/>
          <w:sz w:val="24"/>
          <w:szCs w:val="24"/>
        </w:rPr>
        <w:t>05 сентября 2016 года N 498</w:t>
      </w:r>
      <w:r w:rsidR="00A3497D" w:rsidRPr="0078218B">
        <w:rPr>
          <w:rFonts w:ascii="Times New Roman" w:hAnsi="Times New Roman" w:cs="Times New Roman"/>
          <w:sz w:val="24"/>
          <w:szCs w:val="24"/>
        </w:rPr>
        <w:t xml:space="preserve"> "Об установлении предельного уровня соотношения средней заработной платы руководителей и средней заработной платы работников </w:t>
      </w:r>
      <w:r w:rsidR="0050590F" w:rsidRPr="0078218B">
        <w:rPr>
          <w:rFonts w:ascii="Times New Roman" w:hAnsi="Times New Roman" w:cs="Times New Roman"/>
          <w:sz w:val="24"/>
          <w:szCs w:val="24"/>
        </w:rPr>
        <w:t>муниципальных</w:t>
      </w:r>
      <w:r w:rsidR="00A3497D" w:rsidRPr="0078218B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CE405E">
        <w:rPr>
          <w:rFonts w:ascii="Times New Roman" w:hAnsi="Times New Roman" w:cs="Times New Roman"/>
          <w:sz w:val="24"/>
          <w:szCs w:val="24"/>
        </w:rPr>
        <w:t>Н</w:t>
      </w:r>
      <w:r w:rsidR="00F84A9C" w:rsidRPr="0078218B">
        <w:rPr>
          <w:rFonts w:ascii="Times New Roman" w:hAnsi="Times New Roman" w:cs="Times New Roman"/>
          <w:sz w:val="24"/>
          <w:szCs w:val="24"/>
        </w:rPr>
        <w:t>овозыбковского</w:t>
      </w:r>
      <w:proofErr w:type="spellEnd"/>
      <w:r w:rsidR="00F84A9C" w:rsidRPr="0078218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497D" w:rsidRPr="0078218B">
        <w:rPr>
          <w:rFonts w:ascii="Times New Roman" w:hAnsi="Times New Roman" w:cs="Times New Roman"/>
          <w:sz w:val="24"/>
          <w:szCs w:val="24"/>
        </w:rPr>
        <w:t>".</w:t>
      </w:r>
    </w:p>
    <w:p w:rsidR="00A3497D" w:rsidRPr="00121B36" w:rsidRDefault="0082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497D" w:rsidRPr="00121B36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на официальном сайте </w:t>
      </w:r>
      <w:r w:rsidR="00121B36" w:rsidRPr="00121B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1B36" w:rsidRPr="00121B36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121B36" w:rsidRPr="00121B3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497D" w:rsidRPr="00121B3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3497D" w:rsidRPr="00121B36" w:rsidRDefault="0082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497D" w:rsidRPr="00121B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497D" w:rsidRPr="00121B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497D" w:rsidRPr="00121B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заместителей </w:t>
      </w:r>
      <w:r w:rsidR="00121B36" w:rsidRPr="00121B36">
        <w:rPr>
          <w:rFonts w:ascii="Times New Roman" w:hAnsi="Times New Roman" w:cs="Times New Roman"/>
          <w:sz w:val="24"/>
          <w:szCs w:val="24"/>
        </w:rPr>
        <w:t>главы администрации района</w:t>
      </w:r>
      <w:r w:rsidR="00A3497D" w:rsidRPr="00121B36">
        <w:rPr>
          <w:rFonts w:ascii="Times New Roman" w:hAnsi="Times New Roman" w:cs="Times New Roman"/>
          <w:sz w:val="24"/>
          <w:szCs w:val="24"/>
        </w:rPr>
        <w:t xml:space="preserve">, курирующих соответствующие исполнительные органы </w:t>
      </w:r>
      <w:r w:rsidR="00121B36" w:rsidRPr="00121B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3497D" w:rsidRPr="00121B36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121B36" w:rsidRPr="00121B36">
        <w:rPr>
          <w:rFonts w:ascii="Times New Roman" w:hAnsi="Times New Roman" w:cs="Times New Roman"/>
          <w:sz w:val="24"/>
          <w:szCs w:val="24"/>
        </w:rPr>
        <w:t>района</w:t>
      </w:r>
      <w:r w:rsidR="00A3497D" w:rsidRPr="00121B36">
        <w:rPr>
          <w:rFonts w:ascii="Times New Roman" w:hAnsi="Times New Roman" w:cs="Times New Roman"/>
          <w:sz w:val="24"/>
          <w:szCs w:val="24"/>
        </w:rPr>
        <w:t>.</w:t>
      </w:r>
    </w:p>
    <w:p w:rsidR="00A3497D" w:rsidRDefault="00A34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Pr="00121B36" w:rsidRDefault="00825A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121B36" w:rsidRDefault="00121B36" w:rsidP="00121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21B36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               </w:t>
      </w:r>
      <w:proofErr w:type="spellStart"/>
      <w:r w:rsidRPr="00121B36">
        <w:rPr>
          <w:rFonts w:ascii="Times New Roman" w:hAnsi="Times New Roman" w:cs="Times New Roman"/>
          <w:sz w:val="24"/>
          <w:szCs w:val="24"/>
        </w:rPr>
        <w:t>В.А.Шинкоренко</w:t>
      </w:r>
      <w:proofErr w:type="spellEnd"/>
      <w:r w:rsidRPr="00121B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1B36" w:rsidRDefault="00121B36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18B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18B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8218B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18B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района                                         А.Н.Хохлов</w:t>
      </w:r>
    </w:p>
    <w:p w:rsidR="0078218B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18B" w:rsidRPr="00121B36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18B" w:rsidRPr="00121B36" w:rsidRDefault="0078218B" w:rsidP="00782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района                                         Ю.В.Пушная</w:t>
      </w:r>
    </w:p>
    <w:p w:rsidR="00121B36" w:rsidRP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AB6" w:rsidRPr="00121B36" w:rsidRDefault="00825AB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121B36" w:rsidRDefault="00121B36" w:rsidP="00121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B36" w:rsidRPr="00825AB6" w:rsidRDefault="00121B36" w:rsidP="00121B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825AB6">
        <w:rPr>
          <w:rFonts w:ascii="Times New Roman" w:hAnsi="Times New Roman" w:cs="Times New Roman"/>
          <w:sz w:val="16"/>
          <w:szCs w:val="16"/>
        </w:rPr>
        <w:t>А.Н.Кухаришина</w:t>
      </w:r>
      <w:proofErr w:type="spellEnd"/>
    </w:p>
    <w:p w:rsidR="00121B36" w:rsidRPr="00825AB6" w:rsidRDefault="00121B36" w:rsidP="00121B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25AB6">
        <w:rPr>
          <w:rFonts w:ascii="Times New Roman" w:hAnsi="Times New Roman" w:cs="Times New Roman"/>
          <w:sz w:val="16"/>
          <w:szCs w:val="16"/>
        </w:rPr>
        <w:t>3-14-17</w:t>
      </w:r>
    </w:p>
    <w:p w:rsidR="002D3ADF" w:rsidRPr="00121B36" w:rsidRDefault="002D3ADF"/>
    <w:sectPr w:rsidR="002D3ADF" w:rsidRPr="00121B36" w:rsidSect="00B7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97D"/>
    <w:rsid w:val="00121B36"/>
    <w:rsid w:val="00140FC9"/>
    <w:rsid w:val="002D3ADF"/>
    <w:rsid w:val="002F760E"/>
    <w:rsid w:val="0050590F"/>
    <w:rsid w:val="0078218B"/>
    <w:rsid w:val="008159C4"/>
    <w:rsid w:val="00825AB6"/>
    <w:rsid w:val="00A3497D"/>
    <w:rsid w:val="00B3634C"/>
    <w:rsid w:val="00B75B99"/>
    <w:rsid w:val="00BA027D"/>
    <w:rsid w:val="00C72171"/>
    <w:rsid w:val="00CE405E"/>
    <w:rsid w:val="00F8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75B9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75B99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75B99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5B99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AF1BD9EBD946E345470586E8F13A3E1DB73C41FE72DA221C9389C2D7897C578BFO" TargetMode="External"/><Relationship Id="rId5" Type="http://schemas.openxmlformats.org/officeDocument/2006/relationships/hyperlink" Target="consultantplus://offline/ref=D7FAF1BD9EBD946E3454704E6DE34FAEE2D02CC91CEC27F17A9663C17A719D92C8E563D38DF772B6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  НОВОЗЫБКОВСКОГО   РАЙОНА</vt:lpstr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2017-03-22T08:14:00Z</cp:lastPrinted>
  <dcterms:created xsi:type="dcterms:W3CDTF">2017-03-15T14:01:00Z</dcterms:created>
  <dcterms:modified xsi:type="dcterms:W3CDTF">2017-03-30T14:40:00Z</dcterms:modified>
</cp:coreProperties>
</file>