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B5" w:rsidRPr="006D50E1" w:rsidRDefault="000F3FB5" w:rsidP="00932B1E">
      <w:pPr>
        <w:pStyle w:val="a7"/>
        <w:rPr>
          <w:sz w:val="24"/>
          <w:szCs w:val="24"/>
        </w:rPr>
      </w:pPr>
      <w:r w:rsidRPr="006D50E1">
        <w:rPr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3.25pt">
            <v:imagedata r:id="rId6" o:title="Новозыбковский р-он _герб_рис" gain="1.25"/>
          </v:shape>
        </w:pict>
      </w:r>
    </w:p>
    <w:p w:rsidR="000F3FB5" w:rsidRPr="006D50E1" w:rsidRDefault="000F3FB5" w:rsidP="00932B1E">
      <w:pPr>
        <w:pStyle w:val="a7"/>
      </w:pPr>
      <w:r w:rsidRPr="006D50E1">
        <w:t>Администрация  Новозыбковского  района</w:t>
      </w:r>
    </w:p>
    <w:p w:rsidR="000F3FB5" w:rsidRPr="006D50E1" w:rsidRDefault="000F3FB5" w:rsidP="00932B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3FB5" w:rsidRPr="006D50E1" w:rsidRDefault="000F3FB5" w:rsidP="00932B1E">
      <w:pPr>
        <w:pStyle w:val="a8"/>
        <w:rPr>
          <w:sz w:val="32"/>
          <w:szCs w:val="32"/>
        </w:rPr>
      </w:pPr>
      <w:r w:rsidRPr="006D50E1">
        <w:rPr>
          <w:sz w:val="32"/>
          <w:szCs w:val="32"/>
        </w:rPr>
        <w:t>П О С Т А Н О В Л Е Н И Е</w:t>
      </w:r>
    </w:p>
    <w:p w:rsidR="000F3FB5" w:rsidRPr="006D50E1" w:rsidRDefault="000F3FB5" w:rsidP="00A75E87">
      <w:pPr>
        <w:pStyle w:val="2"/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FB5" w:rsidRPr="006D50E1" w:rsidRDefault="000F3FB5" w:rsidP="00A75E87">
      <w:pPr>
        <w:pStyle w:val="2"/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 xml:space="preserve">от   </w:t>
      </w:r>
      <w:r w:rsidR="001347C2">
        <w:rPr>
          <w:rFonts w:ascii="Times New Roman" w:hAnsi="Times New Roman"/>
          <w:sz w:val="24"/>
          <w:szCs w:val="24"/>
        </w:rPr>
        <w:t>12</w:t>
      </w:r>
      <w:r w:rsidR="00EA5E41">
        <w:rPr>
          <w:rFonts w:ascii="Times New Roman" w:hAnsi="Times New Roman"/>
          <w:sz w:val="24"/>
          <w:szCs w:val="24"/>
        </w:rPr>
        <w:t xml:space="preserve">  марта</w:t>
      </w:r>
      <w:r w:rsidRPr="006D50E1">
        <w:rPr>
          <w:rFonts w:ascii="Times New Roman" w:hAnsi="Times New Roman"/>
          <w:sz w:val="24"/>
          <w:szCs w:val="24"/>
        </w:rPr>
        <w:t xml:space="preserve">  2018 г.                                                                              №  </w:t>
      </w:r>
      <w:r w:rsidR="001347C2">
        <w:rPr>
          <w:rFonts w:ascii="Times New Roman" w:hAnsi="Times New Roman"/>
          <w:sz w:val="24"/>
          <w:szCs w:val="24"/>
        </w:rPr>
        <w:t>104</w:t>
      </w:r>
    </w:p>
    <w:p w:rsidR="000F3FB5" w:rsidRPr="006D50E1" w:rsidRDefault="000F3FB5" w:rsidP="00932B1E">
      <w:pPr>
        <w:pStyle w:val="2"/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>г. Новозыбков</w:t>
      </w:r>
    </w:p>
    <w:p w:rsidR="000F3FB5" w:rsidRPr="006D50E1" w:rsidRDefault="000F3FB5" w:rsidP="00A75E87">
      <w:pPr>
        <w:pStyle w:val="2"/>
        <w:tabs>
          <w:tab w:val="left" w:pos="963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F3FB5" w:rsidRPr="006D50E1" w:rsidRDefault="000F3FB5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0E1" w:rsidRPr="006D50E1" w:rsidRDefault="006D50E1" w:rsidP="00A75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50E1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6D50E1" w:rsidRPr="006D50E1" w:rsidRDefault="006D50E1" w:rsidP="00A75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50E1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</w:p>
    <w:p w:rsidR="000F3FB5" w:rsidRPr="006D50E1" w:rsidRDefault="006D50E1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>«Выдача разрешений на проведение публичных мероприятий»</w:t>
      </w:r>
    </w:p>
    <w:p w:rsidR="000F3FB5" w:rsidRPr="006D50E1" w:rsidRDefault="000F3FB5" w:rsidP="00A75E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FB5" w:rsidRPr="006D50E1" w:rsidRDefault="000F3FB5" w:rsidP="00A75E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FB5" w:rsidRPr="006D50E1" w:rsidRDefault="000F3FB5" w:rsidP="00A75E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3061" w:rsidRDefault="0093675D" w:rsidP="00A75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75D">
        <w:rPr>
          <w:rFonts w:ascii="Times New Roman" w:hAnsi="Times New Roman"/>
          <w:color w:val="1E1E1E"/>
          <w:sz w:val="24"/>
          <w:szCs w:val="24"/>
        </w:rPr>
        <w:t>В соответствии с Федеральным законом от 06 октября 2003 г. № 131-ФЗ «Об общих при</w:t>
      </w:r>
      <w:r w:rsidRPr="0093675D">
        <w:rPr>
          <w:rFonts w:ascii="Times New Roman" w:hAnsi="Times New Roman"/>
          <w:color w:val="1E1E1E"/>
          <w:sz w:val="24"/>
          <w:szCs w:val="24"/>
        </w:rPr>
        <w:t>н</w:t>
      </w:r>
      <w:r w:rsidRPr="0093675D">
        <w:rPr>
          <w:rFonts w:ascii="Times New Roman" w:hAnsi="Times New Roman"/>
          <w:color w:val="1E1E1E"/>
          <w:sz w:val="24"/>
          <w:szCs w:val="24"/>
        </w:rPr>
        <w:t>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</w:t>
      </w:r>
      <w:r w:rsidRPr="0093675D">
        <w:rPr>
          <w:rFonts w:ascii="Times New Roman" w:hAnsi="Times New Roman"/>
          <w:color w:val="1E1E1E"/>
          <w:sz w:val="24"/>
          <w:szCs w:val="24"/>
        </w:rPr>
        <w:t>и</w:t>
      </w:r>
      <w:r w:rsidRPr="0093675D">
        <w:rPr>
          <w:rFonts w:ascii="Times New Roman" w:hAnsi="Times New Roman"/>
          <w:color w:val="1E1E1E"/>
          <w:sz w:val="24"/>
          <w:szCs w:val="24"/>
        </w:rPr>
        <w:t>пальных услуг»,</w:t>
      </w:r>
      <w:r w:rsidRPr="0093675D">
        <w:rPr>
          <w:rFonts w:ascii="Times New Roman" w:hAnsi="Times New Roman"/>
          <w:sz w:val="24"/>
          <w:szCs w:val="24"/>
        </w:rPr>
        <w:t xml:space="preserve"> </w:t>
      </w:r>
      <w:r w:rsidR="00203061">
        <w:rPr>
          <w:rFonts w:ascii="Times New Roman" w:hAnsi="Times New Roman"/>
          <w:sz w:val="24"/>
          <w:szCs w:val="24"/>
        </w:rPr>
        <w:t>Федеральным законом от 19 июня 2004 г. № 54-ФЗ «О собраниях, м</w:t>
      </w:r>
      <w:r w:rsidR="00203061">
        <w:rPr>
          <w:rFonts w:ascii="Times New Roman" w:hAnsi="Times New Roman"/>
          <w:sz w:val="24"/>
          <w:szCs w:val="24"/>
        </w:rPr>
        <w:t>и</w:t>
      </w:r>
      <w:r w:rsidR="00203061">
        <w:rPr>
          <w:rFonts w:ascii="Times New Roman" w:hAnsi="Times New Roman"/>
          <w:sz w:val="24"/>
          <w:szCs w:val="24"/>
        </w:rPr>
        <w:t>тингах, демонстрациях и пикетированиях», законом Брянской области от 2 ноября 2016 г. № 87-З «О регулировании некоторых вопросов проведения публичных мероприятий на территории Бря</w:t>
      </w:r>
      <w:r w:rsidR="00203061">
        <w:rPr>
          <w:rFonts w:ascii="Times New Roman" w:hAnsi="Times New Roman"/>
          <w:sz w:val="24"/>
          <w:szCs w:val="24"/>
        </w:rPr>
        <w:t>н</w:t>
      </w:r>
      <w:r w:rsidR="00203061">
        <w:rPr>
          <w:rFonts w:ascii="Times New Roman" w:hAnsi="Times New Roman"/>
          <w:sz w:val="24"/>
          <w:szCs w:val="24"/>
        </w:rPr>
        <w:t>ской области»,</w:t>
      </w:r>
    </w:p>
    <w:p w:rsidR="0093675D" w:rsidRPr="0093675D" w:rsidRDefault="0093675D" w:rsidP="00A75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675D" w:rsidRPr="0093675D" w:rsidRDefault="0093675D" w:rsidP="00A75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675D">
        <w:rPr>
          <w:rFonts w:ascii="Times New Roman" w:hAnsi="Times New Roman"/>
          <w:sz w:val="24"/>
          <w:szCs w:val="24"/>
        </w:rPr>
        <w:t>ПОСТАНОВЛЯЮ:</w:t>
      </w:r>
    </w:p>
    <w:p w:rsidR="0093675D" w:rsidRPr="0093675D" w:rsidRDefault="0093675D" w:rsidP="00A75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675D" w:rsidRPr="0093675D" w:rsidRDefault="0093675D" w:rsidP="00A75E8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3675D"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 w:rsidRPr="0093675D">
        <w:rPr>
          <w:rFonts w:ascii="Times New Roman" w:hAnsi="Times New Roman"/>
          <w:bCs/>
          <w:sz w:val="24"/>
          <w:szCs w:val="24"/>
        </w:rPr>
        <w:t>предоставления муниципальной услуги «</w:t>
      </w:r>
      <w:r w:rsidRPr="006D50E1">
        <w:rPr>
          <w:rFonts w:ascii="Times New Roman" w:hAnsi="Times New Roman"/>
          <w:sz w:val="24"/>
          <w:szCs w:val="24"/>
        </w:rPr>
        <w:t>В</w:t>
      </w:r>
      <w:r w:rsidRPr="006D50E1">
        <w:rPr>
          <w:rFonts w:ascii="Times New Roman" w:hAnsi="Times New Roman"/>
          <w:sz w:val="24"/>
          <w:szCs w:val="24"/>
        </w:rPr>
        <w:t>ы</w:t>
      </w:r>
      <w:r w:rsidRPr="006D50E1">
        <w:rPr>
          <w:rFonts w:ascii="Times New Roman" w:hAnsi="Times New Roman"/>
          <w:sz w:val="24"/>
          <w:szCs w:val="24"/>
        </w:rPr>
        <w:t>дача разрешений на проведение публичных мероприятий</w:t>
      </w:r>
      <w:r w:rsidRPr="0093675D">
        <w:rPr>
          <w:rFonts w:ascii="Times New Roman" w:hAnsi="Times New Roman"/>
          <w:bCs/>
          <w:sz w:val="24"/>
          <w:szCs w:val="24"/>
        </w:rPr>
        <w:t>» (прилагается).</w:t>
      </w:r>
    </w:p>
    <w:p w:rsidR="000F3FB5" w:rsidRDefault="000F3FB5" w:rsidP="00A75E87">
      <w:pPr>
        <w:pStyle w:val="ConsPlusNormal"/>
        <w:widowControl/>
        <w:numPr>
          <w:ilvl w:val="0"/>
          <w:numId w:val="4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75D">
        <w:rPr>
          <w:rFonts w:ascii="Times New Roman" w:hAnsi="Times New Roman" w:cs="Times New Roman"/>
          <w:bCs/>
          <w:sz w:val="24"/>
          <w:szCs w:val="24"/>
        </w:rPr>
        <w:t>Настоящее постановление разместить на официальном сайте муниципального образ</w:t>
      </w:r>
      <w:r w:rsidRPr="0093675D">
        <w:rPr>
          <w:rFonts w:ascii="Times New Roman" w:hAnsi="Times New Roman" w:cs="Times New Roman"/>
          <w:bCs/>
          <w:sz w:val="24"/>
          <w:szCs w:val="24"/>
        </w:rPr>
        <w:t>о</w:t>
      </w:r>
      <w:r w:rsidRPr="0093675D">
        <w:rPr>
          <w:rFonts w:ascii="Times New Roman" w:hAnsi="Times New Roman" w:cs="Times New Roman"/>
          <w:bCs/>
          <w:sz w:val="24"/>
          <w:szCs w:val="24"/>
        </w:rPr>
        <w:t>вания «Новозыбковский район» и опубликовать в информационном вестнике органов местного с</w:t>
      </w:r>
      <w:r w:rsidRPr="0093675D">
        <w:rPr>
          <w:rFonts w:ascii="Times New Roman" w:hAnsi="Times New Roman" w:cs="Times New Roman"/>
          <w:bCs/>
          <w:sz w:val="24"/>
          <w:szCs w:val="24"/>
        </w:rPr>
        <w:t>а</w:t>
      </w:r>
      <w:r w:rsidRPr="0093675D">
        <w:rPr>
          <w:rFonts w:ascii="Times New Roman" w:hAnsi="Times New Roman" w:cs="Times New Roman"/>
          <w:bCs/>
          <w:sz w:val="24"/>
          <w:szCs w:val="24"/>
        </w:rPr>
        <w:t>моуправления Новозыбковского района.</w:t>
      </w:r>
    </w:p>
    <w:p w:rsidR="0093675D" w:rsidRPr="0093675D" w:rsidRDefault="0093675D" w:rsidP="00A75E87">
      <w:pPr>
        <w:pStyle w:val="ConsPlusNormal"/>
        <w:widowControl/>
        <w:numPr>
          <w:ilvl w:val="0"/>
          <w:numId w:val="4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района Ю.В. Пушную.</w:t>
      </w:r>
    </w:p>
    <w:p w:rsidR="000F3FB5" w:rsidRPr="006D50E1" w:rsidRDefault="000F3FB5" w:rsidP="00A75E8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 xml:space="preserve">  </w:t>
      </w:r>
    </w:p>
    <w:p w:rsidR="000F3FB5" w:rsidRPr="006D50E1" w:rsidRDefault="000F3FB5" w:rsidP="00A75E8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6663"/>
        <w:gridCol w:w="3543"/>
      </w:tblGrid>
      <w:tr w:rsidR="000F3FB5" w:rsidRPr="006D50E1" w:rsidTr="006D50E1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0F3FB5" w:rsidRPr="006D50E1" w:rsidRDefault="000F3FB5" w:rsidP="00A75E87">
            <w:pPr>
              <w:pStyle w:val="4"/>
              <w:tabs>
                <w:tab w:val="left" w:pos="426"/>
                <w:tab w:val="left" w:pos="851"/>
              </w:tabs>
              <w:spacing w:before="0" w:after="0"/>
              <w:ind w:firstLine="14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50E1">
              <w:rPr>
                <w:rFonts w:ascii="Times New Roman" w:hAnsi="Times New Roman"/>
                <w:b w:val="0"/>
                <w:sz w:val="24"/>
                <w:szCs w:val="24"/>
              </w:rPr>
              <w:t>Глава админис</w:t>
            </w:r>
            <w:r w:rsidRPr="006D50E1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6D50E1">
              <w:rPr>
                <w:rFonts w:ascii="Times New Roman" w:hAnsi="Times New Roman"/>
                <w:b w:val="0"/>
                <w:sz w:val="24"/>
                <w:szCs w:val="24"/>
              </w:rPr>
              <w:t>рации района</w:t>
            </w:r>
          </w:p>
        </w:tc>
        <w:tc>
          <w:tcPr>
            <w:tcW w:w="3543" w:type="dxa"/>
          </w:tcPr>
          <w:p w:rsidR="000F3FB5" w:rsidRPr="006D50E1" w:rsidRDefault="000F3FB5" w:rsidP="00A75E87">
            <w:pPr>
              <w:tabs>
                <w:tab w:val="left" w:pos="426"/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0E1">
              <w:rPr>
                <w:rFonts w:ascii="Times New Roman" w:hAnsi="Times New Roman"/>
                <w:sz w:val="24"/>
                <w:szCs w:val="24"/>
              </w:rPr>
              <w:t>С.Н. Кошарный</w:t>
            </w:r>
          </w:p>
        </w:tc>
      </w:tr>
      <w:tr w:rsidR="000F3FB5" w:rsidRPr="006D50E1" w:rsidTr="006D50E1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0F3FB5" w:rsidRDefault="000F3FB5" w:rsidP="00A75E87">
            <w:pPr>
              <w:tabs>
                <w:tab w:val="left" w:pos="426"/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1AA" w:rsidRDefault="00AB11AA" w:rsidP="00A75E87">
            <w:pPr>
              <w:tabs>
                <w:tab w:val="left" w:pos="426"/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1AA" w:rsidRDefault="00AB11AA" w:rsidP="00A75E87">
            <w:pPr>
              <w:tabs>
                <w:tab w:val="left" w:pos="426"/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1AA" w:rsidRPr="006D50E1" w:rsidRDefault="00AB11AA" w:rsidP="00A75E87">
            <w:pPr>
              <w:tabs>
                <w:tab w:val="left" w:pos="426"/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3FB5" w:rsidRPr="006D50E1" w:rsidRDefault="000F3FB5" w:rsidP="00A75E87">
            <w:pPr>
              <w:tabs>
                <w:tab w:val="left" w:pos="426"/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FB5" w:rsidRPr="006D50E1" w:rsidTr="006D50E1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0F3FB5" w:rsidRPr="006D50E1" w:rsidRDefault="000F3FB5" w:rsidP="00A75E87">
            <w:pPr>
              <w:pStyle w:val="5"/>
              <w:tabs>
                <w:tab w:val="left" w:pos="426"/>
                <w:tab w:val="left" w:pos="851"/>
              </w:tabs>
              <w:spacing w:before="0" w:after="0" w:line="240" w:lineRule="auto"/>
              <w:ind w:firstLine="142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3FB5" w:rsidRPr="006D50E1" w:rsidRDefault="000F3FB5" w:rsidP="00A75E87">
            <w:pPr>
              <w:tabs>
                <w:tab w:val="left" w:pos="426"/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FB5" w:rsidRPr="006D50E1" w:rsidTr="006D50E1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0F3FB5" w:rsidRPr="006D50E1" w:rsidRDefault="000F3FB5" w:rsidP="00A75E87">
            <w:pPr>
              <w:pStyle w:val="5"/>
              <w:tabs>
                <w:tab w:val="left" w:pos="426"/>
                <w:tab w:val="left" w:pos="851"/>
              </w:tabs>
              <w:spacing w:before="0" w:after="0" w:line="240" w:lineRule="auto"/>
              <w:ind w:firstLine="142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3FB5" w:rsidRPr="006D50E1" w:rsidRDefault="000F3FB5" w:rsidP="00A75E87">
            <w:pPr>
              <w:tabs>
                <w:tab w:val="left" w:pos="426"/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FB5" w:rsidRPr="006D50E1" w:rsidTr="006D50E1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0F3FB5" w:rsidRPr="006D50E1" w:rsidRDefault="000F3FB5" w:rsidP="00A75E87">
            <w:pPr>
              <w:pStyle w:val="5"/>
              <w:tabs>
                <w:tab w:val="left" w:pos="426"/>
                <w:tab w:val="left" w:pos="851"/>
              </w:tabs>
              <w:spacing w:before="0" w:after="0" w:line="240" w:lineRule="auto"/>
              <w:ind w:firstLine="142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3FB5" w:rsidRPr="006D50E1" w:rsidRDefault="000F3FB5" w:rsidP="00A75E87">
            <w:pPr>
              <w:tabs>
                <w:tab w:val="left" w:pos="426"/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FB5" w:rsidRPr="006D50E1" w:rsidTr="006D50E1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0F3FB5" w:rsidRPr="006D50E1" w:rsidRDefault="000F3FB5" w:rsidP="00A75E87">
            <w:pPr>
              <w:pStyle w:val="5"/>
              <w:tabs>
                <w:tab w:val="left" w:pos="426"/>
                <w:tab w:val="left" w:pos="851"/>
              </w:tabs>
              <w:spacing w:before="0" w:after="0" w:line="240" w:lineRule="auto"/>
              <w:ind w:firstLine="142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3FB5" w:rsidRPr="006D50E1" w:rsidRDefault="000F3FB5" w:rsidP="00A75E87">
            <w:pPr>
              <w:tabs>
                <w:tab w:val="left" w:pos="426"/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FB5" w:rsidRPr="006D50E1" w:rsidTr="006D50E1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0F3FB5" w:rsidRPr="006D50E1" w:rsidRDefault="000F3FB5" w:rsidP="00A75E87">
            <w:pPr>
              <w:pStyle w:val="5"/>
              <w:tabs>
                <w:tab w:val="left" w:pos="426"/>
                <w:tab w:val="left" w:pos="851"/>
              </w:tabs>
              <w:spacing w:before="0" w:after="0" w:line="240" w:lineRule="auto"/>
              <w:ind w:firstLine="142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3FB5" w:rsidRPr="006D50E1" w:rsidRDefault="000F3FB5" w:rsidP="00A75E87">
            <w:pPr>
              <w:tabs>
                <w:tab w:val="left" w:pos="426"/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FB5" w:rsidRPr="006D50E1" w:rsidTr="006D50E1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0F3FB5" w:rsidRPr="006D50E1" w:rsidRDefault="000F3FB5" w:rsidP="00A75E87">
            <w:pPr>
              <w:pStyle w:val="5"/>
              <w:tabs>
                <w:tab w:val="left" w:pos="426"/>
                <w:tab w:val="left" w:pos="851"/>
              </w:tabs>
              <w:spacing w:before="0"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3FB5" w:rsidRPr="006D50E1" w:rsidRDefault="000F3FB5" w:rsidP="00A75E87">
            <w:pPr>
              <w:tabs>
                <w:tab w:val="left" w:pos="426"/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FB5" w:rsidRPr="006D50E1" w:rsidTr="006D50E1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0F3FB5" w:rsidRPr="006D50E1" w:rsidRDefault="000F3FB5" w:rsidP="00A75E8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FB5" w:rsidRPr="006D50E1" w:rsidRDefault="000F3FB5" w:rsidP="00A75E8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FB5" w:rsidRPr="006D50E1" w:rsidRDefault="000F3FB5" w:rsidP="00A75E8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FB5" w:rsidRPr="006D50E1" w:rsidRDefault="000F3FB5" w:rsidP="00A75E8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0E1">
              <w:rPr>
                <w:rFonts w:ascii="Times New Roman" w:hAnsi="Times New Roman"/>
                <w:sz w:val="24"/>
                <w:szCs w:val="24"/>
              </w:rPr>
              <w:t>С.В. Драганская</w:t>
            </w:r>
          </w:p>
          <w:p w:rsidR="000F3FB5" w:rsidRPr="006D50E1" w:rsidRDefault="000F3FB5" w:rsidP="00A75E8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0E1">
              <w:rPr>
                <w:rFonts w:ascii="Times New Roman" w:hAnsi="Times New Roman"/>
                <w:sz w:val="24"/>
                <w:szCs w:val="24"/>
              </w:rPr>
              <w:t>56939</w:t>
            </w:r>
          </w:p>
        </w:tc>
        <w:tc>
          <w:tcPr>
            <w:tcW w:w="3543" w:type="dxa"/>
          </w:tcPr>
          <w:p w:rsidR="000F3FB5" w:rsidRPr="006D50E1" w:rsidRDefault="000F3FB5" w:rsidP="00A75E87">
            <w:pPr>
              <w:tabs>
                <w:tab w:val="left" w:pos="426"/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E6D" w:rsidRPr="006D50E1" w:rsidRDefault="00F47E6D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75D" w:rsidRPr="001E0F6B" w:rsidRDefault="0093675D" w:rsidP="00A75E87">
      <w:pPr>
        <w:pStyle w:val="ConsPlusNormal"/>
        <w:ind w:firstLine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0F6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23034" w:rsidRPr="001E0F6B" w:rsidRDefault="0093675D" w:rsidP="00A75E87">
      <w:pPr>
        <w:pStyle w:val="ConsPlusNormal"/>
        <w:ind w:firstLine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0F6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523034" w:rsidRPr="001E0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75D" w:rsidRPr="001E0F6B" w:rsidRDefault="00523034" w:rsidP="00A75E87">
      <w:pPr>
        <w:pStyle w:val="ConsPlusNormal"/>
        <w:ind w:firstLine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0F6B">
        <w:rPr>
          <w:rFonts w:ascii="Times New Roman" w:hAnsi="Times New Roman" w:cs="Times New Roman"/>
          <w:sz w:val="24"/>
          <w:szCs w:val="24"/>
        </w:rPr>
        <w:t>Новозыбковского района</w:t>
      </w:r>
    </w:p>
    <w:p w:rsidR="0093675D" w:rsidRPr="001E0F6B" w:rsidRDefault="0093675D" w:rsidP="00A75E87">
      <w:pPr>
        <w:pStyle w:val="ConsPlusNormal"/>
        <w:ind w:firstLine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0F6B">
        <w:rPr>
          <w:rFonts w:ascii="Times New Roman" w:hAnsi="Times New Roman" w:cs="Times New Roman"/>
          <w:sz w:val="24"/>
          <w:szCs w:val="24"/>
        </w:rPr>
        <w:t xml:space="preserve">от </w:t>
      </w:r>
      <w:r w:rsidR="001347C2">
        <w:rPr>
          <w:rFonts w:ascii="Times New Roman" w:hAnsi="Times New Roman" w:cs="Times New Roman"/>
          <w:sz w:val="24"/>
          <w:szCs w:val="24"/>
        </w:rPr>
        <w:t>12</w:t>
      </w:r>
      <w:r w:rsidR="00EA5E41">
        <w:rPr>
          <w:rFonts w:ascii="Times New Roman" w:hAnsi="Times New Roman" w:cs="Times New Roman"/>
          <w:sz w:val="24"/>
          <w:szCs w:val="24"/>
        </w:rPr>
        <w:t xml:space="preserve">  марта</w:t>
      </w:r>
      <w:r w:rsidRPr="001E0F6B">
        <w:rPr>
          <w:rFonts w:ascii="Times New Roman" w:hAnsi="Times New Roman" w:cs="Times New Roman"/>
          <w:sz w:val="24"/>
          <w:szCs w:val="24"/>
        </w:rPr>
        <w:t xml:space="preserve"> 201</w:t>
      </w:r>
      <w:r w:rsidR="00523034" w:rsidRPr="001E0F6B">
        <w:rPr>
          <w:rFonts w:ascii="Times New Roman" w:hAnsi="Times New Roman" w:cs="Times New Roman"/>
          <w:sz w:val="24"/>
          <w:szCs w:val="24"/>
        </w:rPr>
        <w:t>8</w:t>
      </w:r>
      <w:r w:rsidRPr="001E0F6B">
        <w:rPr>
          <w:rFonts w:ascii="Times New Roman" w:hAnsi="Times New Roman" w:cs="Times New Roman"/>
          <w:sz w:val="24"/>
          <w:szCs w:val="24"/>
        </w:rPr>
        <w:t xml:space="preserve"> г. № </w:t>
      </w:r>
      <w:r w:rsidR="001347C2">
        <w:rPr>
          <w:rFonts w:ascii="Times New Roman" w:hAnsi="Times New Roman" w:cs="Times New Roman"/>
          <w:sz w:val="24"/>
          <w:szCs w:val="24"/>
        </w:rPr>
        <w:t>104</w:t>
      </w:r>
    </w:p>
    <w:p w:rsidR="0093675D" w:rsidRPr="001E0F6B" w:rsidRDefault="0093675D" w:rsidP="00A75E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3675D" w:rsidRPr="001E0F6B" w:rsidRDefault="0093675D" w:rsidP="00A75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675D" w:rsidRPr="001E0F6B" w:rsidRDefault="0093675D" w:rsidP="00A75E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0"/>
      <w:bookmarkEnd w:id="0"/>
      <w:r w:rsidRPr="001E0F6B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523034" w:rsidRPr="001E0F6B" w:rsidRDefault="0093675D" w:rsidP="00A75E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F6B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93675D" w:rsidRPr="001E0F6B" w:rsidRDefault="0093675D" w:rsidP="00A75E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F6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23034" w:rsidRPr="001E0F6B">
        <w:rPr>
          <w:rFonts w:ascii="Times New Roman" w:hAnsi="Times New Roman" w:cs="Times New Roman"/>
          <w:b/>
          <w:sz w:val="24"/>
          <w:szCs w:val="24"/>
        </w:rPr>
        <w:t>Выдача разрешений на проведение публичных мероприятий</w:t>
      </w:r>
      <w:r w:rsidR="00523034" w:rsidRPr="001E0F6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3675D" w:rsidRPr="001E0F6B" w:rsidRDefault="0093675D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55"/>
      <w:bookmarkEnd w:id="1"/>
      <w:r w:rsidRPr="001E0F6B">
        <w:rPr>
          <w:rFonts w:ascii="Times New Roman" w:hAnsi="Times New Roman"/>
          <w:sz w:val="24"/>
          <w:szCs w:val="24"/>
        </w:rPr>
        <w:t> </w:t>
      </w:r>
    </w:p>
    <w:p w:rsidR="0093675D" w:rsidRPr="001E0F6B" w:rsidRDefault="0093675D" w:rsidP="00A67B7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b/>
          <w:bCs/>
          <w:sz w:val="24"/>
          <w:szCs w:val="24"/>
        </w:rPr>
        <w:t>1. Общие положения.</w:t>
      </w:r>
    </w:p>
    <w:p w:rsidR="0093675D" w:rsidRPr="001E0F6B" w:rsidRDefault="0093675D" w:rsidP="00A75E87">
      <w:pPr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предоставления муниципальной услуги «</w:t>
      </w:r>
      <w:r w:rsidR="00523034" w:rsidRPr="001E0F6B">
        <w:rPr>
          <w:rFonts w:ascii="Times New Roman" w:hAnsi="Times New Roman"/>
          <w:sz w:val="24"/>
          <w:szCs w:val="24"/>
        </w:rPr>
        <w:t>В</w:t>
      </w:r>
      <w:r w:rsidR="00523034" w:rsidRPr="001E0F6B">
        <w:rPr>
          <w:rFonts w:ascii="Times New Roman" w:hAnsi="Times New Roman"/>
          <w:sz w:val="24"/>
          <w:szCs w:val="24"/>
        </w:rPr>
        <w:t>ы</w:t>
      </w:r>
      <w:r w:rsidR="00523034" w:rsidRPr="001E0F6B">
        <w:rPr>
          <w:rFonts w:ascii="Times New Roman" w:hAnsi="Times New Roman"/>
          <w:sz w:val="24"/>
          <w:szCs w:val="24"/>
        </w:rPr>
        <w:t>дача разрешений на проведение публичных мероприятий</w:t>
      </w:r>
      <w:r w:rsidR="00523034" w:rsidRPr="001E0F6B">
        <w:rPr>
          <w:rFonts w:ascii="Times New Roman" w:hAnsi="Times New Roman"/>
          <w:bCs/>
          <w:sz w:val="24"/>
          <w:szCs w:val="24"/>
        </w:rPr>
        <w:t>»</w:t>
      </w:r>
      <w:r w:rsidR="00523034" w:rsidRPr="001E0F6B">
        <w:rPr>
          <w:rFonts w:ascii="Times New Roman" w:hAnsi="Times New Roman"/>
          <w:sz w:val="24"/>
          <w:szCs w:val="24"/>
        </w:rPr>
        <w:t xml:space="preserve"> </w:t>
      </w:r>
      <w:r w:rsidRPr="001E0F6B">
        <w:rPr>
          <w:rFonts w:ascii="Times New Roman" w:hAnsi="Times New Roman"/>
          <w:sz w:val="24"/>
          <w:szCs w:val="24"/>
        </w:rPr>
        <w:t>(далее - административный регл</w:t>
      </w:r>
      <w:r w:rsidRPr="001E0F6B">
        <w:rPr>
          <w:rFonts w:ascii="Times New Roman" w:hAnsi="Times New Roman"/>
          <w:sz w:val="24"/>
          <w:szCs w:val="24"/>
        </w:rPr>
        <w:t>а</w:t>
      </w:r>
      <w:r w:rsidRPr="001E0F6B">
        <w:rPr>
          <w:rFonts w:ascii="Times New Roman" w:hAnsi="Times New Roman"/>
          <w:sz w:val="24"/>
          <w:szCs w:val="24"/>
        </w:rPr>
        <w:t>мент) разработан с целью повышения качества и доступности предоставления муниц</w:t>
      </w:r>
      <w:r w:rsidRPr="001E0F6B">
        <w:rPr>
          <w:rFonts w:ascii="Times New Roman" w:hAnsi="Times New Roman"/>
          <w:sz w:val="24"/>
          <w:szCs w:val="24"/>
        </w:rPr>
        <w:t>и</w:t>
      </w:r>
      <w:r w:rsidRPr="001E0F6B">
        <w:rPr>
          <w:rFonts w:ascii="Times New Roman" w:hAnsi="Times New Roman"/>
          <w:sz w:val="24"/>
          <w:szCs w:val="24"/>
        </w:rPr>
        <w:t>пальной услуги, определения сроков и последовательности административных процедур и администр</w:t>
      </w:r>
      <w:r w:rsidRPr="001E0F6B">
        <w:rPr>
          <w:rFonts w:ascii="Times New Roman" w:hAnsi="Times New Roman"/>
          <w:sz w:val="24"/>
          <w:szCs w:val="24"/>
        </w:rPr>
        <w:t>а</w:t>
      </w:r>
      <w:r w:rsidRPr="001E0F6B">
        <w:rPr>
          <w:rFonts w:ascii="Times New Roman" w:hAnsi="Times New Roman"/>
          <w:sz w:val="24"/>
          <w:szCs w:val="24"/>
        </w:rPr>
        <w:t>тивных действий при осуществлении полномочий по предоставлению муниципальной усл</w:t>
      </w:r>
      <w:r w:rsidRPr="001E0F6B">
        <w:rPr>
          <w:rFonts w:ascii="Times New Roman" w:hAnsi="Times New Roman"/>
          <w:sz w:val="24"/>
          <w:szCs w:val="24"/>
        </w:rPr>
        <w:t>у</w:t>
      </w:r>
      <w:r w:rsidRPr="001E0F6B">
        <w:rPr>
          <w:rFonts w:ascii="Times New Roman" w:hAnsi="Times New Roman"/>
          <w:sz w:val="24"/>
          <w:szCs w:val="24"/>
        </w:rPr>
        <w:t>ги.</w:t>
      </w:r>
    </w:p>
    <w:p w:rsidR="00523034" w:rsidRPr="001E0F6B" w:rsidRDefault="00523034" w:rsidP="00A75E8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</w:t>
      </w:r>
      <w:r w:rsidRPr="001E0F6B">
        <w:rPr>
          <w:rFonts w:ascii="Times New Roman" w:hAnsi="Times New Roman"/>
          <w:sz w:val="24"/>
          <w:szCs w:val="24"/>
        </w:rPr>
        <w:t>о</w:t>
      </w:r>
      <w:r w:rsidRPr="001E0F6B">
        <w:rPr>
          <w:rFonts w:ascii="Times New Roman" w:hAnsi="Times New Roman"/>
          <w:sz w:val="24"/>
          <w:szCs w:val="24"/>
        </w:rPr>
        <w:t>четаниях этих форм акция, осуществляемая по инициативе граждан Российской Федерации, политич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ских партий, других общественных объединений и религиозных объединений, в том числе с использованием транспор</w:t>
      </w:r>
      <w:r w:rsidRPr="001E0F6B">
        <w:rPr>
          <w:rFonts w:ascii="Times New Roman" w:hAnsi="Times New Roman"/>
          <w:sz w:val="24"/>
          <w:szCs w:val="24"/>
        </w:rPr>
        <w:t>т</w:t>
      </w:r>
      <w:r w:rsidRPr="001E0F6B">
        <w:rPr>
          <w:rFonts w:ascii="Times New Roman" w:hAnsi="Times New Roman"/>
          <w:sz w:val="24"/>
          <w:szCs w:val="24"/>
        </w:rPr>
        <w:t xml:space="preserve">ных средств. </w:t>
      </w:r>
    </w:p>
    <w:p w:rsidR="007D0F78" w:rsidRPr="001E0F6B" w:rsidRDefault="007D0F78" w:rsidP="00A75E8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E0F6B">
        <w:rPr>
          <w:rFonts w:ascii="Times New Roman" w:hAnsi="Times New Roman"/>
          <w:bCs/>
          <w:sz w:val="24"/>
          <w:szCs w:val="24"/>
        </w:rPr>
        <w:t>Организатором публичного мероприятия могут быть один или несколько граждан Ро</w:t>
      </w:r>
      <w:r w:rsidRPr="001E0F6B">
        <w:rPr>
          <w:rFonts w:ascii="Times New Roman" w:hAnsi="Times New Roman"/>
          <w:bCs/>
          <w:sz w:val="24"/>
          <w:szCs w:val="24"/>
        </w:rPr>
        <w:t>с</w:t>
      </w:r>
      <w:r w:rsidRPr="001E0F6B">
        <w:rPr>
          <w:rFonts w:ascii="Times New Roman" w:hAnsi="Times New Roman"/>
          <w:bCs/>
          <w:sz w:val="24"/>
          <w:szCs w:val="24"/>
        </w:rPr>
        <w:t>сийской Федерации (организатором демонстраций, шествий и пикетирований - гражданин Ро</w:t>
      </w:r>
      <w:r w:rsidRPr="001E0F6B">
        <w:rPr>
          <w:rFonts w:ascii="Times New Roman" w:hAnsi="Times New Roman"/>
          <w:bCs/>
          <w:sz w:val="24"/>
          <w:szCs w:val="24"/>
        </w:rPr>
        <w:t>с</w:t>
      </w:r>
      <w:r w:rsidRPr="001E0F6B">
        <w:rPr>
          <w:rFonts w:ascii="Times New Roman" w:hAnsi="Times New Roman"/>
          <w:bCs/>
          <w:sz w:val="24"/>
          <w:szCs w:val="24"/>
        </w:rPr>
        <w:t>сийской Федерации, достигший возраста 18 лет, митингов и собраний - 16 лет), политич</w:t>
      </w:r>
      <w:r w:rsidRPr="001E0F6B">
        <w:rPr>
          <w:rFonts w:ascii="Times New Roman" w:hAnsi="Times New Roman"/>
          <w:bCs/>
          <w:sz w:val="24"/>
          <w:szCs w:val="24"/>
        </w:rPr>
        <w:t>е</w:t>
      </w:r>
      <w:r w:rsidRPr="001E0F6B">
        <w:rPr>
          <w:rFonts w:ascii="Times New Roman" w:hAnsi="Times New Roman"/>
          <w:bCs/>
          <w:sz w:val="24"/>
          <w:szCs w:val="24"/>
        </w:rPr>
        <w:t>ские партии, другие общественные объединения и религиозные объединения, их региональные отд</w:t>
      </w:r>
      <w:r w:rsidRPr="001E0F6B">
        <w:rPr>
          <w:rFonts w:ascii="Times New Roman" w:hAnsi="Times New Roman"/>
          <w:bCs/>
          <w:sz w:val="24"/>
          <w:szCs w:val="24"/>
        </w:rPr>
        <w:t>е</w:t>
      </w:r>
      <w:r w:rsidRPr="001E0F6B">
        <w:rPr>
          <w:rFonts w:ascii="Times New Roman" w:hAnsi="Times New Roman"/>
          <w:bCs/>
          <w:sz w:val="24"/>
          <w:szCs w:val="24"/>
        </w:rPr>
        <w:t>ления и иные структурные подразделения, взявшие на себя обязательство по организации и проведению публичного м</w:t>
      </w:r>
      <w:r w:rsidRPr="001E0F6B">
        <w:rPr>
          <w:rFonts w:ascii="Times New Roman" w:hAnsi="Times New Roman"/>
          <w:bCs/>
          <w:sz w:val="24"/>
          <w:szCs w:val="24"/>
        </w:rPr>
        <w:t>е</w:t>
      </w:r>
      <w:r w:rsidRPr="001E0F6B">
        <w:rPr>
          <w:rFonts w:ascii="Times New Roman" w:hAnsi="Times New Roman"/>
          <w:bCs/>
          <w:sz w:val="24"/>
          <w:szCs w:val="24"/>
        </w:rPr>
        <w:t>роприятия.</w:t>
      </w:r>
    </w:p>
    <w:p w:rsidR="00523034" w:rsidRPr="001E0F6B" w:rsidRDefault="00523034" w:rsidP="00A75E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675D" w:rsidRPr="001E0F6B" w:rsidRDefault="0093675D" w:rsidP="00A67B7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b/>
          <w:bCs/>
          <w:sz w:val="24"/>
          <w:szCs w:val="24"/>
        </w:rPr>
        <w:t>2. Стандарт предоставления м</w:t>
      </w:r>
      <w:r w:rsidRPr="001E0F6B">
        <w:rPr>
          <w:rFonts w:ascii="Times New Roman" w:hAnsi="Times New Roman"/>
          <w:b/>
          <w:bCs/>
          <w:sz w:val="24"/>
          <w:szCs w:val="24"/>
        </w:rPr>
        <w:t>у</w:t>
      </w:r>
      <w:r w:rsidRPr="001E0F6B">
        <w:rPr>
          <w:rFonts w:ascii="Times New Roman" w:hAnsi="Times New Roman"/>
          <w:b/>
          <w:bCs/>
          <w:sz w:val="24"/>
          <w:szCs w:val="24"/>
        </w:rPr>
        <w:t>ниципальной услуги</w:t>
      </w:r>
    </w:p>
    <w:p w:rsidR="0093675D" w:rsidRPr="001E0F6B" w:rsidRDefault="0093675D" w:rsidP="00A75E87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dst100119"/>
      <w:bookmarkEnd w:id="2"/>
      <w:r w:rsidRPr="001E0F6B">
        <w:rPr>
          <w:rFonts w:ascii="Times New Roman" w:hAnsi="Times New Roman"/>
          <w:sz w:val="24"/>
          <w:szCs w:val="24"/>
        </w:rPr>
        <w:t xml:space="preserve">Наименование муниципальной услуги </w:t>
      </w:r>
      <w:r w:rsidR="007D0F78" w:rsidRPr="001E0F6B">
        <w:rPr>
          <w:rFonts w:ascii="Times New Roman" w:hAnsi="Times New Roman"/>
          <w:bCs/>
          <w:sz w:val="24"/>
          <w:szCs w:val="24"/>
        </w:rPr>
        <w:t>«</w:t>
      </w:r>
      <w:r w:rsidR="007D0F78" w:rsidRPr="001E0F6B">
        <w:rPr>
          <w:rFonts w:ascii="Times New Roman" w:hAnsi="Times New Roman"/>
          <w:sz w:val="24"/>
          <w:szCs w:val="24"/>
        </w:rPr>
        <w:t>Выдача разрешений на проведение публичных м</w:t>
      </w:r>
      <w:r w:rsidR="007D0F78" w:rsidRPr="001E0F6B">
        <w:rPr>
          <w:rFonts w:ascii="Times New Roman" w:hAnsi="Times New Roman"/>
          <w:sz w:val="24"/>
          <w:szCs w:val="24"/>
        </w:rPr>
        <w:t>е</w:t>
      </w:r>
      <w:r w:rsidR="007D0F78" w:rsidRPr="001E0F6B">
        <w:rPr>
          <w:rFonts w:ascii="Times New Roman" w:hAnsi="Times New Roman"/>
          <w:sz w:val="24"/>
          <w:szCs w:val="24"/>
        </w:rPr>
        <w:t>роприятий</w:t>
      </w:r>
      <w:r w:rsidR="007D0F78" w:rsidRPr="001E0F6B">
        <w:rPr>
          <w:rFonts w:ascii="Times New Roman" w:hAnsi="Times New Roman"/>
          <w:bCs/>
          <w:sz w:val="24"/>
          <w:szCs w:val="24"/>
        </w:rPr>
        <w:t>»</w:t>
      </w:r>
      <w:r w:rsidRPr="001E0F6B">
        <w:rPr>
          <w:rFonts w:ascii="Times New Roman" w:hAnsi="Times New Roman"/>
          <w:sz w:val="24"/>
          <w:szCs w:val="24"/>
        </w:rPr>
        <w:t xml:space="preserve"> (далее - муниципальная услуга).</w:t>
      </w:r>
    </w:p>
    <w:p w:rsidR="0093675D" w:rsidRPr="001E0F6B" w:rsidRDefault="0093675D" w:rsidP="00A75E87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" w:name="dst100120"/>
      <w:bookmarkEnd w:id="3"/>
      <w:r w:rsidRPr="001E0F6B">
        <w:rPr>
          <w:rFonts w:ascii="Times New Roman" w:hAnsi="Times New Roman"/>
          <w:sz w:val="24"/>
          <w:szCs w:val="24"/>
        </w:rPr>
        <w:t xml:space="preserve">Наименование органа, предоставляющего муниципальную услугу: </w:t>
      </w:r>
      <w:r w:rsidR="007D0F78" w:rsidRPr="001E0F6B">
        <w:rPr>
          <w:rFonts w:ascii="Times New Roman" w:hAnsi="Times New Roman"/>
          <w:sz w:val="24"/>
          <w:szCs w:val="24"/>
        </w:rPr>
        <w:t>Администрация Н</w:t>
      </w:r>
      <w:r w:rsidR="007D0F78" w:rsidRPr="001E0F6B">
        <w:rPr>
          <w:rFonts w:ascii="Times New Roman" w:hAnsi="Times New Roman"/>
          <w:sz w:val="24"/>
          <w:szCs w:val="24"/>
        </w:rPr>
        <w:t>о</w:t>
      </w:r>
      <w:r w:rsidR="007D0F78" w:rsidRPr="001E0F6B">
        <w:rPr>
          <w:rFonts w:ascii="Times New Roman" w:hAnsi="Times New Roman"/>
          <w:sz w:val="24"/>
          <w:szCs w:val="24"/>
        </w:rPr>
        <w:t>возыбковского района</w:t>
      </w:r>
      <w:r w:rsidRPr="001E0F6B">
        <w:rPr>
          <w:rFonts w:ascii="Times New Roman" w:hAnsi="Times New Roman"/>
          <w:sz w:val="24"/>
          <w:szCs w:val="24"/>
        </w:rPr>
        <w:t xml:space="preserve"> (далее – уполномоченный орган).</w:t>
      </w:r>
    </w:p>
    <w:p w:rsidR="0093675D" w:rsidRPr="001E0F6B" w:rsidRDefault="0093675D" w:rsidP="00A75E87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 xml:space="preserve">Ответственные за предоставление муниципальной услуги – </w:t>
      </w:r>
      <w:r w:rsidR="007D0F78" w:rsidRPr="001E0F6B">
        <w:rPr>
          <w:rFonts w:ascii="Times New Roman" w:hAnsi="Times New Roman"/>
          <w:sz w:val="24"/>
          <w:szCs w:val="24"/>
        </w:rPr>
        <w:t>отдел организационно – контрольной и кадровой работы</w:t>
      </w:r>
      <w:r w:rsidRPr="001E0F6B">
        <w:rPr>
          <w:rFonts w:ascii="Times New Roman" w:hAnsi="Times New Roman"/>
          <w:sz w:val="24"/>
          <w:szCs w:val="24"/>
        </w:rPr>
        <w:t>.</w:t>
      </w:r>
    </w:p>
    <w:p w:rsidR="0093675D" w:rsidRPr="001E0F6B" w:rsidRDefault="0093675D" w:rsidP="00A75E87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Место нахождения администрации</w:t>
      </w:r>
      <w:r w:rsidR="007D0F78" w:rsidRPr="001E0F6B">
        <w:rPr>
          <w:rFonts w:ascii="Times New Roman" w:hAnsi="Times New Roman"/>
          <w:sz w:val="24"/>
          <w:szCs w:val="24"/>
        </w:rPr>
        <w:t xml:space="preserve"> Новозыбковского района</w:t>
      </w:r>
      <w:r w:rsidRPr="001E0F6B">
        <w:rPr>
          <w:rFonts w:ascii="Times New Roman" w:hAnsi="Times New Roman"/>
          <w:sz w:val="24"/>
          <w:szCs w:val="24"/>
        </w:rPr>
        <w:t>: 2430</w:t>
      </w:r>
      <w:r w:rsidR="007D0F78" w:rsidRPr="001E0F6B">
        <w:rPr>
          <w:rFonts w:ascii="Times New Roman" w:hAnsi="Times New Roman"/>
          <w:sz w:val="24"/>
          <w:szCs w:val="24"/>
        </w:rPr>
        <w:t>20</w:t>
      </w:r>
      <w:r w:rsidRPr="001E0F6B">
        <w:rPr>
          <w:rFonts w:ascii="Times New Roman" w:hAnsi="Times New Roman"/>
          <w:sz w:val="24"/>
          <w:szCs w:val="24"/>
        </w:rPr>
        <w:t xml:space="preserve"> Брянская о</w:t>
      </w:r>
      <w:r w:rsidRPr="001E0F6B">
        <w:rPr>
          <w:rFonts w:ascii="Times New Roman" w:hAnsi="Times New Roman"/>
          <w:sz w:val="24"/>
          <w:szCs w:val="24"/>
        </w:rPr>
        <w:t>б</w:t>
      </w:r>
      <w:r w:rsidRPr="001E0F6B">
        <w:rPr>
          <w:rFonts w:ascii="Times New Roman" w:hAnsi="Times New Roman"/>
          <w:sz w:val="24"/>
          <w:szCs w:val="24"/>
        </w:rPr>
        <w:t xml:space="preserve">ласть, </w:t>
      </w:r>
      <w:r w:rsidR="007D0F78" w:rsidRPr="001E0F6B">
        <w:rPr>
          <w:rFonts w:ascii="Times New Roman" w:hAnsi="Times New Roman"/>
          <w:sz w:val="24"/>
          <w:szCs w:val="24"/>
        </w:rPr>
        <w:t>г. Новозыбков, пл. Октябрьской революции, д. 2.</w:t>
      </w:r>
    </w:p>
    <w:p w:rsidR="0093675D" w:rsidRPr="001E0F6B" w:rsidRDefault="0093675D" w:rsidP="00A75E8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График работы:</w:t>
      </w:r>
    </w:p>
    <w:p w:rsidR="0093675D" w:rsidRPr="001E0F6B" w:rsidRDefault="0093675D" w:rsidP="00A75E8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понедельник-</w:t>
      </w:r>
      <w:r w:rsidR="007D0F78" w:rsidRPr="001E0F6B">
        <w:rPr>
          <w:rFonts w:ascii="Times New Roman" w:hAnsi="Times New Roman"/>
          <w:sz w:val="24"/>
          <w:szCs w:val="24"/>
        </w:rPr>
        <w:t>четверг</w:t>
      </w:r>
      <w:r w:rsidRPr="001E0F6B">
        <w:rPr>
          <w:rFonts w:ascii="Times New Roman" w:hAnsi="Times New Roman"/>
          <w:sz w:val="24"/>
          <w:szCs w:val="24"/>
        </w:rPr>
        <w:t>: с 08.30 до 17.</w:t>
      </w:r>
      <w:r w:rsidR="007D0F78" w:rsidRPr="001E0F6B">
        <w:rPr>
          <w:rFonts w:ascii="Times New Roman" w:hAnsi="Times New Roman"/>
          <w:sz w:val="24"/>
          <w:szCs w:val="24"/>
        </w:rPr>
        <w:t>45, пятница: с 08.30 до 16.30</w:t>
      </w:r>
    </w:p>
    <w:p w:rsidR="0093675D" w:rsidRPr="001E0F6B" w:rsidRDefault="0093675D" w:rsidP="00A75E8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перерыв на обед: с 13.00 до 14.00</w:t>
      </w:r>
    </w:p>
    <w:p w:rsidR="0093675D" w:rsidRPr="001E0F6B" w:rsidRDefault="0093675D" w:rsidP="00A75E8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выходные дни: суббота, воскресенье, нерабочие праздничные дни.</w:t>
      </w:r>
    </w:p>
    <w:p w:rsidR="0093675D" w:rsidRPr="001E0F6B" w:rsidRDefault="0093675D" w:rsidP="00A75E8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В предпраздничные дни время работы сокращается на 1 час.</w:t>
      </w:r>
    </w:p>
    <w:p w:rsidR="0093675D" w:rsidRPr="001E0F6B" w:rsidRDefault="0093675D" w:rsidP="00A75E8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Телефон: 8(48343)</w:t>
      </w:r>
      <w:r w:rsidR="007D0F78" w:rsidRPr="001E0F6B">
        <w:rPr>
          <w:rFonts w:ascii="Times New Roman" w:hAnsi="Times New Roman"/>
          <w:sz w:val="24"/>
          <w:szCs w:val="24"/>
        </w:rPr>
        <w:t>56939, 33442</w:t>
      </w:r>
      <w:r w:rsidRPr="001E0F6B">
        <w:rPr>
          <w:rFonts w:ascii="Times New Roman" w:hAnsi="Times New Roman"/>
          <w:sz w:val="24"/>
          <w:szCs w:val="24"/>
        </w:rPr>
        <w:t>.</w:t>
      </w:r>
    </w:p>
    <w:p w:rsidR="007D0F78" w:rsidRPr="001E0F6B" w:rsidRDefault="007D0F78" w:rsidP="00A75E87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dst100121"/>
      <w:bookmarkEnd w:id="4"/>
      <w:r w:rsidRPr="001E0F6B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выдача разрешения на проведение публичного мероприятия (распоряжение администрации Новозыбковского района)</w:t>
      </w:r>
      <w:r w:rsidRPr="001E0F6B">
        <w:rPr>
          <w:rFonts w:ascii="Times New Roman" w:hAnsi="Times New Roman"/>
          <w:color w:val="000000"/>
          <w:sz w:val="24"/>
          <w:szCs w:val="24"/>
        </w:rPr>
        <w:t>, либо мотивир</w:t>
      </w:r>
      <w:r w:rsidRPr="001E0F6B">
        <w:rPr>
          <w:rFonts w:ascii="Times New Roman" w:hAnsi="Times New Roman"/>
          <w:color w:val="000000"/>
          <w:sz w:val="24"/>
          <w:szCs w:val="24"/>
        </w:rPr>
        <w:t>о</w:t>
      </w:r>
      <w:r w:rsidRPr="001E0F6B">
        <w:rPr>
          <w:rFonts w:ascii="Times New Roman" w:hAnsi="Times New Roman"/>
          <w:color w:val="000000"/>
          <w:sz w:val="24"/>
          <w:szCs w:val="24"/>
        </w:rPr>
        <w:t>ванный отказ в выдаче документа.</w:t>
      </w:r>
    </w:p>
    <w:p w:rsidR="007D0F78" w:rsidRPr="001E0F6B" w:rsidRDefault="007D0F78" w:rsidP="00A75E87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0F6B">
        <w:rPr>
          <w:rFonts w:ascii="Times New Roman" w:hAnsi="Times New Roman"/>
          <w:sz w:val="24"/>
          <w:szCs w:val="24"/>
          <w:shd w:val="clear" w:color="auto" w:fill="FFFFFF"/>
        </w:rPr>
        <w:t>Срок осуществления процедуры согласования на проведение собраний, митингов, уличных шествий, пикетов, демонстраций и других публичных  мероприятий составляет 3 дня со дня получения уведомления о проведении публичного мероприятия.</w:t>
      </w:r>
    </w:p>
    <w:p w:rsidR="00203061" w:rsidRDefault="00203061" w:rsidP="00A75E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В случае представления заявления через многофункциональный центр срок исчисляется со дня передачи многофункциональным центром уведомления и документов в уполномоче</w:t>
      </w:r>
      <w:r w:rsidRPr="001E0F6B">
        <w:rPr>
          <w:rFonts w:ascii="Times New Roman" w:hAnsi="Times New Roman"/>
          <w:sz w:val="24"/>
          <w:szCs w:val="24"/>
        </w:rPr>
        <w:t>н</w:t>
      </w:r>
      <w:r w:rsidRPr="001E0F6B">
        <w:rPr>
          <w:rFonts w:ascii="Times New Roman" w:hAnsi="Times New Roman"/>
          <w:sz w:val="24"/>
          <w:szCs w:val="24"/>
        </w:rPr>
        <w:t>ный орган.</w:t>
      </w:r>
    </w:p>
    <w:p w:rsidR="00203061" w:rsidRPr="001E0F6B" w:rsidRDefault="00203061" w:rsidP="00A75E87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5" w:name="dst100123"/>
      <w:bookmarkStart w:id="6" w:name="dst82"/>
      <w:bookmarkEnd w:id="5"/>
      <w:bookmarkEnd w:id="6"/>
      <w:r w:rsidRPr="001E0F6B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услуги:</w:t>
      </w:r>
    </w:p>
    <w:p w:rsidR="00715B1C" w:rsidRPr="001E0F6B" w:rsidRDefault="000D6595" w:rsidP="00A75E87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Конституци</w:t>
      </w:r>
      <w:r w:rsidR="00203061" w:rsidRPr="001E0F6B">
        <w:rPr>
          <w:rFonts w:ascii="Times New Roman" w:hAnsi="Times New Roman"/>
          <w:sz w:val="24"/>
          <w:szCs w:val="24"/>
        </w:rPr>
        <w:t>я</w:t>
      </w:r>
      <w:r w:rsidRPr="001E0F6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715B1C" w:rsidRPr="001E0F6B" w:rsidRDefault="000D6595" w:rsidP="00A75E87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Федеральны</w:t>
      </w:r>
      <w:r w:rsidR="00203061" w:rsidRPr="001E0F6B">
        <w:rPr>
          <w:rFonts w:ascii="Times New Roman" w:hAnsi="Times New Roman"/>
          <w:sz w:val="24"/>
          <w:szCs w:val="24"/>
        </w:rPr>
        <w:t>й</w:t>
      </w:r>
      <w:r w:rsidRPr="001E0F6B">
        <w:rPr>
          <w:rFonts w:ascii="Times New Roman" w:hAnsi="Times New Roman"/>
          <w:sz w:val="24"/>
          <w:szCs w:val="24"/>
        </w:rPr>
        <w:t xml:space="preserve"> закон</w:t>
      </w:r>
      <w:r w:rsidR="00203061" w:rsidRPr="001E0F6B">
        <w:rPr>
          <w:rFonts w:ascii="Times New Roman" w:hAnsi="Times New Roman"/>
          <w:sz w:val="24"/>
          <w:szCs w:val="24"/>
        </w:rPr>
        <w:t xml:space="preserve"> </w:t>
      </w:r>
      <w:r w:rsidRPr="001E0F6B">
        <w:rPr>
          <w:rFonts w:ascii="Times New Roman" w:hAnsi="Times New Roman"/>
          <w:sz w:val="24"/>
          <w:szCs w:val="24"/>
        </w:rPr>
        <w:t>от 19 июня 2004 г</w:t>
      </w:r>
      <w:r w:rsidR="00203061" w:rsidRPr="001E0F6B">
        <w:rPr>
          <w:rFonts w:ascii="Times New Roman" w:hAnsi="Times New Roman"/>
          <w:sz w:val="24"/>
          <w:szCs w:val="24"/>
        </w:rPr>
        <w:t>.</w:t>
      </w:r>
      <w:r w:rsidRPr="001E0F6B">
        <w:rPr>
          <w:rFonts w:ascii="Times New Roman" w:hAnsi="Times New Roman"/>
          <w:sz w:val="24"/>
          <w:szCs w:val="24"/>
        </w:rPr>
        <w:t xml:space="preserve"> № 54-ФЗ «О собраниях, митингах, демонстр</w:t>
      </w:r>
      <w:r w:rsidRPr="001E0F6B">
        <w:rPr>
          <w:rFonts w:ascii="Times New Roman" w:hAnsi="Times New Roman"/>
          <w:sz w:val="24"/>
          <w:szCs w:val="24"/>
        </w:rPr>
        <w:t>а</w:t>
      </w:r>
      <w:r w:rsidRPr="001E0F6B">
        <w:rPr>
          <w:rFonts w:ascii="Times New Roman" w:hAnsi="Times New Roman"/>
          <w:sz w:val="24"/>
          <w:szCs w:val="24"/>
        </w:rPr>
        <w:t>циях, шествиях и пикетированиях»;</w:t>
      </w:r>
    </w:p>
    <w:p w:rsidR="00715B1C" w:rsidRPr="001E0F6B" w:rsidRDefault="000D6595" w:rsidP="00A75E87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lastRenderedPageBreak/>
        <w:t>Федеральны</w:t>
      </w:r>
      <w:r w:rsidR="00203061" w:rsidRPr="001E0F6B">
        <w:rPr>
          <w:rFonts w:ascii="Times New Roman" w:hAnsi="Times New Roman"/>
          <w:sz w:val="24"/>
          <w:szCs w:val="24"/>
        </w:rPr>
        <w:t>й</w:t>
      </w:r>
      <w:r w:rsidRPr="001E0F6B">
        <w:rPr>
          <w:rFonts w:ascii="Times New Roman" w:hAnsi="Times New Roman"/>
          <w:sz w:val="24"/>
          <w:szCs w:val="24"/>
        </w:rPr>
        <w:t xml:space="preserve"> </w:t>
      </w:r>
      <w:r w:rsidR="00203061" w:rsidRPr="001E0F6B">
        <w:rPr>
          <w:rFonts w:ascii="Times New Roman" w:hAnsi="Times New Roman"/>
          <w:sz w:val="24"/>
          <w:szCs w:val="24"/>
        </w:rPr>
        <w:t>з</w:t>
      </w:r>
      <w:r w:rsidRPr="001E0F6B">
        <w:rPr>
          <w:rFonts w:ascii="Times New Roman" w:hAnsi="Times New Roman"/>
          <w:sz w:val="24"/>
          <w:szCs w:val="24"/>
        </w:rPr>
        <w:t>акон от 26 сентября 1997 г № 125-ФЗ «О свободе совести и о религио</w:t>
      </w:r>
      <w:r w:rsidRPr="001E0F6B">
        <w:rPr>
          <w:rFonts w:ascii="Times New Roman" w:hAnsi="Times New Roman"/>
          <w:sz w:val="24"/>
          <w:szCs w:val="24"/>
        </w:rPr>
        <w:t>з</w:t>
      </w:r>
      <w:r w:rsidRPr="001E0F6B">
        <w:rPr>
          <w:rFonts w:ascii="Times New Roman" w:hAnsi="Times New Roman"/>
          <w:sz w:val="24"/>
          <w:szCs w:val="24"/>
        </w:rPr>
        <w:t>ных объ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динениях»;</w:t>
      </w:r>
    </w:p>
    <w:p w:rsidR="00715B1C" w:rsidRPr="001E0F6B" w:rsidRDefault="000D6595" w:rsidP="00A75E87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Федеральны</w:t>
      </w:r>
      <w:r w:rsidR="00203061" w:rsidRPr="001E0F6B">
        <w:rPr>
          <w:rFonts w:ascii="Times New Roman" w:hAnsi="Times New Roman"/>
          <w:sz w:val="24"/>
          <w:szCs w:val="24"/>
        </w:rPr>
        <w:t>й</w:t>
      </w:r>
      <w:r w:rsidRPr="001E0F6B">
        <w:rPr>
          <w:rFonts w:ascii="Times New Roman" w:hAnsi="Times New Roman"/>
          <w:sz w:val="24"/>
          <w:szCs w:val="24"/>
        </w:rPr>
        <w:t xml:space="preserve"> </w:t>
      </w:r>
      <w:r w:rsidR="00203061" w:rsidRPr="001E0F6B">
        <w:rPr>
          <w:rFonts w:ascii="Times New Roman" w:hAnsi="Times New Roman"/>
          <w:sz w:val="24"/>
          <w:szCs w:val="24"/>
        </w:rPr>
        <w:t>з</w:t>
      </w:r>
      <w:r w:rsidRPr="001E0F6B">
        <w:rPr>
          <w:rFonts w:ascii="Times New Roman" w:hAnsi="Times New Roman"/>
          <w:sz w:val="24"/>
          <w:szCs w:val="24"/>
        </w:rPr>
        <w:t>акон от 19 мая 1995 г</w:t>
      </w:r>
      <w:r w:rsidR="00203061" w:rsidRPr="001E0F6B">
        <w:rPr>
          <w:rFonts w:ascii="Times New Roman" w:hAnsi="Times New Roman"/>
          <w:sz w:val="24"/>
          <w:szCs w:val="24"/>
        </w:rPr>
        <w:t>.</w:t>
      </w:r>
      <w:r w:rsidRPr="001E0F6B">
        <w:rPr>
          <w:rFonts w:ascii="Times New Roman" w:hAnsi="Times New Roman"/>
          <w:sz w:val="24"/>
          <w:szCs w:val="24"/>
        </w:rPr>
        <w:t xml:space="preserve"> № 82-ФЗ «Об общественных объединениях»;</w:t>
      </w:r>
    </w:p>
    <w:p w:rsidR="00715B1C" w:rsidRPr="001E0F6B" w:rsidRDefault="000D6595" w:rsidP="00A75E87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Федеральны</w:t>
      </w:r>
      <w:r w:rsidR="00203061" w:rsidRPr="001E0F6B">
        <w:rPr>
          <w:rFonts w:ascii="Times New Roman" w:hAnsi="Times New Roman"/>
          <w:sz w:val="24"/>
          <w:szCs w:val="24"/>
        </w:rPr>
        <w:t>й</w:t>
      </w:r>
      <w:r w:rsidRPr="001E0F6B">
        <w:rPr>
          <w:rFonts w:ascii="Times New Roman" w:hAnsi="Times New Roman"/>
          <w:sz w:val="24"/>
          <w:szCs w:val="24"/>
        </w:rPr>
        <w:t xml:space="preserve"> </w:t>
      </w:r>
      <w:r w:rsidR="00203061" w:rsidRPr="001E0F6B">
        <w:rPr>
          <w:rFonts w:ascii="Times New Roman" w:hAnsi="Times New Roman"/>
          <w:sz w:val="24"/>
          <w:szCs w:val="24"/>
        </w:rPr>
        <w:t>з</w:t>
      </w:r>
      <w:r w:rsidRPr="001E0F6B">
        <w:rPr>
          <w:rFonts w:ascii="Times New Roman" w:hAnsi="Times New Roman"/>
          <w:sz w:val="24"/>
          <w:szCs w:val="24"/>
        </w:rPr>
        <w:t>акон от 11 июля 2001 г</w:t>
      </w:r>
      <w:r w:rsidR="00203061" w:rsidRPr="001E0F6B">
        <w:rPr>
          <w:rFonts w:ascii="Times New Roman" w:hAnsi="Times New Roman"/>
          <w:sz w:val="24"/>
          <w:szCs w:val="24"/>
        </w:rPr>
        <w:t>.</w:t>
      </w:r>
      <w:r w:rsidRPr="001E0F6B">
        <w:rPr>
          <w:rFonts w:ascii="Times New Roman" w:hAnsi="Times New Roman"/>
          <w:sz w:val="24"/>
          <w:szCs w:val="24"/>
        </w:rPr>
        <w:t xml:space="preserve"> № 95-ФЗ «О политических партиях»;</w:t>
      </w:r>
    </w:p>
    <w:p w:rsidR="00203061" w:rsidRPr="001E0F6B" w:rsidRDefault="00203061" w:rsidP="00A75E87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Федеральный закон от 02 мая 2006 г. № 59-ФЗ «О порядке рассмотрения обращений граждан Российской Федерации»;</w:t>
      </w:r>
    </w:p>
    <w:p w:rsidR="00203061" w:rsidRPr="001E0F6B" w:rsidRDefault="00203061" w:rsidP="00A75E87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Федеральный закон от 27 июля 2010 г. № 210-ФЗ «Об организации предоставления г</w:t>
      </w:r>
      <w:r w:rsidRPr="001E0F6B">
        <w:rPr>
          <w:rFonts w:ascii="Times New Roman" w:hAnsi="Times New Roman"/>
          <w:sz w:val="24"/>
          <w:szCs w:val="24"/>
        </w:rPr>
        <w:t>о</w:t>
      </w:r>
      <w:r w:rsidRPr="001E0F6B">
        <w:rPr>
          <w:rFonts w:ascii="Times New Roman" w:hAnsi="Times New Roman"/>
          <w:sz w:val="24"/>
          <w:szCs w:val="24"/>
        </w:rPr>
        <w:t>сударственных и муниципальных услуг»;</w:t>
      </w:r>
    </w:p>
    <w:p w:rsidR="00203061" w:rsidRPr="001E0F6B" w:rsidRDefault="00203061" w:rsidP="00A75E87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Федеральный закон от 27 июля 2006 г. № 152-ФЗ «О персональных данных»;</w:t>
      </w:r>
    </w:p>
    <w:p w:rsidR="00203061" w:rsidRPr="001E0F6B" w:rsidRDefault="00203061" w:rsidP="00A75E87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Федеральный закон от 02.05.2006 г. № 59-ФЗ «О порядке рассмотрения обращений граждан Российской Федерации»;</w:t>
      </w:r>
    </w:p>
    <w:p w:rsidR="00203061" w:rsidRPr="001E0F6B" w:rsidRDefault="00203061" w:rsidP="00A75E87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Федеральный закон от 27.07.2010 г. № 210-ФЗ «Об организации предоставления гос</w:t>
      </w:r>
      <w:r w:rsidRPr="001E0F6B">
        <w:rPr>
          <w:rFonts w:ascii="Times New Roman" w:hAnsi="Times New Roman"/>
          <w:sz w:val="24"/>
          <w:szCs w:val="24"/>
        </w:rPr>
        <w:t>у</w:t>
      </w:r>
      <w:r w:rsidRPr="001E0F6B">
        <w:rPr>
          <w:rFonts w:ascii="Times New Roman" w:hAnsi="Times New Roman"/>
          <w:sz w:val="24"/>
          <w:szCs w:val="24"/>
        </w:rPr>
        <w:t>дарственных и муниципальных услуг»;</w:t>
      </w:r>
    </w:p>
    <w:p w:rsidR="00203061" w:rsidRPr="001E0F6B" w:rsidRDefault="00203061" w:rsidP="00A75E87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Федеральный закон от 27.07.2006 г. № 152-ФЗ «О персональных данных»;</w:t>
      </w:r>
    </w:p>
    <w:p w:rsidR="00203061" w:rsidRPr="001E0F6B" w:rsidRDefault="00203061" w:rsidP="00A75E87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color w:val="000000"/>
          <w:sz w:val="24"/>
          <w:szCs w:val="24"/>
        </w:rPr>
        <w:t>приказ Министерства труда и социальной защиты Российской Федерации от 22.06.2015 г. № 386-н</w:t>
      </w:r>
      <w:r w:rsidRPr="001E0F6B">
        <w:rPr>
          <w:rFonts w:ascii="Times New Roman" w:hAnsi="Times New Roman"/>
          <w:sz w:val="24"/>
          <w:szCs w:val="24"/>
        </w:rPr>
        <w:t>;</w:t>
      </w:r>
    </w:p>
    <w:p w:rsidR="00203061" w:rsidRPr="001E0F6B" w:rsidRDefault="00203061" w:rsidP="00A75E8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Федеральный закон от 19 июня 2004 г. № 54-ФЗ «О собраниях, митингах, демонстр</w:t>
      </w:r>
      <w:r w:rsidRPr="001E0F6B">
        <w:rPr>
          <w:rFonts w:ascii="Times New Roman" w:hAnsi="Times New Roman"/>
          <w:sz w:val="24"/>
          <w:szCs w:val="24"/>
        </w:rPr>
        <w:t>а</w:t>
      </w:r>
      <w:r w:rsidRPr="001E0F6B">
        <w:rPr>
          <w:rFonts w:ascii="Times New Roman" w:hAnsi="Times New Roman"/>
          <w:sz w:val="24"/>
          <w:szCs w:val="24"/>
        </w:rPr>
        <w:t>циях и пикетированиях»;</w:t>
      </w:r>
    </w:p>
    <w:p w:rsidR="00203061" w:rsidRPr="001E0F6B" w:rsidRDefault="00203061" w:rsidP="00A75E8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закон Брянской области от 2 ноября 2016 г. № 87-З «О регулировании некоторых в</w:t>
      </w:r>
      <w:r w:rsidRPr="001E0F6B">
        <w:rPr>
          <w:rFonts w:ascii="Times New Roman" w:hAnsi="Times New Roman"/>
          <w:sz w:val="24"/>
          <w:szCs w:val="24"/>
        </w:rPr>
        <w:t>о</w:t>
      </w:r>
      <w:r w:rsidRPr="001E0F6B">
        <w:rPr>
          <w:rFonts w:ascii="Times New Roman" w:hAnsi="Times New Roman"/>
          <w:sz w:val="24"/>
          <w:szCs w:val="24"/>
        </w:rPr>
        <w:t>просов проведения публичных мероприятий на территории Брянской о</w:t>
      </w:r>
      <w:r w:rsidRPr="001E0F6B">
        <w:rPr>
          <w:rFonts w:ascii="Times New Roman" w:hAnsi="Times New Roman"/>
          <w:sz w:val="24"/>
          <w:szCs w:val="24"/>
        </w:rPr>
        <w:t>б</w:t>
      </w:r>
      <w:r w:rsidRPr="001E0F6B">
        <w:rPr>
          <w:rFonts w:ascii="Times New Roman" w:hAnsi="Times New Roman"/>
          <w:sz w:val="24"/>
          <w:szCs w:val="24"/>
        </w:rPr>
        <w:t>ласти».</w:t>
      </w:r>
    </w:p>
    <w:p w:rsidR="00203061" w:rsidRPr="001E0F6B" w:rsidRDefault="00203061" w:rsidP="00A75E87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</w:t>
      </w:r>
      <w:r w:rsidR="003C1B9F" w:rsidRPr="001E0F6B">
        <w:rPr>
          <w:rFonts w:ascii="Times New Roman" w:hAnsi="Times New Roman"/>
          <w:sz w:val="24"/>
          <w:szCs w:val="24"/>
        </w:rPr>
        <w:t>:</w:t>
      </w:r>
    </w:p>
    <w:p w:rsidR="003C1B9F" w:rsidRPr="001E0F6B" w:rsidRDefault="003C1B9F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color w:val="000000"/>
          <w:sz w:val="24"/>
          <w:szCs w:val="24"/>
        </w:rPr>
        <w:t>1) уведомление о проведении публичного мероприятия по установленной форме согласно прил</w:t>
      </w:r>
      <w:r w:rsidRPr="001E0F6B">
        <w:rPr>
          <w:rFonts w:ascii="Times New Roman" w:hAnsi="Times New Roman"/>
          <w:color w:val="000000"/>
          <w:sz w:val="24"/>
          <w:szCs w:val="24"/>
        </w:rPr>
        <w:t>о</w:t>
      </w:r>
      <w:r w:rsidRPr="001E0F6B">
        <w:rPr>
          <w:rFonts w:ascii="Times New Roman" w:hAnsi="Times New Roman"/>
          <w:color w:val="000000"/>
          <w:sz w:val="24"/>
          <w:szCs w:val="24"/>
        </w:rPr>
        <w:t xml:space="preserve">жению № 1 </w:t>
      </w:r>
      <w:r w:rsidRPr="001E0F6B">
        <w:rPr>
          <w:rFonts w:ascii="Times New Roman" w:hAnsi="Times New Roman"/>
          <w:sz w:val="24"/>
          <w:szCs w:val="24"/>
        </w:rPr>
        <w:t>с обязательным заполнением следующих пунктов:</w:t>
      </w:r>
    </w:p>
    <w:p w:rsidR="003C1B9F" w:rsidRPr="001E0F6B" w:rsidRDefault="003C1B9F" w:rsidP="00A75E8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цель публичного мероприятия;</w:t>
      </w:r>
    </w:p>
    <w:p w:rsidR="003C1B9F" w:rsidRPr="001E0F6B" w:rsidRDefault="003C1B9F" w:rsidP="00A75E8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форма публичного мероприятия;</w:t>
      </w:r>
    </w:p>
    <w:p w:rsidR="003C1B9F" w:rsidRPr="001E0F6B" w:rsidRDefault="003C1B9F" w:rsidP="00A75E8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место (места) проведения публичного мероприятия, маршруты движения участников;</w:t>
      </w:r>
    </w:p>
    <w:p w:rsidR="003C1B9F" w:rsidRPr="001E0F6B" w:rsidRDefault="003C1B9F" w:rsidP="00A75E8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дата, время начала и окончания публичного мероприятия;</w:t>
      </w:r>
    </w:p>
    <w:p w:rsidR="003C1B9F" w:rsidRPr="001E0F6B" w:rsidRDefault="003C1B9F" w:rsidP="00A75E8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предполагаемое количество участников публичного мероприятия;</w:t>
      </w:r>
    </w:p>
    <w:p w:rsidR="003C1B9F" w:rsidRPr="001E0F6B" w:rsidRDefault="003C1B9F" w:rsidP="00A75E8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</w:t>
      </w:r>
      <w:r w:rsidRPr="001E0F6B">
        <w:rPr>
          <w:rFonts w:ascii="Times New Roman" w:hAnsi="Times New Roman"/>
          <w:sz w:val="24"/>
          <w:szCs w:val="24"/>
        </w:rPr>
        <w:t>х</w:t>
      </w:r>
      <w:r w:rsidRPr="001E0F6B">
        <w:rPr>
          <w:rFonts w:ascii="Times New Roman" w:hAnsi="Times New Roman"/>
          <w:sz w:val="24"/>
          <w:szCs w:val="24"/>
        </w:rPr>
        <w:t>нич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ские средства при проведении публичного мероприятия;</w:t>
      </w:r>
    </w:p>
    <w:p w:rsidR="003C1B9F" w:rsidRPr="001E0F6B" w:rsidRDefault="003C1B9F" w:rsidP="00A75E8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лефона;</w:t>
      </w:r>
    </w:p>
    <w:p w:rsidR="003C1B9F" w:rsidRPr="001E0F6B" w:rsidRDefault="003C1B9F" w:rsidP="00A75E8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фамилии, имена и отчества лиц, уполномоченных организатором публичного мер</w:t>
      </w:r>
      <w:r w:rsidRPr="001E0F6B">
        <w:rPr>
          <w:rFonts w:ascii="Times New Roman" w:hAnsi="Times New Roman"/>
          <w:sz w:val="24"/>
          <w:szCs w:val="24"/>
        </w:rPr>
        <w:t>о</w:t>
      </w:r>
      <w:r w:rsidRPr="001E0F6B">
        <w:rPr>
          <w:rFonts w:ascii="Times New Roman" w:hAnsi="Times New Roman"/>
          <w:sz w:val="24"/>
          <w:szCs w:val="24"/>
        </w:rPr>
        <w:t>приятия выполнять распорядительные функции по организации и проведению публичного м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ропри</w:t>
      </w:r>
      <w:r w:rsidRPr="001E0F6B">
        <w:rPr>
          <w:rFonts w:ascii="Times New Roman" w:hAnsi="Times New Roman"/>
          <w:sz w:val="24"/>
          <w:szCs w:val="24"/>
        </w:rPr>
        <w:t>я</w:t>
      </w:r>
      <w:r w:rsidRPr="001E0F6B">
        <w:rPr>
          <w:rFonts w:ascii="Times New Roman" w:hAnsi="Times New Roman"/>
          <w:sz w:val="24"/>
          <w:szCs w:val="24"/>
        </w:rPr>
        <w:t>тия;</w:t>
      </w:r>
    </w:p>
    <w:p w:rsidR="003C1B9F" w:rsidRPr="001E0F6B" w:rsidRDefault="003C1B9F" w:rsidP="00A75E8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дата подачи уведомления о проведении публичного мероприятия.</w:t>
      </w:r>
    </w:p>
    <w:p w:rsidR="003C1B9F" w:rsidRDefault="00A75E87" w:rsidP="00A75E8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Уведомление о проведении публичного мероприятия подписывается организатором пу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A67B7A" w:rsidRDefault="00A67B7A" w:rsidP="00A75E8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Уведомление о проведении публичного мероприятия подается лично организатором пу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личного мероприятия или лицом, уполномоченным организатором публичного меропри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 выполнять распорядительные функции по его организации и проведению.</w:t>
      </w:r>
    </w:p>
    <w:p w:rsidR="00A67B7A" w:rsidRDefault="00A67B7A" w:rsidP="00A75E8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случае, ели организатором публичного мероприятия выступает гражданин (граждане) Российской Федерации, уведомление о проведении публичного мероприятия подается с пред</w:t>
      </w:r>
      <w:r>
        <w:rPr>
          <w:rFonts w:ascii="Times New Roman" w:hAnsi="Times New Roman"/>
          <w:color w:val="000000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явлением паспорта или документа, заменяющего паспорт гражданина Российской Федерации.</w:t>
      </w:r>
    </w:p>
    <w:p w:rsidR="00A67B7A" w:rsidRDefault="00A67B7A" w:rsidP="00A75E8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случае, ели организатором публичного мероприятия выступают политические партии, другие </w:t>
      </w:r>
      <w:r w:rsidR="001B00B8">
        <w:rPr>
          <w:rFonts w:ascii="Times New Roman" w:hAnsi="Times New Roman"/>
          <w:color w:val="000000"/>
          <w:sz w:val="24"/>
          <w:szCs w:val="24"/>
        </w:rPr>
        <w:t>общественные объединения, религиозные объединения, их региональные отделения и иные структурные подразделения, уведомление о проведении публичного мероприятия подае</w:t>
      </w:r>
      <w:r w:rsidR="001B00B8">
        <w:rPr>
          <w:rFonts w:ascii="Times New Roman" w:hAnsi="Times New Roman"/>
          <w:color w:val="000000"/>
          <w:sz w:val="24"/>
          <w:szCs w:val="24"/>
        </w:rPr>
        <w:t>т</w:t>
      </w:r>
      <w:r w:rsidR="001B00B8">
        <w:rPr>
          <w:rFonts w:ascii="Times New Roman" w:hAnsi="Times New Roman"/>
          <w:color w:val="000000"/>
          <w:sz w:val="24"/>
          <w:szCs w:val="24"/>
        </w:rPr>
        <w:t>ся представителем организатора публичного мероприятия с предъявлением документа, по</w:t>
      </w:r>
      <w:r w:rsidR="001B00B8">
        <w:rPr>
          <w:rFonts w:ascii="Times New Roman" w:hAnsi="Times New Roman"/>
          <w:color w:val="000000"/>
          <w:sz w:val="24"/>
          <w:szCs w:val="24"/>
        </w:rPr>
        <w:t>д</w:t>
      </w:r>
      <w:r w:rsidR="001B00B8">
        <w:rPr>
          <w:rFonts w:ascii="Times New Roman" w:hAnsi="Times New Roman"/>
          <w:color w:val="000000"/>
          <w:sz w:val="24"/>
          <w:szCs w:val="24"/>
        </w:rPr>
        <w:t>тверждающего его полномочия выступать от имени соответствующей политической партии, другого общественного объединения, религиозного объединения, их региональных отделений и иные структурных подразделений.</w:t>
      </w:r>
    </w:p>
    <w:p w:rsidR="003C1B9F" w:rsidRPr="001E0F6B" w:rsidRDefault="003C1B9F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 xml:space="preserve">Прием заявителей осуществляется в соответствии с графиком работы администрации </w:t>
      </w:r>
      <w:r w:rsidR="000414E4" w:rsidRPr="001E0F6B">
        <w:rPr>
          <w:rFonts w:ascii="Times New Roman" w:hAnsi="Times New Roman"/>
          <w:sz w:val="24"/>
          <w:szCs w:val="24"/>
        </w:rPr>
        <w:t>Н</w:t>
      </w:r>
      <w:r w:rsidR="000414E4" w:rsidRPr="001E0F6B">
        <w:rPr>
          <w:rFonts w:ascii="Times New Roman" w:hAnsi="Times New Roman"/>
          <w:sz w:val="24"/>
          <w:szCs w:val="24"/>
        </w:rPr>
        <w:t>о</w:t>
      </w:r>
      <w:r w:rsidR="000414E4" w:rsidRPr="001E0F6B">
        <w:rPr>
          <w:rFonts w:ascii="Times New Roman" w:hAnsi="Times New Roman"/>
          <w:sz w:val="24"/>
          <w:szCs w:val="24"/>
        </w:rPr>
        <w:t>возыбковского района</w:t>
      </w:r>
      <w:r w:rsidRPr="001E0F6B">
        <w:rPr>
          <w:rFonts w:ascii="Times New Roman" w:hAnsi="Times New Roman"/>
          <w:sz w:val="24"/>
          <w:szCs w:val="24"/>
        </w:rPr>
        <w:t>.</w:t>
      </w:r>
    </w:p>
    <w:p w:rsidR="003C1B9F" w:rsidRPr="001E0F6B" w:rsidRDefault="003C1B9F" w:rsidP="00A75E8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color w:val="000000"/>
          <w:sz w:val="24"/>
          <w:szCs w:val="24"/>
        </w:rPr>
        <w:lastRenderedPageBreak/>
        <w:t>В приеме документов может быть отказано, если уведомление подано лицом, не уполномоченным совершать такого рода действия</w:t>
      </w:r>
      <w:r w:rsidRPr="001E0F6B">
        <w:rPr>
          <w:rFonts w:ascii="Times New Roman" w:hAnsi="Times New Roman"/>
          <w:sz w:val="24"/>
          <w:szCs w:val="24"/>
        </w:rPr>
        <w:t>.</w:t>
      </w:r>
    </w:p>
    <w:p w:rsidR="003C1B9F" w:rsidRPr="001E0F6B" w:rsidRDefault="003C1B9F" w:rsidP="00A75E8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3C1B9F" w:rsidRPr="001E0F6B" w:rsidRDefault="003C1B9F" w:rsidP="00A75E87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не соблюдение сроков подачи уведомления о планируемом проведении публичного м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роприятия;</w:t>
      </w:r>
    </w:p>
    <w:p w:rsidR="003C1B9F" w:rsidRPr="001E0F6B" w:rsidRDefault="003C1B9F" w:rsidP="00A75E87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несоответствие целей, указанных в уведомлении запланированного публичного мер</w:t>
      </w:r>
      <w:r w:rsidRPr="001E0F6B">
        <w:rPr>
          <w:rFonts w:ascii="Times New Roman" w:hAnsi="Times New Roman"/>
          <w:sz w:val="24"/>
          <w:szCs w:val="24"/>
        </w:rPr>
        <w:t>о</w:t>
      </w:r>
      <w:r w:rsidRPr="001E0F6B">
        <w:rPr>
          <w:rFonts w:ascii="Times New Roman" w:hAnsi="Times New Roman"/>
          <w:sz w:val="24"/>
          <w:szCs w:val="24"/>
        </w:rPr>
        <w:t>приятия и форм его проведения требованиям действующего законодательства РФ, и (или) н</w:t>
      </w:r>
      <w:r w:rsidRPr="001E0F6B">
        <w:rPr>
          <w:rFonts w:ascii="Times New Roman" w:hAnsi="Times New Roman"/>
          <w:sz w:val="24"/>
          <w:szCs w:val="24"/>
        </w:rPr>
        <w:t>а</w:t>
      </w:r>
      <w:r w:rsidRPr="001E0F6B">
        <w:rPr>
          <w:rFonts w:ascii="Times New Roman" w:hAnsi="Times New Roman"/>
          <w:sz w:val="24"/>
          <w:szCs w:val="24"/>
        </w:rPr>
        <w:t>рушение запретов, предусмотренных законодательством РФ об административных правонар</w:t>
      </w:r>
      <w:r w:rsidRPr="001E0F6B">
        <w:rPr>
          <w:rFonts w:ascii="Times New Roman" w:hAnsi="Times New Roman"/>
          <w:sz w:val="24"/>
          <w:szCs w:val="24"/>
        </w:rPr>
        <w:t>у</w:t>
      </w:r>
      <w:r w:rsidRPr="001E0F6B">
        <w:rPr>
          <w:rFonts w:ascii="Times New Roman" w:hAnsi="Times New Roman"/>
          <w:sz w:val="24"/>
          <w:szCs w:val="24"/>
        </w:rPr>
        <w:t>шениях или уголовным зак</w:t>
      </w:r>
      <w:r w:rsidRPr="001E0F6B">
        <w:rPr>
          <w:rFonts w:ascii="Times New Roman" w:hAnsi="Times New Roman"/>
          <w:sz w:val="24"/>
          <w:szCs w:val="24"/>
        </w:rPr>
        <w:t>о</w:t>
      </w:r>
      <w:r w:rsidRPr="001E0F6B">
        <w:rPr>
          <w:rFonts w:ascii="Times New Roman" w:hAnsi="Times New Roman"/>
          <w:sz w:val="24"/>
          <w:szCs w:val="24"/>
        </w:rPr>
        <w:t>нодательством РФ;</w:t>
      </w:r>
    </w:p>
    <w:p w:rsidR="003C1B9F" w:rsidRPr="001E0F6B" w:rsidRDefault="003C1B9F" w:rsidP="00A75E87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несоответствие планируемого количества участников публичного мероприятия уст</w:t>
      </w:r>
      <w:r w:rsidRPr="001E0F6B">
        <w:rPr>
          <w:rFonts w:ascii="Times New Roman" w:hAnsi="Times New Roman"/>
          <w:sz w:val="24"/>
          <w:szCs w:val="24"/>
        </w:rPr>
        <w:t>а</w:t>
      </w:r>
      <w:r w:rsidRPr="001E0F6B">
        <w:rPr>
          <w:rFonts w:ascii="Times New Roman" w:hAnsi="Times New Roman"/>
          <w:sz w:val="24"/>
          <w:szCs w:val="24"/>
        </w:rPr>
        <w:t>новленной норме заполняемости территорий (помещения) в месте проведения публичного м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ропри</w:t>
      </w:r>
      <w:r w:rsidRPr="001E0F6B">
        <w:rPr>
          <w:rFonts w:ascii="Times New Roman" w:hAnsi="Times New Roman"/>
          <w:sz w:val="24"/>
          <w:szCs w:val="24"/>
        </w:rPr>
        <w:t>я</w:t>
      </w:r>
      <w:r w:rsidRPr="001E0F6B">
        <w:rPr>
          <w:rFonts w:ascii="Times New Roman" w:hAnsi="Times New Roman"/>
          <w:sz w:val="24"/>
          <w:szCs w:val="24"/>
        </w:rPr>
        <w:t>тия;</w:t>
      </w:r>
    </w:p>
    <w:p w:rsidR="003C1B9F" w:rsidRPr="001E0F6B" w:rsidRDefault="003C1B9F" w:rsidP="00A75E87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несоответствие места проведения публичного мероприятия требованиям законодател</w:t>
      </w:r>
      <w:r w:rsidRPr="001E0F6B">
        <w:rPr>
          <w:rFonts w:ascii="Times New Roman" w:hAnsi="Times New Roman"/>
          <w:sz w:val="24"/>
          <w:szCs w:val="24"/>
        </w:rPr>
        <w:t>ь</w:t>
      </w:r>
      <w:r w:rsidRPr="001E0F6B">
        <w:rPr>
          <w:rFonts w:ascii="Times New Roman" w:hAnsi="Times New Roman"/>
          <w:sz w:val="24"/>
          <w:szCs w:val="24"/>
        </w:rPr>
        <w:t>ства;</w:t>
      </w:r>
    </w:p>
    <w:p w:rsidR="003C1B9F" w:rsidRPr="001E0F6B" w:rsidRDefault="003C1B9F" w:rsidP="00A75E87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 xml:space="preserve">отсутствие необходимых документов, указанных в п. </w:t>
      </w:r>
      <w:r w:rsidR="000414E4" w:rsidRPr="001E0F6B">
        <w:rPr>
          <w:rFonts w:ascii="Times New Roman" w:hAnsi="Times New Roman"/>
          <w:sz w:val="24"/>
          <w:szCs w:val="24"/>
        </w:rPr>
        <w:t>8</w:t>
      </w:r>
      <w:r w:rsidRPr="001E0F6B">
        <w:rPr>
          <w:rFonts w:ascii="Times New Roman" w:hAnsi="Times New Roman"/>
          <w:sz w:val="24"/>
          <w:szCs w:val="24"/>
        </w:rPr>
        <w:t xml:space="preserve"> настоящего регламе</w:t>
      </w:r>
      <w:r w:rsidRPr="001E0F6B">
        <w:rPr>
          <w:rFonts w:ascii="Times New Roman" w:hAnsi="Times New Roman"/>
          <w:sz w:val="24"/>
          <w:szCs w:val="24"/>
        </w:rPr>
        <w:t>н</w:t>
      </w:r>
      <w:r w:rsidRPr="001E0F6B">
        <w:rPr>
          <w:rFonts w:ascii="Times New Roman" w:hAnsi="Times New Roman"/>
          <w:sz w:val="24"/>
          <w:szCs w:val="24"/>
        </w:rPr>
        <w:t>та.</w:t>
      </w:r>
    </w:p>
    <w:p w:rsidR="000414E4" w:rsidRPr="001E0F6B" w:rsidRDefault="000414E4" w:rsidP="00A75E8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0F6B">
        <w:rPr>
          <w:rFonts w:ascii="Times New Roman" w:hAnsi="Times New Roman"/>
          <w:sz w:val="24"/>
          <w:szCs w:val="24"/>
          <w:shd w:val="clear" w:color="auto" w:fill="FFFFFF"/>
        </w:rPr>
        <w:t>Муниципальная услуга предоставляется бесплатно.</w:t>
      </w:r>
    </w:p>
    <w:p w:rsidR="002A4F6D" w:rsidRPr="001E0F6B" w:rsidRDefault="002A4F6D" w:rsidP="00A75E8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0F6B">
        <w:rPr>
          <w:rFonts w:ascii="Times New Roman" w:hAnsi="Times New Roman"/>
          <w:sz w:val="24"/>
          <w:szCs w:val="24"/>
        </w:rPr>
        <w:t>Время подачи заявления на предоставление муниципальной услуги не может прев</w:t>
      </w:r>
      <w:r w:rsidRPr="001E0F6B">
        <w:rPr>
          <w:rFonts w:ascii="Times New Roman" w:hAnsi="Times New Roman"/>
          <w:sz w:val="24"/>
          <w:szCs w:val="24"/>
        </w:rPr>
        <w:t>ы</w:t>
      </w:r>
      <w:r w:rsidRPr="001E0F6B">
        <w:rPr>
          <w:rFonts w:ascii="Times New Roman" w:hAnsi="Times New Roman"/>
          <w:sz w:val="24"/>
          <w:szCs w:val="24"/>
        </w:rPr>
        <w:t>шать 15 минут</w:t>
      </w:r>
      <w:r w:rsidRPr="001E0F6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414E4" w:rsidRPr="001E0F6B" w:rsidRDefault="000414E4" w:rsidP="00A75E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Время ожидания в очереди при подаче заявления на предоставление муниципальной усл</w:t>
      </w:r>
      <w:r w:rsidRPr="001E0F6B">
        <w:rPr>
          <w:rFonts w:ascii="Times New Roman" w:hAnsi="Times New Roman"/>
          <w:sz w:val="24"/>
          <w:szCs w:val="24"/>
        </w:rPr>
        <w:t>у</w:t>
      </w:r>
      <w:r w:rsidRPr="001E0F6B">
        <w:rPr>
          <w:rFonts w:ascii="Times New Roman" w:hAnsi="Times New Roman"/>
          <w:sz w:val="24"/>
          <w:szCs w:val="24"/>
        </w:rPr>
        <w:t>ги не может превышать 15 минут.</w:t>
      </w:r>
    </w:p>
    <w:p w:rsidR="000414E4" w:rsidRPr="001E0F6B" w:rsidRDefault="000414E4" w:rsidP="00A75E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Время ожидания в очереди при получении результата муниципальной услуги не может прев</w:t>
      </w:r>
      <w:r w:rsidRPr="001E0F6B">
        <w:rPr>
          <w:rFonts w:ascii="Times New Roman" w:hAnsi="Times New Roman"/>
          <w:sz w:val="24"/>
          <w:szCs w:val="24"/>
        </w:rPr>
        <w:t>ы</w:t>
      </w:r>
      <w:r w:rsidRPr="001E0F6B">
        <w:rPr>
          <w:rFonts w:ascii="Times New Roman" w:hAnsi="Times New Roman"/>
          <w:sz w:val="24"/>
          <w:szCs w:val="24"/>
        </w:rPr>
        <w:t>шать 15 минут.</w:t>
      </w:r>
    </w:p>
    <w:p w:rsidR="000414E4" w:rsidRPr="001E0F6B" w:rsidRDefault="000414E4" w:rsidP="00A75E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Время ожидания в очереди для получения информации (консультации) не может прев</w:t>
      </w:r>
      <w:r w:rsidRPr="001E0F6B">
        <w:rPr>
          <w:rFonts w:ascii="Times New Roman" w:hAnsi="Times New Roman"/>
          <w:sz w:val="24"/>
          <w:szCs w:val="24"/>
        </w:rPr>
        <w:t>ы</w:t>
      </w:r>
      <w:r w:rsidRPr="001E0F6B">
        <w:rPr>
          <w:rFonts w:ascii="Times New Roman" w:hAnsi="Times New Roman"/>
          <w:sz w:val="24"/>
          <w:szCs w:val="24"/>
        </w:rPr>
        <w:t>шать 15 минут.</w:t>
      </w:r>
    </w:p>
    <w:p w:rsidR="000414E4" w:rsidRPr="001E0F6B" w:rsidRDefault="002A4F6D" w:rsidP="00A75E8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Поступившее в уполномоченный орган уведомление о проведении публичного мер</w:t>
      </w:r>
      <w:r w:rsidRPr="001E0F6B">
        <w:rPr>
          <w:rFonts w:ascii="Times New Roman" w:hAnsi="Times New Roman"/>
          <w:sz w:val="24"/>
          <w:szCs w:val="24"/>
        </w:rPr>
        <w:t>о</w:t>
      </w:r>
      <w:r w:rsidRPr="001E0F6B">
        <w:rPr>
          <w:rFonts w:ascii="Times New Roman" w:hAnsi="Times New Roman"/>
          <w:sz w:val="24"/>
          <w:szCs w:val="24"/>
        </w:rPr>
        <w:t>приятия подлежит регистрации в день его поступления.</w:t>
      </w:r>
    </w:p>
    <w:p w:rsidR="002A4F6D" w:rsidRPr="001E0F6B" w:rsidRDefault="002A4F6D" w:rsidP="00A75E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На копии уведомления о проведении публичного, остающейся у подавшего его организ</w:t>
      </w:r>
      <w:r w:rsidRPr="001E0F6B">
        <w:rPr>
          <w:rFonts w:ascii="Times New Roman" w:hAnsi="Times New Roman"/>
          <w:sz w:val="24"/>
          <w:szCs w:val="24"/>
        </w:rPr>
        <w:t>а</w:t>
      </w:r>
      <w:r w:rsidRPr="001E0F6B">
        <w:rPr>
          <w:rFonts w:ascii="Times New Roman" w:hAnsi="Times New Roman"/>
          <w:sz w:val="24"/>
          <w:szCs w:val="24"/>
        </w:rPr>
        <w:t xml:space="preserve">тора публичного </w:t>
      </w:r>
      <w:r w:rsidR="00D85909" w:rsidRPr="001E0F6B">
        <w:rPr>
          <w:rFonts w:ascii="Times New Roman" w:hAnsi="Times New Roman"/>
          <w:sz w:val="24"/>
          <w:szCs w:val="24"/>
        </w:rPr>
        <w:t>мероприятия или лица, уполномоченного организатором публичного мер</w:t>
      </w:r>
      <w:r w:rsidR="00D85909" w:rsidRPr="001E0F6B">
        <w:rPr>
          <w:rFonts w:ascii="Times New Roman" w:hAnsi="Times New Roman"/>
          <w:sz w:val="24"/>
          <w:szCs w:val="24"/>
        </w:rPr>
        <w:t>о</w:t>
      </w:r>
      <w:r w:rsidR="00D85909" w:rsidRPr="001E0F6B">
        <w:rPr>
          <w:rFonts w:ascii="Times New Roman" w:hAnsi="Times New Roman"/>
          <w:sz w:val="24"/>
          <w:szCs w:val="24"/>
        </w:rPr>
        <w:t>приятия выполнять распорядительные функции по его организации и проведению, делается о</w:t>
      </w:r>
      <w:r w:rsidR="00D85909" w:rsidRPr="001E0F6B">
        <w:rPr>
          <w:rFonts w:ascii="Times New Roman" w:hAnsi="Times New Roman"/>
          <w:sz w:val="24"/>
          <w:szCs w:val="24"/>
        </w:rPr>
        <w:t>т</w:t>
      </w:r>
      <w:r w:rsidR="00D85909" w:rsidRPr="001E0F6B">
        <w:rPr>
          <w:rFonts w:ascii="Times New Roman" w:hAnsi="Times New Roman"/>
          <w:sz w:val="24"/>
          <w:szCs w:val="24"/>
        </w:rPr>
        <w:t>метка о дате и времени его получения.</w:t>
      </w:r>
    </w:p>
    <w:p w:rsidR="00D85909" w:rsidRPr="001E0F6B" w:rsidRDefault="00D85909" w:rsidP="00A75E8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Требования к местам предоставления муниципальной услуги.</w:t>
      </w:r>
    </w:p>
    <w:p w:rsidR="00D85909" w:rsidRPr="001E0F6B" w:rsidRDefault="00D85909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Места информирования, предназначенные для ознакомления заявителей с информацио</w:t>
      </w:r>
      <w:r w:rsidRPr="001E0F6B">
        <w:rPr>
          <w:rFonts w:ascii="Times New Roman" w:hAnsi="Times New Roman"/>
          <w:sz w:val="24"/>
          <w:szCs w:val="24"/>
        </w:rPr>
        <w:t>н</w:t>
      </w:r>
      <w:r w:rsidRPr="001E0F6B">
        <w:rPr>
          <w:rFonts w:ascii="Times New Roman" w:hAnsi="Times New Roman"/>
          <w:sz w:val="24"/>
          <w:szCs w:val="24"/>
        </w:rPr>
        <w:t>ными материалами по предоставлению муниципальной услуги, оборудуются:</w:t>
      </w:r>
    </w:p>
    <w:p w:rsidR="00D85909" w:rsidRPr="001E0F6B" w:rsidRDefault="00D85909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- стендами с информацией о порядке предоставления муниципальной услуги, текстом ре</w:t>
      </w:r>
      <w:r w:rsidRPr="001E0F6B">
        <w:rPr>
          <w:rFonts w:ascii="Times New Roman" w:hAnsi="Times New Roman"/>
          <w:sz w:val="24"/>
          <w:szCs w:val="24"/>
        </w:rPr>
        <w:t>г</w:t>
      </w:r>
      <w:r w:rsidRPr="001E0F6B">
        <w:rPr>
          <w:rFonts w:ascii="Times New Roman" w:hAnsi="Times New Roman"/>
          <w:sz w:val="24"/>
          <w:szCs w:val="24"/>
        </w:rPr>
        <w:t>ламента, перечнем документов, необходимых для предоставления муниципальной услуги, и о</w:t>
      </w:r>
      <w:r w:rsidRPr="001E0F6B">
        <w:rPr>
          <w:rFonts w:ascii="Times New Roman" w:hAnsi="Times New Roman"/>
          <w:sz w:val="24"/>
          <w:szCs w:val="24"/>
        </w:rPr>
        <w:t>б</w:t>
      </w:r>
      <w:r w:rsidRPr="001E0F6B">
        <w:rPr>
          <w:rFonts w:ascii="Times New Roman" w:hAnsi="Times New Roman"/>
          <w:sz w:val="24"/>
          <w:szCs w:val="24"/>
        </w:rPr>
        <w:t>разцами заполнения типовых форм заявлений;</w:t>
      </w:r>
    </w:p>
    <w:p w:rsidR="00D85909" w:rsidRPr="001E0F6B" w:rsidRDefault="00D85909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- стульями и столами для возможности оформления документов, канцелярскими прина</w:t>
      </w:r>
      <w:r w:rsidRPr="001E0F6B">
        <w:rPr>
          <w:rFonts w:ascii="Times New Roman" w:hAnsi="Times New Roman"/>
          <w:sz w:val="24"/>
          <w:szCs w:val="24"/>
        </w:rPr>
        <w:t>д</w:t>
      </w:r>
      <w:r w:rsidRPr="001E0F6B">
        <w:rPr>
          <w:rFonts w:ascii="Times New Roman" w:hAnsi="Times New Roman"/>
          <w:sz w:val="24"/>
          <w:szCs w:val="24"/>
        </w:rPr>
        <w:t>лежн</w:t>
      </w:r>
      <w:r w:rsidRPr="001E0F6B">
        <w:rPr>
          <w:rFonts w:ascii="Times New Roman" w:hAnsi="Times New Roman"/>
          <w:sz w:val="24"/>
          <w:szCs w:val="24"/>
        </w:rPr>
        <w:t>о</w:t>
      </w:r>
      <w:r w:rsidRPr="001E0F6B">
        <w:rPr>
          <w:rFonts w:ascii="Times New Roman" w:hAnsi="Times New Roman"/>
          <w:sz w:val="24"/>
          <w:szCs w:val="24"/>
        </w:rPr>
        <w:t>стями и пр.</w:t>
      </w:r>
    </w:p>
    <w:p w:rsidR="00D85909" w:rsidRPr="001E0F6B" w:rsidRDefault="00D85909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Места ожидания соответствуют комфортным условиям для заявителей и оптимальным у</w:t>
      </w:r>
      <w:r w:rsidRPr="001E0F6B">
        <w:rPr>
          <w:rFonts w:ascii="Times New Roman" w:hAnsi="Times New Roman"/>
          <w:sz w:val="24"/>
          <w:szCs w:val="24"/>
        </w:rPr>
        <w:t>с</w:t>
      </w:r>
      <w:r w:rsidRPr="001E0F6B">
        <w:rPr>
          <w:rFonts w:ascii="Times New Roman" w:hAnsi="Times New Roman"/>
          <w:sz w:val="24"/>
          <w:szCs w:val="24"/>
        </w:rPr>
        <w:t>лов</w:t>
      </w:r>
      <w:r w:rsidRPr="001E0F6B">
        <w:rPr>
          <w:rFonts w:ascii="Times New Roman" w:hAnsi="Times New Roman"/>
          <w:sz w:val="24"/>
          <w:szCs w:val="24"/>
        </w:rPr>
        <w:t>и</w:t>
      </w:r>
      <w:r w:rsidRPr="001E0F6B">
        <w:rPr>
          <w:rFonts w:ascii="Times New Roman" w:hAnsi="Times New Roman"/>
          <w:sz w:val="24"/>
          <w:szCs w:val="24"/>
        </w:rPr>
        <w:t>ям работы сотрудников.</w:t>
      </w:r>
    </w:p>
    <w:p w:rsidR="00D85909" w:rsidRPr="001E0F6B" w:rsidRDefault="00D85909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Места ожидания в очереди на представление или получение документов оборудуются стуль</w:t>
      </w:r>
      <w:r w:rsidRPr="001E0F6B">
        <w:rPr>
          <w:rFonts w:ascii="Times New Roman" w:hAnsi="Times New Roman"/>
          <w:sz w:val="24"/>
          <w:szCs w:val="24"/>
        </w:rPr>
        <w:t>я</w:t>
      </w:r>
      <w:r w:rsidRPr="001E0F6B">
        <w:rPr>
          <w:rFonts w:ascii="Times New Roman" w:hAnsi="Times New Roman"/>
          <w:sz w:val="24"/>
          <w:szCs w:val="24"/>
        </w:rPr>
        <w:t>ми, скамьями.</w:t>
      </w:r>
    </w:p>
    <w:p w:rsidR="00D85909" w:rsidRPr="001E0F6B" w:rsidRDefault="00D85909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Кабинеты приема заявителей оборудованы информационными табличками (вывесками) с ук</w:t>
      </w:r>
      <w:r w:rsidRPr="001E0F6B">
        <w:rPr>
          <w:rFonts w:ascii="Times New Roman" w:hAnsi="Times New Roman"/>
          <w:sz w:val="24"/>
          <w:szCs w:val="24"/>
        </w:rPr>
        <w:t>а</w:t>
      </w:r>
      <w:r w:rsidRPr="001E0F6B">
        <w:rPr>
          <w:rFonts w:ascii="Times New Roman" w:hAnsi="Times New Roman"/>
          <w:sz w:val="24"/>
          <w:szCs w:val="24"/>
        </w:rPr>
        <w:t>занием:</w:t>
      </w:r>
    </w:p>
    <w:p w:rsidR="00D85909" w:rsidRPr="001E0F6B" w:rsidRDefault="00D85909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- номера кабинета;</w:t>
      </w:r>
    </w:p>
    <w:p w:rsidR="00D85909" w:rsidRPr="001E0F6B" w:rsidRDefault="00D85909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- фамилии, имени, отчества сотрудника, участвующего в  предоставлении муниципал</w:t>
      </w:r>
      <w:r w:rsidRPr="001E0F6B">
        <w:rPr>
          <w:rFonts w:ascii="Times New Roman" w:hAnsi="Times New Roman"/>
          <w:sz w:val="24"/>
          <w:szCs w:val="24"/>
        </w:rPr>
        <w:t>ь</w:t>
      </w:r>
      <w:r w:rsidRPr="001E0F6B">
        <w:rPr>
          <w:rFonts w:ascii="Times New Roman" w:hAnsi="Times New Roman"/>
          <w:sz w:val="24"/>
          <w:szCs w:val="24"/>
        </w:rPr>
        <w:t>ной у</w:t>
      </w:r>
      <w:r w:rsidRPr="001E0F6B">
        <w:rPr>
          <w:rFonts w:ascii="Times New Roman" w:hAnsi="Times New Roman"/>
          <w:sz w:val="24"/>
          <w:szCs w:val="24"/>
        </w:rPr>
        <w:t>с</w:t>
      </w:r>
      <w:r w:rsidRPr="001E0F6B">
        <w:rPr>
          <w:rFonts w:ascii="Times New Roman" w:hAnsi="Times New Roman"/>
          <w:sz w:val="24"/>
          <w:szCs w:val="24"/>
        </w:rPr>
        <w:t>луги;</w:t>
      </w:r>
    </w:p>
    <w:p w:rsidR="00D85909" w:rsidRPr="001E0F6B" w:rsidRDefault="00D85909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- графика приема заявителей.</w:t>
      </w:r>
    </w:p>
    <w:p w:rsidR="00D85909" w:rsidRPr="001E0F6B" w:rsidRDefault="00D85909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 xml:space="preserve">Перед зданием </w:t>
      </w:r>
      <w:r w:rsidR="00A75E87" w:rsidRPr="001E0F6B">
        <w:rPr>
          <w:rFonts w:ascii="Times New Roman" w:hAnsi="Times New Roman"/>
          <w:sz w:val="24"/>
          <w:szCs w:val="24"/>
        </w:rPr>
        <w:t>уполномоченн</w:t>
      </w:r>
      <w:r w:rsidR="00A75E87">
        <w:rPr>
          <w:rFonts w:ascii="Times New Roman" w:hAnsi="Times New Roman"/>
          <w:sz w:val="24"/>
          <w:szCs w:val="24"/>
        </w:rPr>
        <w:t>ого</w:t>
      </w:r>
      <w:r w:rsidR="00A75E87" w:rsidRPr="001E0F6B">
        <w:rPr>
          <w:rFonts w:ascii="Times New Roman" w:hAnsi="Times New Roman"/>
          <w:sz w:val="24"/>
          <w:szCs w:val="24"/>
        </w:rPr>
        <w:t xml:space="preserve"> орган</w:t>
      </w:r>
      <w:r w:rsidR="00A75E87">
        <w:rPr>
          <w:rFonts w:ascii="Times New Roman" w:hAnsi="Times New Roman"/>
          <w:sz w:val="24"/>
          <w:szCs w:val="24"/>
        </w:rPr>
        <w:t>а</w:t>
      </w:r>
      <w:r w:rsidR="00A75E87" w:rsidRPr="001E0F6B">
        <w:rPr>
          <w:rFonts w:ascii="Times New Roman" w:hAnsi="Times New Roman"/>
          <w:sz w:val="24"/>
          <w:szCs w:val="24"/>
        </w:rPr>
        <w:t xml:space="preserve"> </w:t>
      </w:r>
      <w:r w:rsidRPr="001E0F6B">
        <w:rPr>
          <w:rFonts w:ascii="Times New Roman" w:hAnsi="Times New Roman"/>
          <w:sz w:val="24"/>
          <w:szCs w:val="24"/>
        </w:rPr>
        <w:t>предусмотрены места для стоянки автотранспо</w:t>
      </w:r>
      <w:r w:rsidRPr="001E0F6B">
        <w:rPr>
          <w:rFonts w:ascii="Times New Roman" w:hAnsi="Times New Roman"/>
          <w:sz w:val="24"/>
          <w:szCs w:val="24"/>
        </w:rPr>
        <w:t>р</w:t>
      </w:r>
      <w:r w:rsidRPr="001E0F6B">
        <w:rPr>
          <w:rFonts w:ascii="Times New Roman" w:hAnsi="Times New Roman"/>
          <w:sz w:val="24"/>
          <w:szCs w:val="24"/>
        </w:rPr>
        <w:t>та.</w:t>
      </w:r>
    </w:p>
    <w:p w:rsidR="00D85909" w:rsidRPr="001E0F6B" w:rsidRDefault="00D85909" w:rsidP="00A75E87">
      <w:pPr>
        <w:numPr>
          <w:ilvl w:val="0"/>
          <w:numId w:val="24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услуги.</w:t>
      </w:r>
    </w:p>
    <w:p w:rsidR="00D85909" w:rsidRPr="001E0F6B" w:rsidRDefault="00D85909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услуги, в том числе о х</w:t>
      </w:r>
      <w:r w:rsidRPr="001E0F6B">
        <w:rPr>
          <w:rFonts w:ascii="Times New Roman" w:hAnsi="Times New Roman"/>
          <w:sz w:val="24"/>
          <w:szCs w:val="24"/>
        </w:rPr>
        <w:t>о</w:t>
      </w:r>
      <w:r w:rsidRPr="001E0F6B">
        <w:rPr>
          <w:rFonts w:ascii="Times New Roman" w:hAnsi="Times New Roman"/>
          <w:sz w:val="24"/>
          <w:szCs w:val="24"/>
        </w:rPr>
        <w:t>де предоставления муниципальной услуги, входит в обязанность специалиста, ответстве</w:t>
      </w:r>
      <w:r w:rsidRPr="001E0F6B">
        <w:rPr>
          <w:rFonts w:ascii="Times New Roman" w:hAnsi="Times New Roman"/>
          <w:sz w:val="24"/>
          <w:szCs w:val="24"/>
        </w:rPr>
        <w:t>н</w:t>
      </w:r>
      <w:r w:rsidRPr="001E0F6B">
        <w:rPr>
          <w:rFonts w:ascii="Times New Roman" w:hAnsi="Times New Roman"/>
          <w:sz w:val="24"/>
          <w:szCs w:val="24"/>
        </w:rPr>
        <w:t>ного за прием и выдачу документов.</w:t>
      </w:r>
    </w:p>
    <w:p w:rsidR="00D85909" w:rsidRPr="001E0F6B" w:rsidRDefault="00D85909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Информирование осуществляется при личном обращении представителя заявителя, пис</w:t>
      </w:r>
      <w:r w:rsidRPr="001E0F6B">
        <w:rPr>
          <w:rFonts w:ascii="Times New Roman" w:hAnsi="Times New Roman"/>
          <w:sz w:val="24"/>
          <w:szCs w:val="24"/>
        </w:rPr>
        <w:t>ь</w:t>
      </w:r>
      <w:r w:rsidRPr="001E0F6B">
        <w:rPr>
          <w:rFonts w:ascii="Times New Roman" w:hAnsi="Times New Roman"/>
          <w:sz w:val="24"/>
          <w:szCs w:val="24"/>
        </w:rPr>
        <w:t>менном обращении заявителя, с использованием средств телефонной, электронной связи, п</w:t>
      </w:r>
      <w:r w:rsidRPr="001E0F6B">
        <w:rPr>
          <w:rFonts w:ascii="Times New Roman" w:hAnsi="Times New Roman"/>
          <w:sz w:val="24"/>
          <w:szCs w:val="24"/>
        </w:rPr>
        <w:t>о</w:t>
      </w:r>
      <w:r w:rsidRPr="001E0F6B">
        <w:rPr>
          <w:rFonts w:ascii="Times New Roman" w:hAnsi="Times New Roman"/>
          <w:sz w:val="24"/>
          <w:szCs w:val="24"/>
        </w:rPr>
        <w:lastRenderedPageBreak/>
        <w:t>средством размещения информации в информационно-телекоммуникационных сетях общ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го пользования (в том числе в сети Интернет), на информационном стенде.</w:t>
      </w:r>
    </w:p>
    <w:p w:rsidR="00D85909" w:rsidRPr="001E0F6B" w:rsidRDefault="00D85909" w:rsidP="00A75E87">
      <w:pPr>
        <w:numPr>
          <w:ilvl w:val="0"/>
          <w:numId w:val="24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Основными требованиями к информированию заявителей являются:</w:t>
      </w:r>
    </w:p>
    <w:p w:rsidR="00D85909" w:rsidRPr="001E0F6B" w:rsidRDefault="00D85909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D85909" w:rsidRPr="001E0F6B" w:rsidRDefault="00D85909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- четкость изложения информации;</w:t>
      </w:r>
    </w:p>
    <w:p w:rsidR="00D85909" w:rsidRPr="001E0F6B" w:rsidRDefault="00D85909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- полнота информации;</w:t>
      </w:r>
    </w:p>
    <w:p w:rsidR="00D85909" w:rsidRPr="001E0F6B" w:rsidRDefault="00D85909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- наглядность форм предоставляемой информации;</w:t>
      </w:r>
    </w:p>
    <w:p w:rsidR="00D85909" w:rsidRPr="001E0F6B" w:rsidRDefault="00D85909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- удобство и доступность получения информации;</w:t>
      </w:r>
    </w:p>
    <w:p w:rsidR="00D85909" w:rsidRPr="001E0F6B" w:rsidRDefault="00D85909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- оперативность предоставления информации.</w:t>
      </w:r>
    </w:p>
    <w:p w:rsidR="00D85909" w:rsidRPr="001E0F6B" w:rsidRDefault="00D85909" w:rsidP="00A75E87">
      <w:pPr>
        <w:numPr>
          <w:ilvl w:val="0"/>
          <w:numId w:val="24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D85909" w:rsidRPr="001E0F6B" w:rsidRDefault="00D85909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1) своевременное, полное информирование о муниципальной услуге;</w:t>
      </w:r>
    </w:p>
    <w:p w:rsidR="00D85909" w:rsidRPr="001E0F6B" w:rsidRDefault="00D85909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2) возможность получения консультации о предоставлении муниципальной услуги у сп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циал</w:t>
      </w:r>
      <w:r w:rsidRPr="001E0F6B">
        <w:rPr>
          <w:rFonts w:ascii="Times New Roman" w:hAnsi="Times New Roman"/>
          <w:sz w:val="24"/>
          <w:szCs w:val="24"/>
        </w:rPr>
        <w:t>и</w:t>
      </w:r>
      <w:r w:rsidRPr="001E0F6B">
        <w:rPr>
          <w:rFonts w:ascii="Times New Roman" w:hAnsi="Times New Roman"/>
          <w:sz w:val="24"/>
          <w:szCs w:val="24"/>
        </w:rPr>
        <w:t>стов.</w:t>
      </w:r>
    </w:p>
    <w:p w:rsidR="00D85909" w:rsidRPr="001E0F6B" w:rsidRDefault="00D85909" w:rsidP="00A75E87">
      <w:pPr>
        <w:pStyle w:val="ConsPlusNormal"/>
        <w:numPr>
          <w:ilvl w:val="0"/>
          <w:numId w:val="24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0F6B">
        <w:rPr>
          <w:rFonts w:ascii="Times New Roman" w:hAnsi="Times New Roman" w:cs="Times New Roman"/>
          <w:sz w:val="24"/>
          <w:szCs w:val="24"/>
        </w:rPr>
        <w:t xml:space="preserve"> Требования к предоставлению услуги лицам с ограниченными возможностями здоровья, инвалидам и маломобильным группа</w:t>
      </w:r>
      <w:r w:rsidR="00CA1BEF">
        <w:rPr>
          <w:rFonts w:ascii="Times New Roman" w:hAnsi="Times New Roman" w:cs="Times New Roman"/>
          <w:sz w:val="24"/>
          <w:szCs w:val="24"/>
        </w:rPr>
        <w:t>м</w:t>
      </w:r>
      <w:r w:rsidRPr="001E0F6B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D85909" w:rsidRPr="001E0F6B" w:rsidRDefault="00D85909" w:rsidP="00A75E87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</w:pPr>
      <w:r w:rsidRPr="001E0F6B">
        <w:t>В целях обеспечения доступности услуги для лиц с ограниченными возможностями зд</w:t>
      </w:r>
      <w:r w:rsidRPr="001E0F6B">
        <w:t>о</w:t>
      </w:r>
      <w:r w:rsidRPr="001E0F6B">
        <w:t>ровья, инвалидов и маломобильных групп</w:t>
      </w:r>
      <w:r w:rsidR="003A0014">
        <w:t xml:space="preserve"> населения предусма</w:t>
      </w:r>
      <w:r w:rsidRPr="001E0F6B">
        <w:t>тривается:</w:t>
      </w:r>
    </w:p>
    <w:p w:rsidR="00D85909" w:rsidRPr="001E0F6B" w:rsidRDefault="00D85909" w:rsidP="00A75E87">
      <w:pPr>
        <w:pStyle w:val="rtejustify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1E0F6B">
        <w:t>возможность беспрепятственного входа в здание, в котором располагается сельская а</w:t>
      </w:r>
      <w:r w:rsidRPr="001E0F6B">
        <w:t>д</w:t>
      </w:r>
      <w:r w:rsidRPr="001E0F6B">
        <w:t>министрация и выхода из него;</w:t>
      </w:r>
    </w:p>
    <w:p w:rsidR="00D85909" w:rsidRPr="001E0F6B" w:rsidRDefault="00D85909" w:rsidP="00A75E87">
      <w:pPr>
        <w:pStyle w:val="rtejustify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1E0F6B">
        <w:t>возможность посадки в транспортное средство и высадки из него перед входом в зд</w:t>
      </w:r>
      <w:r w:rsidRPr="001E0F6B">
        <w:t>а</w:t>
      </w:r>
      <w:r w:rsidRPr="001E0F6B">
        <w:t>ние, в котором располагается сельская администрация;</w:t>
      </w:r>
    </w:p>
    <w:p w:rsidR="00D85909" w:rsidRPr="001E0F6B" w:rsidRDefault="00D85909" w:rsidP="00A75E87">
      <w:pPr>
        <w:pStyle w:val="rtejustify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1E0F6B">
        <w:t>сопровождение инвалидов, имеющих стойкие нарушения функции зрения и самосто</w:t>
      </w:r>
      <w:r w:rsidRPr="001E0F6B">
        <w:t>я</w:t>
      </w:r>
      <w:r w:rsidRPr="001E0F6B">
        <w:t>тельного передвижения по зданию, в котором располагается сельская администрация;</w:t>
      </w:r>
    </w:p>
    <w:p w:rsidR="00D85909" w:rsidRPr="001E0F6B" w:rsidRDefault="00D85909" w:rsidP="00A75E87">
      <w:pPr>
        <w:pStyle w:val="rtejustify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1E0F6B">
        <w:t>содействие инвалиду при входе в здание, в котором располагается сельская админис</w:t>
      </w:r>
      <w:r w:rsidRPr="001E0F6B">
        <w:t>т</w:t>
      </w:r>
      <w:r w:rsidRPr="001E0F6B">
        <w:t>рация и выходе из него, информирование инвалида о доступных маршрутах общественного транспорта;</w:t>
      </w:r>
    </w:p>
    <w:p w:rsidR="00D85909" w:rsidRPr="001E0F6B" w:rsidRDefault="00D85909" w:rsidP="00A75E87">
      <w:pPr>
        <w:pStyle w:val="rtejustify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1E0F6B">
        <w:t>надлежащее размещение носителей информации, необходимой для обеспечения бе</w:t>
      </w:r>
      <w:r w:rsidRPr="001E0F6B">
        <w:t>с</w:t>
      </w:r>
      <w:r w:rsidRPr="001E0F6B">
        <w:t>препятственного доступа инвалидов услуге, с учетом ограничений их жизнедеятельности, в том числе дублирование необходимой для получения услуги звуковой и зрительной информ</w:t>
      </w:r>
      <w:r w:rsidRPr="001E0F6B">
        <w:t>а</w:t>
      </w:r>
      <w:r w:rsidRPr="001E0F6B">
        <w:t>ции, а также надписей, знаков и иной текстовой и графической информации знаками, выпо</w:t>
      </w:r>
      <w:r w:rsidRPr="001E0F6B">
        <w:t>л</w:t>
      </w:r>
      <w:r w:rsidRPr="001E0F6B">
        <w:t>ненными на контрастном фоне;</w:t>
      </w:r>
    </w:p>
    <w:p w:rsidR="00D85909" w:rsidRPr="001E0F6B" w:rsidRDefault="00D85909" w:rsidP="00A75E87">
      <w:pPr>
        <w:pStyle w:val="rtejustify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1E0F6B">
        <w:t>обеспечение допуска в здание, в котором располагается сельская администрация, соб</w:t>
      </w:r>
      <w:r w:rsidRPr="001E0F6B">
        <w:t>а</w:t>
      </w:r>
      <w:r w:rsidRPr="001E0F6B">
        <w:t>ки-проводника при наличии документа, подтверждающего ее специальное обучение, в</w:t>
      </w:r>
      <w:r w:rsidRPr="001E0F6B">
        <w:t>ы</w:t>
      </w:r>
      <w:r w:rsidRPr="001E0F6B">
        <w:t>данного по форме и в порядке, утвержденных приказом Министерства труда и социальной защиты Ро</w:t>
      </w:r>
      <w:r w:rsidRPr="001E0F6B">
        <w:t>с</w:t>
      </w:r>
      <w:r w:rsidRPr="001E0F6B">
        <w:t>сийской Ф</w:t>
      </w:r>
      <w:r w:rsidRPr="001E0F6B">
        <w:t>е</w:t>
      </w:r>
      <w:r w:rsidRPr="001E0F6B">
        <w:t>дерации от 22 июня 2015 г. № 386-н;</w:t>
      </w:r>
    </w:p>
    <w:p w:rsidR="00D85909" w:rsidRPr="001E0F6B" w:rsidRDefault="00D85909" w:rsidP="00A75E87">
      <w:pPr>
        <w:pStyle w:val="rtejustify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1E0F6B">
        <w:t>при предоставлении услуги инвалидам по слуху (при необходимости) обеспечение д</w:t>
      </w:r>
      <w:r w:rsidRPr="001E0F6B">
        <w:t>о</w:t>
      </w:r>
      <w:r w:rsidRPr="001E0F6B">
        <w:t xml:space="preserve">пуска на объект сурдопереводчика, тифлосурдопереводчика; </w:t>
      </w:r>
    </w:p>
    <w:p w:rsidR="00D85909" w:rsidRPr="001E0F6B" w:rsidRDefault="00D85909" w:rsidP="00A75E87">
      <w:pPr>
        <w:pStyle w:val="rtejustify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1E0F6B">
        <w:t>при возможности самостоятельного посещения учреждения услуга предоставляется в обычном порядке, при невозможности самостоятельного посещения учреждения услуга может быть оказана по месту жительства лица с ограниченными возможностями здоровья (инвал</w:t>
      </w:r>
      <w:r w:rsidRPr="001E0F6B">
        <w:t>и</w:t>
      </w:r>
      <w:r w:rsidRPr="001E0F6B">
        <w:t xml:space="preserve">да), а также через доверенное лицо или в дистанционном режиме. </w:t>
      </w:r>
    </w:p>
    <w:p w:rsidR="00D85909" w:rsidRPr="001E0F6B" w:rsidRDefault="00D85909" w:rsidP="00A75E87">
      <w:pPr>
        <w:numPr>
          <w:ilvl w:val="0"/>
          <w:numId w:val="26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D85909" w:rsidRPr="001E0F6B" w:rsidRDefault="00D85909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1) соблюдение сроков и последовательности выполнения всех административных проц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дур, предусмотренных настоящим административным регламентом;</w:t>
      </w:r>
    </w:p>
    <w:p w:rsidR="00D85909" w:rsidRPr="001E0F6B" w:rsidRDefault="00D85909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2) количество обоснованных обращений (жалоб) граждан о несоблюдении порядка в</w:t>
      </w:r>
      <w:r w:rsidRPr="001E0F6B">
        <w:rPr>
          <w:rFonts w:ascii="Times New Roman" w:hAnsi="Times New Roman"/>
          <w:sz w:val="24"/>
          <w:szCs w:val="24"/>
        </w:rPr>
        <w:t>ы</w:t>
      </w:r>
      <w:r w:rsidRPr="001E0F6B">
        <w:rPr>
          <w:rFonts w:ascii="Times New Roman" w:hAnsi="Times New Roman"/>
          <w:sz w:val="24"/>
          <w:szCs w:val="24"/>
        </w:rPr>
        <w:t>полнения административных процедур, сроков предоставления муниципальной услуги, истр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бовании должностными лицами сельской администрации документов, не предусмотренных нормативными актами и настоящим административным регламентом;</w:t>
      </w:r>
    </w:p>
    <w:p w:rsidR="00D85909" w:rsidRPr="001E0F6B" w:rsidRDefault="00D85909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3) количество выявленных нарушений при предоставлении муниципальной услуги.</w:t>
      </w:r>
    </w:p>
    <w:p w:rsidR="00D85909" w:rsidRPr="001E0F6B" w:rsidRDefault="00D85909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В любое время с момента приема документов для предоставления муниципальной усл</w:t>
      </w:r>
      <w:r w:rsidRPr="001E0F6B">
        <w:rPr>
          <w:rFonts w:ascii="Times New Roman" w:hAnsi="Times New Roman"/>
          <w:sz w:val="24"/>
          <w:szCs w:val="24"/>
        </w:rPr>
        <w:t>у</w:t>
      </w:r>
      <w:r w:rsidRPr="001E0F6B">
        <w:rPr>
          <w:rFonts w:ascii="Times New Roman" w:hAnsi="Times New Roman"/>
          <w:sz w:val="24"/>
          <w:szCs w:val="24"/>
        </w:rPr>
        <w:t>ги заявитель имеет право на получение любых интересующих его сведений о муниципальной у</w:t>
      </w:r>
      <w:r w:rsidRPr="001E0F6B">
        <w:rPr>
          <w:rFonts w:ascii="Times New Roman" w:hAnsi="Times New Roman"/>
          <w:sz w:val="24"/>
          <w:szCs w:val="24"/>
        </w:rPr>
        <w:t>с</w:t>
      </w:r>
      <w:r w:rsidRPr="001E0F6B">
        <w:rPr>
          <w:rFonts w:ascii="Times New Roman" w:hAnsi="Times New Roman"/>
          <w:sz w:val="24"/>
          <w:szCs w:val="24"/>
        </w:rPr>
        <w:t>луге через сеть Интернет, путем телефонной связи, по электронной почте или посредством ли</w:t>
      </w:r>
      <w:r w:rsidRPr="001E0F6B">
        <w:rPr>
          <w:rFonts w:ascii="Times New Roman" w:hAnsi="Times New Roman"/>
          <w:sz w:val="24"/>
          <w:szCs w:val="24"/>
        </w:rPr>
        <w:t>ч</w:t>
      </w:r>
      <w:r w:rsidRPr="001E0F6B">
        <w:rPr>
          <w:rFonts w:ascii="Times New Roman" w:hAnsi="Times New Roman"/>
          <w:sz w:val="24"/>
          <w:szCs w:val="24"/>
        </w:rPr>
        <w:t>ного посещения сельской администрации.</w:t>
      </w:r>
    </w:p>
    <w:p w:rsidR="00D85909" w:rsidRPr="001E0F6B" w:rsidRDefault="00D85909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Взаимодействие заявителя с должностными лицами осуществляется в течение всего ср</w:t>
      </w:r>
      <w:r w:rsidRPr="001E0F6B">
        <w:rPr>
          <w:rFonts w:ascii="Times New Roman" w:hAnsi="Times New Roman"/>
          <w:sz w:val="24"/>
          <w:szCs w:val="24"/>
        </w:rPr>
        <w:t>о</w:t>
      </w:r>
      <w:r w:rsidRPr="001E0F6B">
        <w:rPr>
          <w:rFonts w:ascii="Times New Roman" w:hAnsi="Times New Roman"/>
          <w:sz w:val="24"/>
          <w:szCs w:val="24"/>
        </w:rPr>
        <w:t>ка пр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доставления муниципальной услуги.</w:t>
      </w:r>
    </w:p>
    <w:p w:rsidR="00D85909" w:rsidRPr="001E0F6B" w:rsidRDefault="00D85909" w:rsidP="00A75E87">
      <w:pPr>
        <w:numPr>
          <w:ilvl w:val="0"/>
          <w:numId w:val="2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lastRenderedPageBreak/>
        <w:t>Особенность предоставления муниципальной услуги в многофункциональных це</w:t>
      </w:r>
      <w:r w:rsidRPr="001E0F6B">
        <w:rPr>
          <w:rFonts w:ascii="Times New Roman" w:hAnsi="Times New Roman"/>
          <w:sz w:val="24"/>
          <w:szCs w:val="24"/>
        </w:rPr>
        <w:t>н</w:t>
      </w:r>
      <w:r w:rsidRPr="001E0F6B">
        <w:rPr>
          <w:rFonts w:ascii="Times New Roman" w:hAnsi="Times New Roman"/>
          <w:sz w:val="24"/>
          <w:szCs w:val="24"/>
        </w:rPr>
        <w:t>трах.</w:t>
      </w:r>
    </w:p>
    <w:p w:rsidR="00D85909" w:rsidRPr="001E0F6B" w:rsidRDefault="00D85909" w:rsidP="00A75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Муниципальная услуга может быть предоставлена при обращении в муниципальное бю</w:t>
      </w:r>
      <w:r w:rsidRPr="001E0F6B">
        <w:rPr>
          <w:rFonts w:ascii="Times New Roman" w:hAnsi="Times New Roman"/>
          <w:sz w:val="24"/>
          <w:szCs w:val="24"/>
        </w:rPr>
        <w:t>д</w:t>
      </w:r>
      <w:r w:rsidRPr="001E0F6B">
        <w:rPr>
          <w:rFonts w:ascii="Times New Roman" w:hAnsi="Times New Roman"/>
          <w:sz w:val="24"/>
          <w:szCs w:val="24"/>
        </w:rPr>
        <w:t>жетное учреждение «Многофункциональный центр предоставления государственных и мун</w:t>
      </w:r>
      <w:r w:rsidRPr="001E0F6B">
        <w:rPr>
          <w:rFonts w:ascii="Times New Roman" w:hAnsi="Times New Roman"/>
          <w:sz w:val="24"/>
          <w:szCs w:val="24"/>
        </w:rPr>
        <w:t>и</w:t>
      </w:r>
      <w:r w:rsidRPr="001E0F6B">
        <w:rPr>
          <w:rFonts w:ascii="Times New Roman" w:hAnsi="Times New Roman"/>
          <w:sz w:val="24"/>
          <w:szCs w:val="24"/>
        </w:rPr>
        <w:t>ципальных услуг в г. Новозыбков» (далее – МБУ МФЦ) в соответствии с соглашением о вза</w:t>
      </w:r>
      <w:r w:rsidRPr="001E0F6B">
        <w:rPr>
          <w:rFonts w:ascii="Times New Roman" w:hAnsi="Times New Roman"/>
          <w:sz w:val="24"/>
          <w:szCs w:val="24"/>
        </w:rPr>
        <w:t>и</w:t>
      </w:r>
      <w:r w:rsidRPr="001E0F6B">
        <w:rPr>
          <w:rFonts w:ascii="Times New Roman" w:hAnsi="Times New Roman"/>
          <w:sz w:val="24"/>
          <w:szCs w:val="24"/>
        </w:rPr>
        <w:t>модействии.</w:t>
      </w:r>
    </w:p>
    <w:p w:rsidR="00D85909" w:rsidRPr="001E0F6B" w:rsidRDefault="00D85909" w:rsidP="00A7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Заявители представляют документы в МБУ МФЦ путем личной подачи документов. М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 xml:space="preserve">стонахождение МБУ МФЦ: </w:t>
      </w:r>
      <w:r w:rsidRPr="001E0F6B">
        <w:rPr>
          <w:rFonts w:ascii="Times New Roman" w:hAnsi="Times New Roman"/>
          <w:bCs/>
          <w:sz w:val="24"/>
          <w:szCs w:val="24"/>
        </w:rPr>
        <w:t xml:space="preserve">243020, Россия, Брянская обл., г. Новозыбков, ул. Красная, 2. </w:t>
      </w:r>
      <w:r w:rsidRPr="001E0F6B">
        <w:rPr>
          <w:rFonts w:ascii="Times New Roman" w:hAnsi="Times New Roman"/>
          <w:sz w:val="24"/>
          <w:szCs w:val="24"/>
        </w:rPr>
        <w:t>Тел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фон: 8(48343)5-00-06, 8(905)101-00-50.</w:t>
      </w:r>
    </w:p>
    <w:p w:rsidR="00D85909" w:rsidRPr="001E0F6B" w:rsidRDefault="00D85909" w:rsidP="00A75E87">
      <w:pPr>
        <w:shd w:val="clear" w:color="auto" w:fill="FFFFFF"/>
        <w:spacing w:after="0" w:line="240" w:lineRule="auto"/>
        <w:ind w:firstLine="567"/>
        <w:jc w:val="both"/>
        <w:rPr>
          <w:rStyle w:val="color18"/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7" w:history="1">
        <w:r w:rsidRPr="001E0F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mfc-nvz@mail.ru</w:t>
        </w:r>
      </w:hyperlink>
      <w:r w:rsidRPr="001E0F6B">
        <w:rPr>
          <w:rStyle w:val="color18"/>
          <w:rFonts w:ascii="Times New Roman" w:hAnsi="Times New Roman"/>
          <w:sz w:val="24"/>
          <w:szCs w:val="24"/>
        </w:rPr>
        <w:t>.</w:t>
      </w:r>
    </w:p>
    <w:p w:rsidR="00D85909" w:rsidRPr="001E0F6B" w:rsidRDefault="00D85909" w:rsidP="00A7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 xml:space="preserve">График работы: </w:t>
      </w:r>
    </w:p>
    <w:p w:rsidR="00D85909" w:rsidRPr="001E0F6B" w:rsidRDefault="00D85909" w:rsidP="00A7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E0F6B">
        <w:rPr>
          <w:rFonts w:ascii="Times New Roman" w:hAnsi="Times New Roman"/>
          <w:sz w:val="24"/>
          <w:szCs w:val="24"/>
        </w:rPr>
        <w:t>п</w:t>
      </w:r>
      <w:r w:rsidRPr="001E0F6B">
        <w:rPr>
          <w:rFonts w:ascii="Times New Roman" w:hAnsi="Times New Roman"/>
          <w:sz w:val="24"/>
          <w:szCs w:val="24"/>
          <w:shd w:val="clear" w:color="auto" w:fill="FFFFFF"/>
        </w:rPr>
        <w:t>онедельник, вторник, среда, пятница с</w:t>
      </w:r>
      <w:r w:rsidRPr="001E0F6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E0F6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09.00 до 18.00 </w:t>
      </w:r>
    </w:p>
    <w:p w:rsidR="00D85909" w:rsidRPr="001E0F6B" w:rsidRDefault="00D85909" w:rsidP="00A7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E0F6B">
        <w:rPr>
          <w:rFonts w:ascii="Times New Roman" w:hAnsi="Times New Roman"/>
          <w:bCs/>
          <w:sz w:val="24"/>
          <w:szCs w:val="24"/>
          <w:shd w:val="clear" w:color="auto" w:fill="FFFFFF"/>
        </w:rPr>
        <w:t>четверг с 09.00 до 20.00</w:t>
      </w:r>
    </w:p>
    <w:p w:rsidR="00D85909" w:rsidRPr="001E0F6B" w:rsidRDefault="00D85909" w:rsidP="00A7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0F6B">
        <w:rPr>
          <w:rFonts w:ascii="Times New Roman" w:hAnsi="Times New Roman"/>
          <w:bCs/>
          <w:sz w:val="24"/>
          <w:szCs w:val="24"/>
          <w:shd w:val="clear" w:color="auto" w:fill="FFFFFF"/>
        </w:rPr>
        <w:t>суббота с 09.00 до 13.00</w:t>
      </w:r>
    </w:p>
    <w:p w:rsidR="00D85909" w:rsidRPr="001E0F6B" w:rsidRDefault="00D85909" w:rsidP="00A7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  <w:shd w:val="clear" w:color="auto" w:fill="FFFFFF"/>
        </w:rPr>
        <w:t>воскресенье –</w:t>
      </w:r>
      <w:r w:rsidRPr="001E0F6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E0F6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выходной. </w:t>
      </w:r>
    </w:p>
    <w:p w:rsidR="00D85909" w:rsidRPr="001E0F6B" w:rsidRDefault="00D85909" w:rsidP="00A75E87">
      <w:pPr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Особенность предоставления муниципальной услуги в электронной форме.</w:t>
      </w:r>
    </w:p>
    <w:p w:rsidR="00D85909" w:rsidRPr="001E0F6B" w:rsidRDefault="00D85909" w:rsidP="00A75E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Заявитель в целях получения муниципальной услуги может подать заявление и необход</w:t>
      </w:r>
      <w:r w:rsidRPr="001E0F6B">
        <w:rPr>
          <w:rFonts w:ascii="Times New Roman" w:hAnsi="Times New Roman"/>
          <w:sz w:val="24"/>
          <w:szCs w:val="24"/>
        </w:rPr>
        <w:t>и</w:t>
      </w:r>
      <w:r w:rsidRPr="001E0F6B">
        <w:rPr>
          <w:rFonts w:ascii="Times New Roman" w:hAnsi="Times New Roman"/>
          <w:sz w:val="24"/>
          <w:szCs w:val="24"/>
        </w:rPr>
        <w:t xml:space="preserve">мые документы в электронном виде с использованием Единого портала государственных услуг </w:t>
      </w:r>
      <w:hyperlink r:id="rId8" w:history="1">
        <w:r w:rsidRPr="001E0F6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www.gosuslugi.ru</w:t>
        </w:r>
      </w:hyperlink>
      <w:r w:rsidRPr="001E0F6B">
        <w:rPr>
          <w:rFonts w:ascii="Times New Roman" w:hAnsi="Times New Roman"/>
          <w:sz w:val="24"/>
          <w:szCs w:val="24"/>
        </w:rPr>
        <w:t xml:space="preserve">.   </w:t>
      </w:r>
    </w:p>
    <w:p w:rsidR="00D85909" w:rsidRPr="001E0F6B" w:rsidRDefault="00D85909" w:rsidP="00A75E8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15B1C" w:rsidRPr="001E0F6B" w:rsidRDefault="000D6595" w:rsidP="00A67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0F6B">
        <w:rPr>
          <w:rFonts w:ascii="Times New Roman" w:hAnsi="Times New Roman"/>
          <w:b/>
          <w:sz w:val="24"/>
          <w:szCs w:val="24"/>
        </w:rPr>
        <w:t>3.Состав, последовательность и сроки выполнения</w:t>
      </w:r>
    </w:p>
    <w:p w:rsidR="00715B1C" w:rsidRPr="001E0F6B" w:rsidRDefault="000D6595" w:rsidP="00A67B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0F6B">
        <w:rPr>
          <w:rFonts w:ascii="Times New Roman" w:hAnsi="Times New Roman"/>
          <w:b/>
          <w:color w:val="000000"/>
          <w:sz w:val="24"/>
          <w:szCs w:val="24"/>
        </w:rPr>
        <w:t>административных процедур, требования к порядку их выполнения</w:t>
      </w:r>
    </w:p>
    <w:p w:rsidR="00715B1C" w:rsidRPr="001E0F6B" w:rsidRDefault="000D6595" w:rsidP="00A75E87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Перечень административных процедур:</w:t>
      </w:r>
    </w:p>
    <w:p w:rsidR="00715B1C" w:rsidRPr="001E0F6B" w:rsidRDefault="000D6595" w:rsidP="00A75E87">
      <w:pPr>
        <w:numPr>
          <w:ilvl w:val="0"/>
          <w:numId w:val="28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/>
          <w:color w:val="000000"/>
          <w:sz w:val="24"/>
          <w:szCs w:val="24"/>
        </w:rPr>
      </w:pPr>
      <w:r w:rsidRPr="001E0F6B">
        <w:rPr>
          <w:rFonts w:ascii="Times New Roman" w:hAnsi="Times New Roman"/>
          <w:color w:val="000000"/>
          <w:sz w:val="24"/>
          <w:szCs w:val="24"/>
        </w:rPr>
        <w:t>приём и регистрация уведомления о проведении публичного мероприятия;</w:t>
      </w:r>
    </w:p>
    <w:p w:rsidR="00715B1C" w:rsidRPr="001E0F6B" w:rsidRDefault="000D6595" w:rsidP="00A75E87">
      <w:pPr>
        <w:numPr>
          <w:ilvl w:val="0"/>
          <w:numId w:val="28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/>
          <w:color w:val="000000"/>
          <w:sz w:val="24"/>
          <w:szCs w:val="24"/>
        </w:rPr>
      </w:pPr>
      <w:r w:rsidRPr="001E0F6B">
        <w:rPr>
          <w:rFonts w:ascii="Times New Roman" w:hAnsi="Times New Roman"/>
          <w:color w:val="000000"/>
          <w:sz w:val="24"/>
          <w:szCs w:val="24"/>
        </w:rPr>
        <w:t>рассмотрение уведомления о проведении публичного мероприятия;</w:t>
      </w:r>
    </w:p>
    <w:p w:rsidR="00715B1C" w:rsidRPr="001E0F6B" w:rsidRDefault="000D6595" w:rsidP="00A75E87">
      <w:pPr>
        <w:numPr>
          <w:ilvl w:val="0"/>
          <w:numId w:val="28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/>
          <w:color w:val="000000"/>
          <w:sz w:val="24"/>
          <w:szCs w:val="24"/>
        </w:rPr>
      </w:pPr>
      <w:r w:rsidRPr="001E0F6B">
        <w:rPr>
          <w:rFonts w:ascii="Times New Roman" w:hAnsi="Times New Roman"/>
          <w:color w:val="000000"/>
          <w:sz w:val="24"/>
          <w:szCs w:val="24"/>
        </w:rPr>
        <w:t>принятие решения о предоставлении муниципальной услуги;</w:t>
      </w:r>
    </w:p>
    <w:p w:rsidR="00715B1C" w:rsidRPr="001E0F6B" w:rsidRDefault="000D6595" w:rsidP="00A75E87">
      <w:pPr>
        <w:numPr>
          <w:ilvl w:val="0"/>
          <w:numId w:val="28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/>
          <w:color w:val="000000"/>
          <w:sz w:val="24"/>
          <w:szCs w:val="24"/>
        </w:rPr>
      </w:pPr>
      <w:r w:rsidRPr="001E0F6B">
        <w:rPr>
          <w:rFonts w:ascii="Times New Roman" w:hAnsi="Times New Roman"/>
          <w:color w:val="000000"/>
          <w:sz w:val="24"/>
          <w:szCs w:val="24"/>
        </w:rPr>
        <w:t>выдача разрешения предоставления муниципальной услуги.</w:t>
      </w:r>
    </w:p>
    <w:p w:rsidR="00715B1C" w:rsidRPr="001E0F6B" w:rsidRDefault="000D6595" w:rsidP="00A75E87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F6B">
        <w:rPr>
          <w:rFonts w:ascii="Times New Roman" w:hAnsi="Times New Roman"/>
          <w:color w:val="000000"/>
          <w:sz w:val="24"/>
          <w:szCs w:val="24"/>
        </w:rPr>
        <w:t xml:space="preserve">Основанием для начала административных действий является поступление в </w:t>
      </w:r>
      <w:r w:rsidR="00877D99" w:rsidRPr="001E0F6B">
        <w:rPr>
          <w:rFonts w:ascii="Times New Roman" w:hAnsi="Times New Roman"/>
          <w:sz w:val="24"/>
          <w:szCs w:val="24"/>
        </w:rPr>
        <w:t>уполн</w:t>
      </w:r>
      <w:r w:rsidR="00877D99" w:rsidRPr="001E0F6B">
        <w:rPr>
          <w:rFonts w:ascii="Times New Roman" w:hAnsi="Times New Roman"/>
          <w:sz w:val="24"/>
          <w:szCs w:val="24"/>
        </w:rPr>
        <w:t>о</w:t>
      </w:r>
      <w:r w:rsidR="00877D99" w:rsidRPr="001E0F6B">
        <w:rPr>
          <w:rFonts w:ascii="Times New Roman" w:hAnsi="Times New Roman"/>
          <w:sz w:val="24"/>
          <w:szCs w:val="24"/>
        </w:rPr>
        <w:t>моченный орган</w:t>
      </w:r>
      <w:r w:rsidRPr="001E0F6B">
        <w:rPr>
          <w:rFonts w:ascii="Times New Roman" w:hAnsi="Times New Roman"/>
          <w:color w:val="000000"/>
          <w:sz w:val="24"/>
          <w:szCs w:val="24"/>
        </w:rPr>
        <w:t xml:space="preserve"> уведомления о проведении публичного мероприятия по установленной форме</w:t>
      </w:r>
      <w:r w:rsidR="00D85909" w:rsidRPr="001E0F6B">
        <w:rPr>
          <w:rFonts w:ascii="Times New Roman" w:hAnsi="Times New Roman"/>
          <w:color w:val="000000"/>
          <w:sz w:val="24"/>
          <w:szCs w:val="24"/>
        </w:rPr>
        <w:t xml:space="preserve"> (Прилож</w:t>
      </w:r>
      <w:r w:rsidR="00D85909" w:rsidRPr="001E0F6B">
        <w:rPr>
          <w:rFonts w:ascii="Times New Roman" w:hAnsi="Times New Roman"/>
          <w:color w:val="000000"/>
          <w:sz w:val="24"/>
          <w:szCs w:val="24"/>
        </w:rPr>
        <w:t>е</w:t>
      </w:r>
      <w:r w:rsidR="00D85909" w:rsidRPr="001E0F6B">
        <w:rPr>
          <w:rFonts w:ascii="Times New Roman" w:hAnsi="Times New Roman"/>
          <w:color w:val="000000"/>
          <w:sz w:val="24"/>
          <w:szCs w:val="24"/>
        </w:rPr>
        <w:t>ние № 1 к административному регламенту)</w:t>
      </w:r>
      <w:r w:rsidRPr="001E0F6B">
        <w:rPr>
          <w:rFonts w:ascii="Times New Roman" w:hAnsi="Times New Roman"/>
          <w:color w:val="000000"/>
          <w:sz w:val="24"/>
          <w:szCs w:val="24"/>
        </w:rPr>
        <w:t>.</w:t>
      </w:r>
    </w:p>
    <w:p w:rsidR="00715B1C" w:rsidRPr="001E0F6B" w:rsidRDefault="00877D99" w:rsidP="00A75E87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 xml:space="preserve">Ответственные за предоставление муниципальной услуги </w:t>
      </w:r>
      <w:r w:rsidR="000D6595" w:rsidRPr="001E0F6B">
        <w:rPr>
          <w:rFonts w:ascii="Times New Roman" w:hAnsi="Times New Roman"/>
          <w:color w:val="000000"/>
          <w:sz w:val="24"/>
          <w:szCs w:val="24"/>
        </w:rPr>
        <w:t>передает уведомление о пр</w:t>
      </w:r>
      <w:r w:rsidR="000D6595" w:rsidRPr="001E0F6B">
        <w:rPr>
          <w:rFonts w:ascii="Times New Roman" w:hAnsi="Times New Roman"/>
          <w:color w:val="000000"/>
          <w:sz w:val="24"/>
          <w:szCs w:val="24"/>
        </w:rPr>
        <w:t>о</w:t>
      </w:r>
      <w:r w:rsidR="000D6595" w:rsidRPr="001E0F6B">
        <w:rPr>
          <w:rFonts w:ascii="Times New Roman" w:hAnsi="Times New Roman"/>
          <w:color w:val="000000"/>
          <w:sz w:val="24"/>
          <w:szCs w:val="24"/>
        </w:rPr>
        <w:t xml:space="preserve">ведении публичного мероприятия на рассмотрение главе администрации </w:t>
      </w:r>
      <w:r w:rsidRPr="001E0F6B">
        <w:rPr>
          <w:rFonts w:ascii="Times New Roman" w:hAnsi="Times New Roman"/>
          <w:color w:val="000000"/>
          <w:sz w:val="24"/>
          <w:szCs w:val="24"/>
        </w:rPr>
        <w:t>Новозыбковского ра</w:t>
      </w:r>
      <w:r w:rsidRPr="001E0F6B">
        <w:rPr>
          <w:rFonts w:ascii="Times New Roman" w:hAnsi="Times New Roman"/>
          <w:color w:val="000000"/>
          <w:sz w:val="24"/>
          <w:szCs w:val="24"/>
        </w:rPr>
        <w:t>й</w:t>
      </w:r>
      <w:r w:rsidRPr="001E0F6B">
        <w:rPr>
          <w:rFonts w:ascii="Times New Roman" w:hAnsi="Times New Roman"/>
          <w:color w:val="000000"/>
          <w:sz w:val="24"/>
          <w:szCs w:val="24"/>
        </w:rPr>
        <w:t>она</w:t>
      </w:r>
      <w:r w:rsidR="000D6595" w:rsidRPr="001E0F6B">
        <w:rPr>
          <w:rFonts w:ascii="Times New Roman" w:hAnsi="Times New Roman"/>
          <w:color w:val="000000"/>
          <w:sz w:val="24"/>
          <w:szCs w:val="24"/>
        </w:rPr>
        <w:t xml:space="preserve"> (далее глава администрации) в день получ</w:t>
      </w:r>
      <w:r w:rsidR="000D6595" w:rsidRPr="001E0F6B">
        <w:rPr>
          <w:rFonts w:ascii="Times New Roman" w:hAnsi="Times New Roman"/>
          <w:color w:val="000000"/>
          <w:sz w:val="24"/>
          <w:szCs w:val="24"/>
        </w:rPr>
        <w:t>е</w:t>
      </w:r>
      <w:r w:rsidR="000D6595" w:rsidRPr="001E0F6B">
        <w:rPr>
          <w:rFonts w:ascii="Times New Roman" w:hAnsi="Times New Roman"/>
          <w:color w:val="000000"/>
          <w:sz w:val="24"/>
          <w:szCs w:val="24"/>
        </w:rPr>
        <w:t>ния.</w:t>
      </w:r>
    </w:p>
    <w:p w:rsidR="00715B1C" w:rsidRPr="001E0F6B" w:rsidRDefault="000D6595" w:rsidP="00A75E87">
      <w:pPr>
        <w:numPr>
          <w:ilvl w:val="0"/>
          <w:numId w:val="27"/>
        </w:numPr>
        <w:tabs>
          <w:tab w:val="left" w:pos="851"/>
          <w:tab w:val="left" w:pos="116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Глава администрации рассматривает поступившее уведомление, принимает решение о назначении должностного лица, уполномоченного на рассмотрение уведомления, делает рез</w:t>
      </w:r>
      <w:r w:rsidRPr="001E0F6B">
        <w:rPr>
          <w:rFonts w:ascii="Times New Roman" w:hAnsi="Times New Roman"/>
          <w:sz w:val="24"/>
          <w:szCs w:val="24"/>
        </w:rPr>
        <w:t>о</w:t>
      </w:r>
      <w:r w:rsidRPr="001E0F6B">
        <w:rPr>
          <w:rFonts w:ascii="Times New Roman" w:hAnsi="Times New Roman"/>
          <w:sz w:val="24"/>
          <w:szCs w:val="24"/>
        </w:rPr>
        <w:t>люцию с указанием фамилии и инициалов должностного лица, и передает его в порядке дел</w:t>
      </w:r>
      <w:r w:rsidRPr="001E0F6B">
        <w:rPr>
          <w:rFonts w:ascii="Times New Roman" w:hAnsi="Times New Roman"/>
          <w:sz w:val="24"/>
          <w:szCs w:val="24"/>
        </w:rPr>
        <w:t>о</w:t>
      </w:r>
      <w:r w:rsidRPr="001E0F6B">
        <w:rPr>
          <w:rFonts w:ascii="Times New Roman" w:hAnsi="Times New Roman"/>
          <w:sz w:val="24"/>
          <w:szCs w:val="24"/>
        </w:rPr>
        <w:t>производства этому должн</w:t>
      </w:r>
      <w:r w:rsidRPr="001E0F6B">
        <w:rPr>
          <w:rFonts w:ascii="Times New Roman" w:hAnsi="Times New Roman"/>
          <w:sz w:val="24"/>
          <w:szCs w:val="24"/>
        </w:rPr>
        <w:t>о</w:t>
      </w:r>
      <w:r w:rsidRPr="001E0F6B">
        <w:rPr>
          <w:rFonts w:ascii="Times New Roman" w:hAnsi="Times New Roman"/>
          <w:sz w:val="24"/>
          <w:szCs w:val="24"/>
        </w:rPr>
        <w:t xml:space="preserve">стному лицу. </w:t>
      </w:r>
    </w:p>
    <w:p w:rsidR="00715B1C" w:rsidRPr="001E0F6B" w:rsidRDefault="000D6595" w:rsidP="00A75E87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Должностное лицо проверяет указанные в уведомлении сведения. В том случае, если информация, содержащаяся в тексте уведомления, и иные данные дают основания предпол</w:t>
      </w:r>
      <w:r w:rsidRPr="001E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1E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жить, что цели запланированного публичного мероприятия и формы его проведения не соо</w:t>
      </w:r>
      <w:r w:rsidRPr="001E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1E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ветствуют положениям Конституции Российской Федерации и нарушают запреты, предусмо</w:t>
      </w:r>
      <w:r w:rsidRPr="001E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1E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ренные действующим законодательством Российской Федерации об административных прав</w:t>
      </w:r>
      <w:r w:rsidRPr="001E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1E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нарушениях или уголовного законодательства Российской Федерации, должностное лицо, уполномоченное на рассмотрение уведомления, незамедлительно доводит до сведения орган</w:t>
      </w:r>
      <w:r w:rsidRPr="001E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1E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затора письменное мотив</w:t>
      </w:r>
      <w:r w:rsidRPr="001E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1E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рованное предупреждение организаторам по установленной форме, о том, что организатор, а также иные участники </w:t>
      </w:r>
      <w:r w:rsidRPr="001E0F6B">
        <w:rPr>
          <w:rFonts w:ascii="Times New Roman" w:hAnsi="Times New Roman"/>
          <w:color w:val="000000"/>
          <w:sz w:val="24"/>
          <w:szCs w:val="24"/>
        </w:rPr>
        <w:t>публичного мероприятия в случае указанных н</w:t>
      </w:r>
      <w:r w:rsidRPr="001E0F6B">
        <w:rPr>
          <w:rFonts w:ascii="Times New Roman" w:hAnsi="Times New Roman"/>
          <w:color w:val="000000"/>
          <w:sz w:val="24"/>
          <w:szCs w:val="24"/>
        </w:rPr>
        <w:t>е</w:t>
      </w:r>
      <w:r w:rsidRPr="001E0F6B">
        <w:rPr>
          <w:rFonts w:ascii="Times New Roman" w:hAnsi="Times New Roman"/>
          <w:color w:val="000000"/>
          <w:sz w:val="24"/>
          <w:szCs w:val="24"/>
        </w:rPr>
        <w:t>соответствия и (или) наруш</w:t>
      </w:r>
      <w:r w:rsidRPr="001E0F6B">
        <w:rPr>
          <w:rFonts w:ascii="Times New Roman" w:hAnsi="Times New Roman"/>
          <w:color w:val="000000"/>
          <w:sz w:val="24"/>
          <w:szCs w:val="24"/>
        </w:rPr>
        <w:t>е</w:t>
      </w:r>
      <w:r w:rsidRPr="001E0F6B">
        <w:rPr>
          <w:rFonts w:ascii="Times New Roman" w:hAnsi="Times New Roman"/>
          <w:color w:val="000000"/>
          <w:sz w:val="24"/>
          <w:szCs w:val="24"/>
        </w:rPr>
        <w:t>ния при проведении такого мероприятия могут быть привлечены к ответственности в установленном порядке. При необходимости должностное лицо, уполном</w:t>
      </w:r>
      <w:r w:rsidRPr="001E0F6B">
        <w:rPr>
          <w:rFonts w:ascii="Times New Roman" w:hAnsi="Times New Roman"/>
          <w:color w:val="000000"/>
          <w:sz w:val="24"/>
          <w:szCs w:val="24"/>
        </w:rPr>
        <w:t>о</w:t>
      </w:r>
      <w:r w:rsidRPr="001E0F6B">
        <w:rPr>
          <w:rFonts w:ascii="Times New Roman" w:hAnsi="Times New Roman"/>
          <w:color w:val="000000"/>
          <w:sz w:val="24"/>
          <w:szCs w:val="24"/>
        </w:rPr>
        <w:t>ченное на рассмотрение уведомления, обязано в течение трех дней со дня регистрации уведо</w:t>
      </w:r>
      <w:r w:rsidRPr="001E0F6B">
        <w:rPr>
          <w:rFonts w:ascii="Times New Roman" w:hAnsi="Times New Roman"/>
          <w:color w:val="000000"/>
          <w:sz w:val="24"/>
          <w:szCs w:val="24"/>
        </w:rPr>
        <w:t>м</w:t>
      </w:r>
      <w:r w:rsidRPr="001E0F6B">
        <w:rPr>
          <w:rFonts w:ascii="Times New Roman" w:hAnsi="Times New Roman"/>
          <w:color w:val="000000"/>
          <w:sz w:val="24"/>
          <w:szCs w:val="24"/>
        </w:rPr>
        <w:t>ления о проведении публичного мероприятия (а при подаче уведомления о проведении пикет</w:t>
      </w:r>
      <w:r w:rsidRPr="001E0F6B">
        <w:rPr>
          <w:rFonts w:ascii="Times New Roman" w:hAnsi="Times New Roman"/>
          <w:color w:val="000000"/>
          <w:sz w:val="24"/>
          <w:szCs w:val="24"/>
        </w:rPr>
        <w:t>и</w:t>
      </w:r>
      <w:r w:rsidRPr="001E0F6B">
        <w:rPr>
          <w:rFonts w:ascii="Times New Roman" w:hAnsi="Times New Roman"/>
          <w:color w:val="000000"/>
          <w:sz w:val="24"/>
          <w:szCs w:val="24"/>
        </w:rPr>
        <w:t>рования группой лиц менее чем за пять дней до дня его проведения - в день его получения) д</w:t>
      </w:r>
      <w:r w:rsidRPr="001E0F6B">
        <w:rPr>
          <w:rFonts w:ascii="Times New Roman" w:hAnsi="Times New Roman"/>
          <w:color w:val="000000"/>
          <w:sz w:val="24"/>
          <w:szCs w:val="24"/>
        </w:rPr>
        <w:t>о</w:t>
      </w:r>
      <w:r w:rsidRPr="001E0F6B">
        <w:rPr>
          <w:rFonts w:ascii="Times New Roman" w:hAnsi="Times New Roman"/>
          <w:color w:val="000000"/>
          <w:sz w:val="24"/>
          <w:szCs w:val="24"/>
        </w:rPr>
        <w:t>вести до сведения организатора публичного мероприятия обоснованное предложение в пис</w:t>
      </w:r>
      <w:r w:rsidRPr="001E0F6B">
        <w:rPr>
          <w:rFonts w:ascii="Times New Roman" w:hAnsi="Times New Roman"/>
          <w:color w:val="000000"/>
          <w:sz w:val="24"/>
          <w:szCs w:val="24"/>
        </w:rPr>
        <w:t>ь</w:t>
      </w:r>
      <w:r w:rsidRPr="001E0F6B">
        <w:rPr>
          <w:rFonts w:ascii="Times New Roman" w:hAnsi="Times New Roman"/>
          <w:color w:val="000000"/>
          <w:sz w:val="24"/>
          <w:szCs w:val="24"/>
        </w:rPr>
        <w:t>менной форме об изменении места и (или) времени проведения публичного мероприятия по у</w:t>
      </w:r>
      <w:r w:rsidRPr="001E0F6B">
        <w:rPr>
          <w:rFonts w:ascii="Times New Roman" w:hAnsi="Times New Roman"/>
          <w:color w:val="000000"/>
          <w:sz w:val="24"/>
          <w:szCs w:val="24"/>
        </w:rPr>
        <w:t>с</w:t>
      </w:r>
      <w:r w:rsidRPr="001E0F6B">
        <w:rPr>
          <w:rFonts w:ascii="Times New Roman" w:hAnsi="Times New Roman"/>
          <w:color w:val="000000"/>
          <w:sz w:val="24"/>
          <w:szCs w:val="24"/>
        </w:rPr>
        <w:t>тановленной форме, а также об устранении организатором публичного мероприятия несоотве</w:t>
      </w:r>
      <w:r w:rsidRPr="001E0F6B">
        <w:rPr>
          <w:rFonts w:ascii="Times New Roman" w:hAnsi="Times New Roman"/>
          <w:color w:val="000000"/>
          <w:sz w:val="24"/>
          <w:szCs w:val="24"/>
        </w:rPr>
        <w:t>т</w:t>
      </w:r>
      <w:r w:rsidRPr="001E0F6B">
        <w:rPr>
          <w:rFonts w:ascii="Times New Roman" w:hAnsi="Times New Roman"/>
          <w:color w:val="000000"/>
          <w:sz w:val="24"/>
          <w:szCs w:val="24"/>
        </w:rPr>
        <w:t>ствия указанных в уведомлении целей, форм и иных условий проведения публичного мер</w:t>
      </w:r>
      <w:r w:rsidRPr="001E0F6B">
        <w:rPr>
          <w:rFonts w:ascii="Times New Roman" w:hAnsi="Times New Roman"/>
          <w:color w:val="000000"/>
          <w:sz w:val="24"/>
          <w:szCs w:val="24"/>
        </w:rPr>
        <w:t>о</w:t>
      </w:r>
      <w:r w:rsidRPr="001E0F6B">
        <w:rPr>
          <w:rFonts w:ascii="Times New Roman" w:hAnsi="Times New Roman"/>
          <w:color w:val="000000"/>
          <w:sz w:val="24"/>
          <w:szCs w:val="24"/>
        </w:rPr>
        <w:t>приятия.</w:t>
      </w:r>
    </w:p>
    <w:p w:rsidR="00715B1C" w:rsidRPr="001E0F6B" w:rsidRDefault="000D6595" w:rsidP="00A75E87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F6B">
        <w:rPr>
          <w:rFonts w:ascii="Times New Roman" w:hAnsi="Times New Roman"/>
          <w:color w:val="000000"/>
          <w:sz w:val="24"/>
          <w:szCs w:val="24"/>
        </w:rPr>
        <w:lastRenderedPageBreak/>
        <w:t>Организатор публичного мероприятия обязан не позднее, чем за 3 дня до дня провед</w:t>
      </w:r>
      <w:r w:rsidRPr="001E0F6B">
        <w:rPr>
          <w:rFonts w:ascii="Times New Roman" w:hAnsi="Times New Roman"/>
          <w:color w:val="000000"/>
          <w:sz w:val="24"/>
          <w:szCs w:val="24"/>
        </w:rPr>
        <w:t>е</w:t>
      </w:r>
      <w:r w:rsidRPr="001E0F6B">
        <w:rPr>
          <w:rFonts w:ascii="Times New Roman" w:hAnsi="Times New Roman"/>
          <w:color w:val="000000"/>
          <w:sz w:val="24"/>
          <w:szCs w:val="24"/>
        </w:rPr>
        <w:t xml:space="preserve">ния публичного мероприятия (за исключением собрания и пикетирования, проводимого одним участником) информировать </w:t>
      </w:r>
      <w:r w:rsidR="00877D99" w:rsidRPr="001E0F6B">
        <w:rPr>
          <w:rFonts w:ascii="Times New Roman" w:hAnsi="Times New Roman"/>
          <w:sz w:val="24"/>
          <w:szCs w:val="24"/>
        </w:rPr>
        <w:t>уполномоченный орган</w:t>
      </w:r>
      <w:r w:rsidR="00877D99" w:rsidRPr="001E0F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0F6B">
        <w:rPr>
          <w:rFonts w:ascii="Times New Roman" w:hAnsi="Times New Roman"/>
          <w:color w:val="000000"/>
          <w:sz w:val="24"/>
          <w:szCs w:val="24"/>
        </w:rPr>
        <w:t>в письменной форме о принятии либо н</w:t>
      </w:r>
      <w:r w:rsidRPr="001E0F6B">
        <w:rPr>
          <w:rFonts w:ascii="Times New Roman" w:hAnsi="Times New Roman"/>
          <w:color w:val="000000"/>
          <w:sz w:val="24"/>
          <w:szCs w:val="24"/>
        </w:rPr>
        <w:t>е</w:t>
      </w:r>
      <w:r w:rsidRPr="001E0F6B">
        <w:rPr>
          <w:rFonts w:ascii="Times New Roman" w:hAnsi="Times New Roman"/>
          <w:color w:val="000000"/>
          <w:sz w:val="24"/>
          <w:szCs w:val="24"/>
        </w:rPr>
        <w:t>принятии предложения об изменении места и (или) времени проведения публичного меропри</w:t>
      </w:r>
      <w:r w:rsidRPr="001E0F6B">
        <w:rPr>
          <w:rFonts w:ascii="Times New Roman" w:hAnsi="Times New Roman"/>
          <w:color w:val="000000"/>
          <w:sz w:val="24"/>
          <w:szCs w:val="24"/>
        </w:rPr>
        <w:t>я</w:t>
      </w:r>
      <w:r w:rsidRPr="001E0F6B">
        <w:rPr>
          <w:rFonts w:ascii="Times New Roman" w:hAnsi="Times New Roman"/>
          <w:color w:val="000000"/>
          <w:sz w:val="24"/>
          <w:szCs w:val="24"/>
        </w:rPr>
        <w:t>тия, указа</w:t>
      </w:r>
      <w:r w:rsidRPr="001E0F6B">
        <w:rPr>
          <w:rFonts w:ascii="Times New Roman" w:hAnsi="Times New Roman"/>
          <w:color w:val="000000"/>
          <w:sz w:val="24"/>
          <w:szCs w:val="24"/>
        </w:rPr>
        <w:t>н</w:t>
      </w:r>
      <w:r w:rsidRPr="001E0F6B">
        <w:rPr>
          <w:rFonts w:ascii="Times New Roman" w:hAnsi="Times New Roman"/>
          <w:color w:val="000000"/>
          <w:sz w:val="24"/>
          <w:szCs w:val="24"/>
        </w:rPr>
        <w:t>ных в уведомлении о проведении публичного мероприятия.</w:t>
      </w:r>
    </w:p>
    <w:p w:rsidR="00715B1C" w:rsidRPr="001E0F6B" w:rsidRDefault="000D6595" w:rsidP="00A75E87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F6B">
        <w:rPr>
          <w:rFonts w:ascii="Times New Roman" w:hAnsi="Times New Roman"/>
          <w:color w:val="000000"/>
          <w:sz w:val="24"/>
          <w:szCs w:val="24"/>
        </w:rPr>
        <w:t>В случае принятия положительного решения должностное лицо, уполномоченное на рассмотрение уведомления:</w:t>
      </w:r>
    </w:p>
    <w:p w:rsidR="00715B1C" w:rsidRPr="001E0F6B" w:rsidRDefault="000D6595" w:rsidP="00A75E87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F6B">
        <w:rPr>
          <w:rFonts w:ascii="Times New Roman" w:hAnsi="Times New Roman"/>
          <w:color w:val="000000"/>
          <w:sz w:val="24"/>
          <w:szCs w:val="24"/>
        </w:rPr>
        <w:t>в зависимости от формы публичного мероприятия и количества его участников в теч</w:t>
      </w:r>
      <w:r w:rsidRPr="001E0F6B">
        <w:rPr>
          <w:rFonts w:ascii="Times New Roman" w:hAnsi="Times New Roman"/>
          <w:color w:val="000000"/>
          <w:sz w:val="24"/>
          <w:szCs w:val="24"/>
        </w:rPr>
        <w:t>е</w:t>
      </w:r>
      <w:r w:rsidRPr="001E0F6B">
        <w:rPr>
          <w:rFonts w:ascii="Times New Roman" w:hAnsi="Times New Roman"/>
          <w:color w:val="000000"/>
          <w:sz w:val="24"/>
          <w:szCs w:val="24"/>
        </w:rPr>
        <w:t>ние 3 дней готовит проект распоряжения о разрешении публичного мероприятия и назначении уполномоченного представителя администрации для оказания организатору содействия в пр</w:t>
      </w:r>
      <w:r w:rsidRPr="001E0F6B">
        <w:rPr>
          <w:rFonts w:ascii="Times New Roman" w:hAnsi="Times New Roman"/>
          <w:color w:val="000000"/>
          <w:sz w:val="24"/>
          <w:szCs w:val="24"/>
        </w:rPr>
        <w:t>о</w:t>
      </w:r>
      <w:r w:rsidRPr="001E0F6B">
        <w:rPr>
          <w:rFonts w:ascii="Times New Roman" w:hAnsi="Times New Roman"/>
          <w:color w:val="000000"/>
          <w:sz w:val="24"/>
          <w:szCs w:val="24"/>
        </w:rPr>
        <w:t>ведении публичного мероприятия;</w:t>
      </w:r>
    </w:p>
    <w:p w:rsidR="00715B1C" w:rsidRPr="001E0F6B" w:rsidRDefault="000D6595" w:rsidP="00A75E87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F6B">
        <w:rPr>
          <w:rFonts w:ascii="Times New Roman" w:hAnsi="Times New Roman"/>
          <w:color w:val="000000"/>
          <w:sz w:val="24"/>
          <w:szCs w:val="24"/>
        </w:rPr>
        <w:t>заблаговременно уведомляет о дате и времени проведения публичного мероприятия, предполагаемом количестве его участников органы внутренних дел;</w:t>
      </w:r>
    </w:p>
    <w:p w:rsidR="00715B1C" w:rsidRPr="001E0F6B" w:rsidRDefault="000D6595" w:rsidP="00A75E87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F6B">
        <w:rPr>
          <w:rFonts w:ascii="Times New Roman" w:hAnsi="Times New Roman"/>
          <w:color w:val="000000"/>
          <w:sz w:val="24"/>
          <w:szCs w:val="24"/>
        </w:rPr>
        <w:t>В случае принятия решения об отказе в предоставлении муниципальной услуги в теч</w:t>
      </w:r>
      <w:r w:rsidRPr="001E0F6B">
        <w:rPr>
          <w:rFonts w:ascii="Times New Roman" w:hAnsi="Times New Roman"/>
          <w:color w:val="000000"/>
          <w:sz w:val="24"/>
          <w:szCs w:val="24"/>
        </w:rPr>
        <w:t>е</w:t>
      </w:r>
      <w:r w:rsidRPr="001E0F6B">
        <w:rPr>
          <w:rFonts w:ascii="Times New Roman" w:hAnsi="Times New Roman"/>
          <w:color w:val="000000"/>
          <w:sz w:val="24"/>
          <w:szCs w:val="24"/>
        </w:rPr>
        <w:t>ние 2 дней готовит проект предупреждения о невозможности проведения публичного мер</w:t>
      </w:r>
      <w:r w:rsidRPr="001E0F6B">
        <w:rPr>
          <w:rFonts w:ascii="Times New Roman" w:hAnsi="Times New Roman"/>
          <w:color w:val="000000"/>
          <w:sz w:val="24"/>
          <w:szCs w:val="24"/>
        </w:rPr>
        <w:t>о</w:t>
      </w:r>
      <w:r w:rsidRPr="001E0F6B">
        <w:rPr>
          <w:rFonts w:ascii="Times New Roman" w:hAnsi="Times New Roman"/>
          <w:color w:val="000000"/>
          <w:sz w:val="24"/>
          <w:szCs w:val="24"/>
        </w:rPr>
        <w:t>приятия в письменной форме с указанием причин отказа и передает его главе администрации для подпис</w:t>
      </w:r>
      <w:r w:rsidRPr="001E0F6B">
        <w:rPr>
          <w:rFonts w:ascii="Times New Roman" w:hAnsi="Times New Roman"/>
          <w:color w:val="000000"/>
          <w:sz w:val="24"/>
          <w:szCs w:val="24"/>
        </w:rPr>
        <w:t>а</w:t>
      </w:r>
      <w:r w:rsidRPr="001E0F6B">
        <w:rPr>
          <w:rFonts w:ascii="Times New Roman" w:hAnsi="Times New Roman"/>
          <w:color w:val="000000"/>
          <w:sz w:val="24"/>
          <w:szCs w:val="24"/>
        </w:rPr>
        <w:t>ния:</w:t>
      </w:r>
    </w:p>
    <w:p w:rsidR="00715B1C" w:rsidRPr="001E0F6B" w:rsidRDefault="000D6595" w:rsidP="00A75E87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F6B">
        <w:rPr>
          <w:rFonts w:ascii="Times New Roman" w:hAnsi="Times New Roman"/>
          <w:color w:val="000000"/>
          <w:sz w:val="24"/>
          <w:szCs w:val="24"/>
        </w:rPr>
        <w:t>письменного предложения об изменении места и (или) времени проведения публичного мероприятия;</w:t>
      </w:r>
    </w:p>
    <w:p w:rsidR="00715B1C" w:rsidRPr="001E0F6B" w:rsidRDefault="000D6595" w:rsidP="00A75E87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F6B">
        <w:rPr>
          <w:rFonts w:ascii="Times New Roman" w:hAnsi="Times New Roman"/>
          <w:color w:val="000000"/>
          <w:sz w:val="24"/>
          <w:szCs w:val="24"/>
        </w:rPr>
        <w:t xml:space="preserve"> предложения об устранении несоответствия указанных в уведомлении условий пров</w:t>
      </w:r>
      <w:r w:rsidRPr="001E0F6B">
        <w:rPr>
          <w:rFonts w:ascii="Times New Roman" w:hAnsi="Times New Roman"/>
          <w:color w:val="000000"/>
          <w:sz w:val="24"/>
          <w:szCs w:val="24"/>
        </w:rPr>
        <w:t>е</w:t>
      </w:r>
      <w:r w:rsidRPr="001E0F6B">
        <w:rPr>
          <w:rFonts w:ascii="Times New Roman" w:hAnsi="Times New Roman"/>
          <w:color w:val="000000"/>
          <w:sz w:val="24"/>
          <w:szCs w:val="24"/>
        </w:rPr>
        <w:t xml:space="preserve">дения публичного проведения мероприятий действующему законодательству; </w:t>
      </w:r>
    </w:p>
    <w:p w:rsidR="00715B1C" w:rsidRPr="001E0F6B" w:rsidRDefault="000D6595" w:rsidP="00A75E87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F6B">
        <w:rPr>
          <w:rFonts w:ascii="Times New Roman" w:hAnsi="Times New Roman"/>
          <w:color w:val="000000"/>
          <w:sz w:val="24"/>
          <w:szCs w:val="24"/>
        </w:rPr>
        <w:t xml:space="preserve">предупреждения о привлечении к ответственности; </w:t>
      </w:r>
    </w:p>
    <w:p w:rsidR="00715B1C" w:rsidRPr="001E0F6B" w:rsidRDefault="000D6595" w:rsidP="00A75E87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F6B">
        <w:rPr>
          <w:rFonts w:ascii="Times New Roman" w:hAnsi="Times New Roman"/>
          <w:color w:val="000000"/>
          <w:sz w:val="24"/>
          <w:szCs w:val="24"/>
        </w:rPr>
        <w:t xml:space="preserve">предупреждения о невозможности проведения публичного мероприятия. </w:t>
      </w:r>
    </w:p>
    <w:p w:rsidR="00715B1C" w:rsidRPr="001E0F6B" w:rsidRDefault="000D6595" w:rsidP="00A75E87">
      <w:pPr>
        <w:numPr>
          <w:ilvl w:val="0"/>
          <w:numId w:val="32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/>
          <w:color w:val="000000"/>
          <w:sz w:val="24"/>
          <w:szCs w:val="24"/>
        </w:rPr>
      </w:pPr>
      <w:r w:rsidRPr="001E0F6B">
        <w:rPr>
          <w:rFonts w:ascii="Times New Roman" w:hAnsi="Times New Roman"/>
          <w:color w:val="000000"/>
          <w:sz w:val="24"/>
          <w:szCs w:val="24"/>
        </w:rPr>
        <w:t>Выдача разрешения предоставления муниципальной услуги.</w:t>
      </w:r>
    </w:p>
    <w:p w:rsidR="00715B1C" w:rsidRPr="001E0F6B" w:rsidRDefault="000D6595" w:rsidP="00A75E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F6B">
        <w:rPr>
          <w:rFonts w:ascii="Times New Roman" w:hAnsi="Times New Roman"/>
          <w:color w:val="000000"/>
          <w:sz w:val="24"/>
          <w:szCs w:val="24"/>
        </w:rPr>
        <w:t>Основанием для административной процедуры является поступление должностному лицу, уполномоченному на рассмотрение уведомления, подписанного разрешения предоставления муниципальной услуги (распоряжения). Должностное лицо производит выдачу копии распор</w:t>
      </w:r>
      <w:r w:rsidRPr="001E0F6B">
        <w:rPr>
          <w:rFonts w:ascii="Times New Roman" w:hAnsi="Times New Roman"/>
          <w:color w:val="000000"/>
          <w:sz w:val="24"/>
          <w:szCs w:val="24"/>
        </w:rPr>
        <w:t>я</w:t>
      </w:r>
      <w:r w:rsidRPr="001E0F6B">
        <w:rPr>
          <w:rFonts w:ascii="Times New Roman" w:hAnsi="Times New Roman"/>
          <w:color w:val="000000"/>
          <w:sz w:val="24"/>
          <w:szCs w:val="24"/>
        </w:rPr>
        <w:t>жения о разрешении публичного мероприятия и назначении уполномоченного представителя в целях оказания содействия в проведении данного публичного мер</w:t>
      </w:r>
      <w:r w:rsidRPr="001E0F6B">
        <w:rPr>
          <w:rFonts w:ascii="Times New Roman" w:hAnsi="Times New Roman"/>
          <w:color w:val="000000"/>
          <w:sz w:val="24"/>
          <w:szCs w:val="24"/>
        </w:rPr>
        <w:t>о</w:t>
      </w:r>
      <w:r w:rsidRPr="001E0F6B">
        <w:rPr>
          <w:rFonts w:ascii="Times New Roman" w:hAnsi="Times New Roman"/>
          <w:color w:val="000000"/>
          <w:sz w:val="24"/>
          <w:szCs w:val="24"/>
        </w:rPr>
        <w:t>приятия.</w:t>
      </w:r>
    </w:p>
    <w:p w:rsidR="00715B1C" w:rsidRPr="001E0F6B" w:rsidRDefault="000D6595" w:rsidP="00A75E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F6B">
        <w:rPr>
          <w:rFonts w:ascii="Times New Roman" w:hAnsi="Times New Roman"/>
          <w:color w:val="000000"/>
          <w:sz w:val="24"/>
          <w:szCs w:val="24"/>
        </w:rPr>
        <w:t>Оригиналы вышеуказанных документов выдаются заявителю или его уполномоченному предст</w:t>
      </w:r>
      <w:r w:rsidRPr="001E0F6B">
        <w:rPr>
          <w:rFonts w:ascii="Times New Roman" w:hAnsi="Times New Roman"/>
          <w:color w:val="000000"/>
          <w:sz w:val="24"/>
          <w:szCs w:val="24"/>
        </w:rPr>
        <w:t>а</w:t>
      </w:r>
      <w:r w:rsidRPr="001E0F6B">
        <w:rPr>
          <w:rFonts w:ascii="Times New Roman" w:hAnsi="Times New Roman"/>
          <w:color w:val="000000"/>
          <w:sz w:val="24"/>
          <w:szCs w:val="24"/>
        </w:rPr>
        <w:t>вителю под роспись.</w:t>
      </w:r>
    </w:p>
    <w:p w:rsidR="00715B1C" w:rsidRPr="001E0F6B" w:rsidRDefault="00715B1C" w:rsidP="00A75E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750D7" w:rsidRPr="001E0F6B" w:rsidRDefault="00D750D7" w:rsidP="00A67B7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b/>
          <w:bCs/>
          <w:sz w:val="24"/>
          <w:szCs w:val="24"/>
        </w:rPr>
        <w:t>4. Формы контроля за соблюдением административного регламента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</w:t>
      </w:r>
      <w:r w:rsidRPr="001E0F6B">
        <w:rPr>
          <w:rFonts w:ascii="Times New Roman" w:hAnsi="Times New Roman"/>
          <w:sz w:val="24"/>
          <w:szCs w:val="24"/>
        </w:rPr>
        <w:t>и</w:t>
      </w:r>
      <w:r w:rsidRPr="001E0F6B">
        <w:rPr>
          <w:rFonts w:ascii="Times New Roman" w:hAnsi="Times New Roman"/>
          <w:sz w:val="24"/>
          <w:szCs w:val="24"/>
        </w:rPr>
        <w:t xml:space="preserve">ем решений </w:t>
      </w:r>
      <w:r w:rsidR="001E0F6B" w:rsidRPr="001E0F6B">
        <w:rPr>
          <w:rFonts w:ascii="Times New Roman" w:hAnsi="Times New Roman"/>
          <w:sz w:val="24"/>
          <w:szCs w:val="24"/>
        </w:rPr>
        <w:t xml:space="preserve">ответственными за предоставление муниципальной услуги </w:t>
      </w:r>
      <w:r w:rsidRPr="001E0F6B">
        <w:rPr>
          <w:rFonts w:ascii="Times New Roman" w:hAnsi="Times New Roman"/>
          <w:sz w:val="24"/>
          <w:szCs w:val="24"/>
        </w:rPr>
        <w:t>осуществляется гл</w:t>
      </w:r>
      <w:r w:rsidRPr="001E0F6B">
        <w:rPr>
          <w:rFonts w:ascii="Times New Roman" w:hAnsi="Times New Roman"/>
          <w:sz w:val="24"/>
          <w:szCs w:val="24"/>
        </w:rPr>
        <w:t>а</w:t>
      </w:r>
      <w:r w:rsidRPr="001E0F6B">
        <w:rPr>
          <w:rFonts w:ascii="Times New Roman" w:hAnsi="Times New Roman"/>
          <w:sz w:val="24"/>
          <w:szCs w:val="24"/>
        </w:rPr>
        <w:t xml:space="preserve">вой </w:t>
      </w:r>
      <w:r w:rsidR="001E0F6B" w:rsidRPr="001E0F6B">
        <w:rPr>
          <w:rFonts w:ascii="Times New Roman" w:hAnsi="Times New Roman"/>
          <w:sz w:val="24"/>
          <w:szCs w:val="24"/>
        </w:rPr>
        <w:t>администрации</w:t>
      </w:r>
      <w:r w:rsidRPr="001E0F6B">
        <w:rPr>
          <w:rFonts w:ascii="Times New Roman" w:hAnsi="Times New Roman"/>
          <w:sz w:val="24"/>
          <w:szCs w:val="24"/>
        </w:rPr>
        <w:t>.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По результатам контроля в случае выявления нарушений прав заявителей осуществляе</w:t>
      </w:r>
      <w:r w:rsidRPr="001E0F6B">
        <w:rPr>
          <w:rFonts w:ascii="Times New Roman" w:hAnsi="Times New Roman"/>
          <w:sz w:val="24"/>
          <w:szCs w:val="24"/>
        </w:rPr>
        <w:t>т</w:t>
      </w:r>
      <w:r w:rsidRPr="001E0F6B">
        <w:rPr>
          <w:rFonts w:ascii="Times New Roman" w:hAnsi="Times New Roman"/>
          <w:sz w:val="24"/>
          <w:szCs w:val="24"/>
        </w:rPr>
        <w:t>ся привлечение виновных лиц к ответственности в соответствии с законодательством Росси</w:t>
      </w:r>
      <w:r w:rsidRPr="001E0F6B">
        <w:rPr>
          <w:rFonts w:ascii="Times New Roman" w:hAnsi="Times New Roman"/>
          <w:sz w:val="24"/>
          <w:szCs w:val="24"/>
        </w:rPr>
        <w:t>й</w:t>
      </w:r>
      <w:r w:rsidRPr="001E0F6B">
        <w:rPr>
          <w:rFonts w:ascii="Times New Roman" w:hAnsi="Times New Roman"/>
          <w:sz w:val="24"/>
          <w:szCs w:val="24"/>
        </w:rPr>
        <w:t>ской Федер</w:t>
      </w:r>
      <w:r w:rsidRPr="001E0F6B">
        <w:rPr>
          <w:rFonts w:ascii="Times New Roman" w:hAnsi="Times New Roman"/>
          <w:sz w:val="24"/>
          <w:szCs w:val="24"/>
        </w:rPr>
        <w:t>а</w:t>
      </w:r>
      <w:r w:rsidRPr="001E0F6B">
        <w:rPr>
          <w:rFonts w:ascii="Times New Roman" w:hAnsi="Times New Roman"/>
          <w:sz w:val="24"/>
          <w:szCs w:val="24"/>
        </w:rPr>
        <w:t>ции.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 xml:space="preserve">2. </w:t>
      </w:r>
      <w:r w:rsidR="001E0F6B" w:rsidRPr="001E0F6B">
        <w:rPr>
          <w:rFonts w:ascii="Times New Roman" w:hAnsi="Times New Roman"/>
          <w:sz w:val="24"/>
          <w:szCs w:val="24"/>
        </w:rPr>
        <w:t>Ответственные за предоставление муниципальной услуги</w:t>
      </w:r>
      <w:r w:rsidRPr="001E0F6B">
        <w:rPr>
          <w:rFonts w:ascii="Times New Roman" w:hAnsi="Times New Roman"/>
          <w:sz w:val="24"/>
          <w:szCs w:val="24"/>
        </w:rPr>
        <w:t>, несут персональную ответс</w:t>
      </w:r>
      <w:r w:rsidRPr="001E0F6B">
        <w:rPr>
          <w:rFonts w:ascii="Times New Roman" w:hAnsi="Times New Roman"/>
          <w:sz w:val="24"/>
          <w:szCs w:val="24"/>
        </w:rPr>
        <w:t>т</w:t>
      </w:r>
      <w:r w:rsidRPr="001E0F6B">
        <w:rPr>
          <w:rFonts w:ascii="Times New Roman" w:hAnsi="Times New Roman"/>
          <w:sz w:val="24"/>
          <w:szCs w:val="24"/>
        </w:rPr>
        <w:t>ве</w:t>
      </w:r>
      <w:r w:rsidRPr="001E0F6B">
        <w:rPr>
          <w:rFonts w:ascii="Times New Roman" w:hAnsi="Times New Roman"/>
          <w:sz w:val="24"/>
          <w:szCs w:val="24"/>
        </w:rPr>
        <w:t>н</w:t>
      </w:r>
      <w:r w:rsidRPr="001E0F6B">
        <w:rPr>
          <w:rFonts w:ascii="Times New Roman" w:hAnsi="Times New Roman"/>
          <w:sz w:val="24"/>
          <w:szCs w:val="24"/>
        </w:rPr>
        <w:t xml:space="preserve">ность за сроки и порядок исполнения </w:t>
      </w:r>
      <w:r w:rsidR="001E0F6B" w:rsidRPr="001E0F6B">
        <w:rPr>
          <w:rFonts w:ascii="Times New Roman" w:hAnsi="Times New Roman"/>
          <w:sz w:val="24"/>
          <w:szCs w:val="24"/>
        </w:rPr>
        <w:t>а</w:t>
      </w:r>
      <w:r w:rsidRPr="001E0F6B">
        <w:rPr>
          <w:rFonts w:ascii="Times New Roman" w:hAnsi="Times New Roman"/>
          <w:sz w:val="24"/>
          <w:szCs w:val="24"/>
        </w:rPr>
        <w:t>дминистративн</w:t>
      </w:r>
      <w:r w:rsidR="001E0F6B" w:rsidRPr="001E0F6B">
        <w:rPr>
          <w:rFonts w:ascii="Times New Roman" w:hAnsi="Times New Roman"/>
          <w:sz w:val="24"/>
          <w:szCs w:val="24"/>
        </w:rPr>
        <w:t>ых</w:t>
      </w:r>
      <w:r w:rsidRPr="001E0F6B">
        <w:rPr>
          <w:rFonts w:ascii="Times New Roman" w:hAnsi="Times New Roman"/>
          <w:sz w:val="24"/>
          <w:szCs w:val="24"/>
        </w:rPr>
        <w:t xml:space="preserve"> процедур.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ний прав заявителей, рассмотрение, принятие решений и подготовку ответов на обращения за</w:t>
      </w:r>
      <w:r w:rsidRPr="001E0F6B">
        <w:rPr>
          <w:rFonts w:ascii="Times New Roman" w:hAnsi="Times New Roman"/>
          <w:sz w:val="24"/>
          <w:szCs w:val="24"/>
        </w:rPr>
        <w:t>я</w:t>
      </w:r>
      <w:r w:rsidRPr="001E0F6B">
        <w:rPr>
          <w:rFonts w:ascii="Times New Roman" w:hAnsi="Times New Roman"/>
          <w:sz w:val="24"/>
          <w:szCs w:val="24"/>
        </w:rPr>
        <w:t>вителей, содержащих жалобы на решения, действия  (бездействия) должностных лиц адм</w:t>
      </w:r>
      <w:r w:rsidRPr="001E0F6B">
        <w:rPr>
          <w:rFonts w:ascii="Times New Roman" w:hAnsi="Times New Roman"/>
          <w:sz w:val="24"/>
          <w:szCs w:val="24"/>
        </w:rPr>
        <w:t>и</w:t>
      </w:r>
      <w:r w:rsidRPr="001E0F6B">
        <w:rPr>
          <w:rFonts w:ascii="Times New Roman" w:hAnsi="Times New Roman"/>
          <w:sz w:val="24"/>
          <w:szCs w:val="24"/>
        </w:rPr>
        <w:t>нистрации.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4. Проверки могут быть плановыми (осуществляться на основании утвержденного граф</w:t>
      </w:r>
      <w:r w:rsidRPr="001E0F6B">
        <w:rPr>
          <w:rFonts w:ascii="Times New Roman" w:hAnsi="Times New Roman"/>
          <w:sz w:val="24"/>
          <w:szCs w:val="24"/>
        </w:rPr>
        <w:t>и</w:t>
      </w:r>
      <w:r w:rsidRPr="001E0F6B">
        <w:rPr>
          <w:rFonts w:ascii="Times New Roman" w:hAnsi="Times New Roman"/>
          <w:sz w:val="24"/>
          <w:szCs w:val="24"/>
        </w:rPr>
        <w:t>ка проведения проверок) и внеплановыми (по конкретным обращениям заинтересова</w:t>
      </w:r>
      <w:r w:rsidRPr="001E0F6B">
        <w:rPr>
          <w:rFonts w:ascii="Times New Roman" w:hAnsi="Times New Roman"/>
          <w:sz w:val="24"/>
          <w:szCs w:val="24"/>
        </w:rPr>
        <w:t>н</w:t>
      </w:r>
      <w:r w:rsidRPr="001E0F6B">
        <w:rPr>
          <w:rFonts w:ascii="Times New Roman" w:hAnsi="Times New Roman"/>
          <w:sz w:val="24"/>
          <w:szCs w:val="24"/>
        </w:rPr>
        <w:t>ных лиц). При проверке могут рассматриваться все вопросы, связанные с предоставлением муниципал</w:t>
      </w:r>
      <w:r w:rsidRPr="001E0F6B">
        <w:rPr>
          <w:rFonts w:ascii="Times New Roman" w:hAnsi="Times New Roman"/>
          <w:sz w:val="24"/>
          <w:szCs w:val="24"/>
        </w:rPr>
        <w:t>ь</w:t>
      </w:r>
      <w:r w:rsidRPr="001E0F6B">
        <w:rPr>
          <w:rFonts w:ascii="Times New Roman" w:hAnsi="Times New Roman"/>
          <w:sz w:val="24"/>
          <w:szCs w:val="24"/>
        </w:rPr>
        <w:t>ной услуги (комплексные проверки), или порядок выполнения отдельных администр</w:t>
      </w:r>
      <w:r w:rsidRPr="001E0F6B">
        <w:rPr>
          <w:rFonts w:ascii="Times New Roman" w:hAnsi="Times New Roman"/>
          <w:sz w:val="24"/>
          <w:szCs w:val="24"/>
        </w:rPr>
        <w:t>а</w:t>
      </w:r>
      <w:r w:rsidRPr="001E0F6B">
        <w:rPr>
          <w:rFonts w:ascii="Times New Roman" w:hAnsi="Times New Roman"/>
          <w:sz w:val="24"/>
          <w:szCs w:val="24"/>
        </w:rPr>
        <w:t>тивных процедур (темат</w:t>
      </w:r>
      <w:r w:rsidRPr="001E0F6B">
        <w:rPr>
          <w:rFonts w:ascii="Times New Roman" w:hAnsi="Times New Roman"/>
          <w:sz w:val="24"/>
          <w:szCs w:val="24"/>
        </w:rPr>
        <w:t>и</w:t>
      </w:r>
      <w:r w:rsidRPr="001E0F6B">
        <w:rPr>
          <w:rFonts w:ascii="Times New Roman" w:hAnsi="Times New Roman"/>
          <w:sz w:val="24"/>
          <w:szCs w:val="24"/>
        </w:rPr>
        <w:t>ческие проверки).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Персональная ответственность должностных лиц (специалистов) закрепляется в их дол</w:t>
      </w:r>
      <w:r w:rsidRPr="001E0F6B">
        <w:rPr>
          <w:rFonts w:ascii="Times New Roman" w:hAnsi="Times New Roman"/>
          <w:sz w:val="24"/>
          <w:szCs w:val="24"/>
        </w:rPr>
        <w:t>ж</w:t>
      </w:r>
      <w:r w:rsidRPr="001E0F6B">
        <w:rPr>
          <w:rFonts w:ascii="Times New Roman" w:hAnsi="Times New Roman"/>
          <w:sz w:val="24"/>
          <w:szCs w:val="24"/>
        </w:rPr>
        <w:t>ностных инструкциях в соответствии с требованиями законодательства Российской Ф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дерации.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5. По результатам проведенных проверок в случае выявления нарушений прав заявит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лей виновные лица привлекаются к ответственности в соответствии с законодательством Росси</w:t>
      </w:r>
      <w:r w:rsidRPr="001E0F6B">
        <w:rPr>
          <w:rFonts w:ascii="Times New Roman" w:hAnsi="Times New Roman"/>
          <w:sz w:val="24"/>
          <w:szCs w:val="24"/>
        </w:rPr>
        <w:t>й</w:t>
      </w:r>
      <w:r w:rsidRPr="001E0F6B">
        <w:rPr>
          <w:rFonts w:ascii="Times New Roman" w:hAnsi="Times New Roman"/>
          <w:sz w:val="24"/>
          <w:szCs w:val="24"/>
        </w:rPr>
        <w:t>ской Фед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рации.</w:t>
      </w:r>
    </w:p>
    <w:p w:rsidR="00D750D7" w:rsidRPr="001E0F6B" w:rsidRDefault="00D750D7" w:rsidP="001B00B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E0F6B">
        <w:rPr>
          <w:rFonts w:ascii="Times New Roman" w:hAnsi="Times New Roman"/>
          <w:b/>
          <w:bCs/>
          <w:sz w:val="24"/>
          <w:szCs w:val="24"/>
        </w:rPr>
        <w:lastRenderedPageBreak/>
        <w:t> 5. Досудебный (внесудебный) порядок обжалования решений и действий (бездейс</w:t>
      </w:r>
      <w:r w:rsidRPr="001E0F6B">
        <w:rPr>
          <w:rFonts w:ascii="Times New Roman" w:hAnsi="Times New Roman"/>
          <w:b/>
          <w:bCs/>
          <w:sz w:val="24"/>
          <w:szCs w:val="24"/>
        </w:rPr>
        <w:t>т</w:t>
      </w:r>
      <w:r w:rsidRPr="001E0F6B">
        <w:rPr>
          <w:rFonts w:ascii="Times New Roman" w:hAnsi="Times New Roman"/>
          <w:b/>
          <w:bCs/>
          <w:sz w:val="24"/>
          <w:szCs w:val="24"/>
        </w:rPr>
        <w:t>вия) о</w:t>
      </w:r>
      <w:r w:rsidRPr="001E0F6B">
        <w:rPr>
          <w:rFonts w:ascii="Times New Roman" w:hAnsi="Times New Roman"/>
          <w:b/>
          <w:bCs/>
          <w:sz w:val="24"/>
          <w:szCs w:val="24"/>
        </w:rPr>
        <w:t>р</w:t>
      </w:r>
      <w:r w:rsidRPr="001E0F6B">
        <w:rPr>
          <w:rFonts w:ascii="Times New Roman" w:hAnsi="Times New Roman"/>
          <w:b/>
          <w:bCs/>
          <w:sz w:val="24"/>
          <w:szCs w:val="24"/>
        </w:rPr>
        <w:t>гана, предоставляющего муниципальную услугу, должностного лица органа,</w:t>
      </w:r>
    </w:p>
    <w:p w:rsidR="00D750D7" w:rsidRPr="001E0F6B" w:rsidRDefault="00D750D7" w:rsidP="00A67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b/>
          <w:bCs/>
          <w:sz w:val="24"/>
          <w:szCs w:val="24"/>
        </w:rPr>
        <w:t>предо</w:t>
      </w:r>
      <w:r w:rsidRPr="001E0F6B">
        <w:rPr>
          <w:rFonts w:ascii="Times New Roman" w:hAnsi="Times New Roman"/>
          <w:b/>
          <w:bCs/>
          <w:sz w:val="24"/>
          <w:szCs w:val="24"/>
        </w:rPr>
        <w:t>с</w:t>
      </w:r>
      <w:r w:rsidRPr="001E0F6B">
        <w:rPr>
          <w:rFonts w:ascii="Times New Roman" w:hAnsi="Times New Roman"/>
          <w:b/>
          <w:bCs/>
          <w:sz w:val="24"/>
          <w:szCs w:val="24"/>
        </w:rPr>
        <w:t>тавляющего муниципальную услугу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1. Заявители имеют право на досудебное (внесудебное) обжалование решений и дейс</w:t>
      </w:r>
      <w:r w:rsidRPr="001E0F6B">
        <w:rPr>
          <w:rFonts w:ascii="Times New Roman" w:hAnsi="Times New Roman"/>
          <w:sz w:val="24"/>
          <w:szCs w:val="24"/>
        </w:rPr>
        <w:t>т</w:t>
      </w:r>
      <w:r w:rsidRPr="001E0F6B">
        <w:rPr>
          <w:rFonts w:ascii="Times New Roman" w:hAnsi="Times New Roman"/>
          <w:sz w:val="24"/>
          <w:szCs w:val="24"/>
        </w:rPr>
        <w:t>вий (бездействия), принятых (осуществляемых) в ходе предоставления  муниципальной  услуги. Досудебный (внесудебный) порядок обжалования не исключает возможность обжалов</w:t>
      </w:r>
      <w:r w:rsidRPr="001E0F6B">
        <w:rPr>
          <w:rFonts w:ascii="Times New Roman" w:hAnsi="Times New Roman"/>
          <w:sz w:val="24"/>
          <w:szCs w:val="24"/>
        </w:rPr>
        <w:t>а</w:t>
      </w:r>
      <w:r w:rsidRPr="001E0F6B">
        <w:rPr>
          <w:rFonts w:ascii="Times New Roman" w:hAnsi="Times New Roman"/>
          <w:sz w:val="24"/>
          <w:szCs w:val="24"/>
        </w:rPr>
        <w:t>ния  решений и действий  (бездействия), принятых (осуществля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мых) в ходе  предоставления муниципальной  услуги, в судебном порядке. Досудебный (внесуде</w:t>
      </w:r>
      <w:r w:rsidRPr="001E0F6B">
        <w:rPr>
          <w:rFonts w:ascii="Times New Roman" w:hAnsi="Times New Roman"/>
          <w:sz w:val="24"/>
          <w:szCs w:val="24"/>
        </w:rPr>
        <w:t>б</w:t>
      </w:r>
      <w:r w:rsidRPr="001E0F6B">
        <w:rPr>
          <w:rFonts w:ascii="Times New Roman" w:hAnsi="Times New Roman"/>
          <w:sz w:val="24"/>
          <w:szCs w:val="24"/>
        </w:rPr>
        <w:t>ный) порядок обжалования не является для заявителей об</w:t>
      </w:r>
      <w:r w:rsidRPr="001E0F6B">
        <w:rPr>
          <w:rFonts w:ascii="Times New Roman" w:hAnsi="Times New Roman"/>
          <w:sz w:val="24"/>
          <w:szCs w:val="24"/>
        </w:rPr>
        <w:t>я</w:t>
      </w:r>
      <w:r w:rsidRPr="001E0F6B">
        <w:rPr>
          <w:rFonts w:ascii="Times New Roman" w:hAnsi="Times New Roman"/>
          <w:sz w:val="24"/>
          <w:szCs w:val="24"/>
        </w:rPr>
        <w:t>зательным.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2. Предметом досудебного (внесудебного) обжалования являются решения и действия (бездействия) органа, предоставляющего муниципальную услугу, должностных лиц органа, предоставляющего муниципальную услугу, принятые или осуществляемые  в  ходе предоста</w:t>
      </w:r>
      <w:r w:rsidRPr="001E0F6B">
        <w:rPr>
          <w:rFonts w:ascii="Times New Roman" w:hAnsi="Times New Roman"/>
          <w:sz w:val="24"/>
          <w:szCs w:val="24"/>
        </w:rPr>
        <w:t>в</w:t>
      </w:r>
      <w:r w:rsidRPr="001E0F6B">
        <w:rPr>
          <w:rFonts w:ascii="Times New Roman" w:hAnsi="Times New Roman"/>
          <w:sz w:val="24"/>
          <w:szCs w:val="24"/>
        </w:rPr>
        <w:t>ления муниципальной услуги.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3. Заявитель может обратиться с жалобой, в том числе в следующих случаях: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а) нарушение срока регистрации запроса заявителя о предоставлении муниципальной у</w:t>
      </w:r>
      <w:r w:rsidRPr="001E0F6B">
        <w:rPr>
          <w:rFonts w:ascii="Times New Roman" w:hAnsi="Times New Roman"/>
          <w:sz w:val="24"/>
          <w:szCs w:val="24"/>
        </w:rPr>
        <w:t>с</w:t>
      </w:r>
      <w:r w:rsidRPr="001E0F6B">
        <w:rPr>
          <w:rFonts w:ascii="Times New Roman" w:hAnsi="Times New Roman"/>
          <w:sz w:val="24"/>
          <w:szCs w:val="24"/>
        </w:rPr>
        <w:t>луги;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б) нарушение срока предоставления муниципальной услуги;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рации, муниципальными правовыми актами для предоставления муниципальной усл</w:t>
      </w:r>
      <w:r w:rsidRPr="001E0F6B">
        <w:rPr>
          <w:rFonts w:ascii="Times New Roman" w:hAnsi="Times New Roman"/>
          <w:sz w:val="24"/>
          <w:szCs w:val="24"/>
        </w:rPr>
        <w:t>у</w:t>
      </w:r>
      <w:r w:rsidRPr="001E0F6B">
        <w:rPr>
          <w:rFonts w:ascii="Times New Roman" w:hAnsi="Times New Roman"/>
          <w:sz w:val="24"/>
          <w:szCs w:val="24"/>
        </w:rPr>
        <w:t>ги;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г) отказ в приеме документов, представление которых предусмотрено нормативными пр</w:t>
      </w:r>
      <w:r w:rsidRPr="001E0F6B">
        <w:rPr>
          <w:rFonts w:ascii="Times New Roman" w:hAnsi="Times New Roman"/>
          <w:sz w:val="24"/>
          <w:szCs w:val="24"/>
        </w:rPr>
        <w:t>а</w:t>
      </w:r>
      <w:r w:rsidRPr="001E0F6B">
        <w:rPr>
          <w:rFonts w:ascii="Times New Roman" w:hAnsi="Times New Roman"/>
          <w:sz w:val="24"/>
          <w:szCs w:val="24"/>
        </w:rPr>
        <w:t>вовыми актами Российской Федерации, нормативными правовыми актами субъектов Росси</w:t>
      </w:r>
      <w:r w:rsidRPr="001E0F6B">
        <w:rPr>
          <w:rFonts w:ascii="Times New Roman" w:hAnsi="Times New Roman"/>
          <w:sz w:val="24"/>
          <w:szCs w:val="24"/>
        </w:rPr>
        <w:t>й</w:t>
      </w:r>
      <w:r w:rsidRPr="001E0F6B">
        <w:rPr>
          <w:rFonts w:ascii="Times New Roman" w:hAnsi="Times New Roman"/>
          <w:sz w:val="24"/>
          <w:szCs w:val="24"/>
        </w:rPr>
        <w:t>ской Федерации, муниципальными правовыми актами для предоставления муниципальной у</w:t>
      </w:r>
      <w:r w:rsidRPr="001E0F6B">
        <w:rPr>
          <w:rFonts w:ascii="Times New Roman" w:hAnsi="Times New Roman"/>
          <w:sz w:val="24"/>
          <w:szCs w:val="24"/>
        </w:rPr>
        <w:t>с</w:t>
      </w:r>
      <w:r w:rsidRPr="001E0F6B">
        <w:rPr>
          <w:rFonts w:ascii="Times New Roman" w:hAnsi="Times New Roman"/>
          <w:sz w:val="24"/>
          <w:szCs w:val="24"/>
        </w:rPr>
        <w:t>луги, у заявителя;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д) отказ в предоставлении муниципальной услуги, если основания отказа не предусмотр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ны федеральными законами и принятыми в соответствии с ними иными нормативными прав</w:t>
      </w:r>
      <w:r w:rsidRPr="001E0F6B">
        <w:rPr>
          <w:rFonts w:ascii="Times New Roman" w:hAnsi="Times New Roman"/>
          <w:sz w:val="24"/>
          <w:szCs w:val="24"/>
        </w:rPr>
        <w:t>о</w:t>
      </w:r>
      <w:r w:rsidRPr="001E0F6B">
        <w:rPr>
          <w:rFonts w:ascii="Times New Roman" w:hAnsi="Times New Roman"/>
          <w:sz w:val="24"/>
          <w:szCs w:val="24"/>
        </w:rPr>
        <w:t>выми актами Российской Федерации, нормативными правовыми актами субъектов Росси</w:t>
      </w:r>
      <w:r w:rsidRPr="001E0F6B">
        <w:rPr>
          <w:rFonts w:ascii="Times New Roman" w:hAnsi="Times New Roman"/>
          <w:sz w:val="24"/>
          <w:szCs w:val="24"/>
        </w:rPr>
        <w:t>й</w:t>
      </w:r>
      <w:r w:rsidRPr="001E0F6B">
        <w:rPr>
          <w:rFonts w:ascii="Times New Roman" w:hAnsi="Times New Roman"/>
          <w:sz w:val="24"/>
          <w:szCs w:val="24"/>
        </w:rPr>
        <w:t>ской Федерации, м</w:t>
      </w:r>
      <w:r w:rsidRPr="001E0F6B">
        <w:rPr>
          <w:rFonts w:ascii="Times New Roman" w:hAnsi="Times New Roman"/>
          <w:sz w:val="24"/>
          <w:szCs w:val="24"/>
        </w:rPr>
        <w:t>у</w:t>
      </w:r>
      <w:r w:rsidRPr="001E0F6B">
        <w:rPr>
          <w:rFonts w:ascii="Times New Roman" w:hAnsi="Times New Roman"/>
          <w:sz w:val="24"/>
          <w:szCs w:val="24"/>
        </w:rPr>
        <w:t>ниципальными правовыми актами;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е) затребование с заявителя при предоставлении муниципальной услуги платы, не пред</w:t>
      </w:r>
      <w:r w:rsidRPr="001E0F6B">
        <w:rPr>
          <w:rFonts w:ascii="Times New Roman" w:hAnsi="Times New Roman"/>
          <w:sz w:val="24"/>
          <w:szCs w:val="24"/>
        </w:rPr>
        <w:t>у</w:t>
      </w:r>
      <w:r w:rsidRPr="001E0F6B">
        <w:rPr>
          <w:rFonts w:ascii="Times New Roman" w:hAnsi="Times New Roman"/>
          <w:sz w:val="24"/>
          <w:szCs w:val="24"/>
        </w:rPr>
        <w:t>смотренной нормативными правовыми актами Российской Федерации, нормативными прав</w:t>
      </w:r>
      <w:r w:rsidRPr="001E0F6B">
        <w:rPr>
          <w:rFonts w:ascii="Times New Roman" w:hAnsi="Times New Roman"/>
          <w:sz w:val="24"/>
          <w:szCs w:val="24"/>
        </w:rPr>
        <w:t>о</w:t>
      </w:r>
      <w:r w:rsidRPr="001E0F6B">
        <w:rPr>
          <w:rFonts w:ascii="Times New Roman" w:hAnsi="Times New Roman"/>
          <w:sz w:val="24"/>
          <w:szCs w:val="24"/>
        </w:rPr>
        <w:t>выми актами субъектов Российской Федерации, муниципальными правовыми а</w:t>
      </w:r>
      <w:r w:rsidRPr="001E0F6B">
        <w:rPr>
          <w:rFonts w:ascii="Times New Roman" w:hAnsi="Times New Roman"/>
          <w:sz w:val="24"/>
          <w:szCs w:val="24"/>
        </w:rPr>
        <w:t>к</w:t>
      </w:r>
      <w:r w:rsidRPr="001E0F6B">
        <w:rPr>
          <w:rFonts w:ascii="Times New Roman" w:hAnsi="Times New Roman"/>
          <w:sz w:val="24"/>
          <w:szCs w:val="24"/>
        </w:rPr>
        <w:t>тами;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ж) отказ органа, предоставляющего муниципальной услугу, должностного лица органа, предо</w:t>
      </w:r>
      <w:r w:rsidRPr="001E0F6B">
        <w:rPr>
          <w:rFonts w:ascii="Times New Roman" w:hAnsi="Times New Roman"/>
          <w:sz w:val="24"/>
          <w:szCs w:val="24"/>
        </w:rPr>
        <w:t>с</w:t>
      </w:r>
      <w:r w:rsidRPr="001E0F6B">
        <w:rPr>
          <w:rFonts w:ascii="Times New Roman" w:hAnsi="Times New Roman"/>
          <w:sz w:val="24"/>
          <w:szCs w:val="24"/>
        </w:rPr>
        <w:t>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у</w:t>
      </w:r>
      <w:r w:rsidRPr="001E0F6B">
        <w:rPr>
          <w:rFonts w:ascii="Times New Roman" w:hAnsi="Times New Roman"/>
          <w:sz w:val="24"/>
          <w:szCs w:val="24"/>
        </w:rPr>
        <w:t>с</w:t>
      </w:r>
      <w:r w:rsidRPr="001E0F6B">
        <w:rPr>
          <w:rFonts w:ascii="Times New Roman" w:hAnsi="Times New Roman"/>
          <w:sz w:val="24"/>
          <w:szCs w:val="24"/>
        </w:rPr>
        <w:t>тановленного ср</w:t>
      </w:r>
      <w:r w:rsidRPr="001E0F6B">
        <w:rPr>
          <w:rFonts w:ascii="Times New Roman" w:hAnsi="Times New Roman"/>
          <w:sz w:val="24"/>
          <w:szCs w:val="24"/>
        </w:rPr>
        <w:t>о</w:t>
      </w:r>
      <w:r w:rsidRPr="001E0F6B">
        <w:rPr>
          <w:rFonts w:ascii="Times New Roman" w:hAnsi="Times New Roman"/>
          <w:sz w:val="24"/>
          <w:szCs w:val="24"/>
        </w:rPr>
        <w:t>ка таких исправлений.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4. Жалоба подается в письменной форме на бумажном носителе, в электронной форме в сел</w:t>
      </w:r>
      <w:r w:rsidRPr="001E0F6B">
        <w:rPr>
          <w:rFonts w:ascii="Times New Roman" w:hAnsi="Times New Roman"/>
          <w:sz w:val="24"/>
          <w:szCs w:val="24"/>
        </w:rPr>
        <w:t>ь</w:t>
      </w:r>
      <w:r w:rsidRPr="001E0F6B">
        <w:rPr>
          <w:rFonts w:ascii="Times New Roman" w:hAnsi="Times New Roman"/>
          <w:sz w:val="24"/>
          <w:szCs w:val="24"/>
        </w:rPr>
        <w:t>скую администрацию.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5. Основанием для начала досудебного (внесудебного) обжалования является поступл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ние ж</w:t>
      </w:r>
      <w:r w:rsidRPr="001E0F6B">
        <w:rPr>
          <w:rFonts w:ascii="Times New Roman" w:hAnsi="Times New Roman"/>
          <w:sz w:val="24"/>
          <w:szCs w:val="24"/>
        </w:rPr>
        <w:t>а</w:t>
      </w:r>
      <w:r w:rsidRPr="001E0F6B">
        <w:rPr>
          <w:rFonts w:ascii="Times New Roman" w:hAnsi="Times New Roman"/>
          <w:sz w:val="24"/>
          <w:szCs w:val="24"/>
        </w:rPr>
        <w:t>лобы в администрацию</w:t>
      </w:r>
      <w:r w:rsidR="00360C93">
        <w:rPr>
          <w:rFonts w:ascii="Times New Roman" w:hAnsi="Times New Roman"/>
          <w:sz w:val="24"/>
          <w:szCs w:val="24"/>
        </w:rPr>
        <w:t xml:space="preserve"> Новозыбковского района</w:t>
      </w:r>
      <w:r w:rsidRPr="001E0F6B">
        <w:rPr>
          <w:rFonts w:ascii="Times New Roman" w:hAnsi="Times New Roman"/>
          <w:sz w:val="24"/>
          <w:szCs w:val="24"/>
        </w:rPr>
        <w:t>.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6. Жалоба может быть направлена по почте,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7. Жалоба должна содержать: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</w:t>
      </w:r>
      <w:r w:rsidRPr="001E0F6B">
        <w:rPr>
          <w:rFonts w:ascii="Times New Roman" w:hAnsi="Times New Roman"/>
          <w:sz w:val="24"/>
          <w:szCs w:val="24"/>
        </w:rPr>
        <w:t>о</w:t>
      </w:r>
      <w:r w:rsidRPr="001E0F6B">
        <w:rPr>
          <w:rFonts w:ascii="Times New Roman" w:hAnsi="Times New Roman"/>
          <w:sz w:val="24"/>
          <w:szCs w:val="24"/>
        </w:rPr>
        <w:t>рых обжалуются;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- фамилию, имя, отчество (последнее  - при наличии), сведения о месте жительства заяв</w:t>
      </w:r>
      <w:r w:rsidRPr="001E0F6B">
        <w:rPr>
          <w:rFonts w:ascii="Times New Roman" w:hAnsi="Times New Roman"/>
          <w:sz w:val="24"/>
          <w:szCs w:val="24"/>
        </w:rPr>
        <w:t>и</w:t>
      </w:r>
      <w:r w:rsidRPr="001E0F6B">
        <w:rPr>
          <w:rFonts w:ascii="Times New Roman" w:hAnsi="Times New Roman"/>
          <w:sz w:val="24"/>
          <w:szCs w:val="24"/>
        </w:rPr>
        <w:t>теля - физического лица либо наименование, сведения о месте нахождения заявителя  – юрид</w:t>
      </w:r>
      <w:r w:rsidRPr="001E0F6B">
        <w:rPr>
          <w:rFonts w:ascii="Times New Roman" w:hAnsi="Times New Roman"/>
          <w:sz w:val="24"/>
          <w:szCs w:val="24"/>
        </w:rPr>
        <w:t>и</w:t>
      </w:r>
      <w:r w:rsidRPr="001E0F6B">
        <w:rPr>
          <w:rFonts w:ascii="Times New Roman" w:hAnsi="Times New Roman"/>
          <w:sz w:val="24"/>
          <w:szCs w:val="24"/>
        </w:rPr>
        <w:t>ческого лица, а также номер (номера) контактного телефона, адрес (адреса) электро</w:t>
      </w:r>
      <w:r w:rsidRPr="001E0F6B">
        <w:rPr>
          <w:rFonts w:ascii="Times New Roman" w:hAnsi="Times New Roman"/>
          <w:sz w:val="24"/>
          <w:szCs w:val="24"/>
        </w:rPr>
        <w:t>н</w:t>
      </w:r>
      <w:r w:rsidRPr="001E0F6B">
        <w:rPr>
          <w:rFonts w:ascii="Times New Roman" w:hAnsi="Times New Roman"/>
          <w:sz w:val="24"/>
          <w:szCs w:val="24"/>
        </w:rPr>
        <w:t>ной почты (при наличии) и почтовый адрес, по которым должен быть направлен ответ заяв</w:t>
      </w:r>
      <w:r w:rsidRPr="001E0F6B">
        <w:rPr>
          <w:rFonts w:ascii="Times New Roman" w:hAnsi="Times New Roman"/>
          <w:sz w:val="24"/>
          <w:szCs w:val="24"/>
        </w:rPr>
        <w:t>и</w:t>
      </w:r>
      <w:r w:rsidRPr="001E0F6B">
        <w:rPr>
          <w:rFonts w:ascii="Times New Roman" w:hAnsi="Times New Roman"/>
          <w:sz w:val="24"/>
          <w:szCs w:val="24"/>
        </w:rPr>
        <w:t>телю;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го муниципальную услугу, должностного лица органа, предоставляющего муниципальную у</w:t>
      </w:r>
      <w:r w:rsidRPr="001E0F6B">
        <w:rPr>
          <w:rFonts w:ascii="Times New Roman" w:hAnsi="Times New Roman"/>
          <w:sz w:val="24"/>
          <w:szCs w:val="24"/>
        </w:rPr>
        <w:t>с</w:t>
      </w:r>
      <w:r w:rsidRPr="001E0F6B">
        <w:rPr>
          <w:rFonts w:ascii="Times New Roman" w:hAnsi="Times New Roman"/>
          <w:sz w:val="24"/>
          <w:szCs w:val="24"/>
        </w:rPr>
        <w:t>лугу;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</w:t>
      </w:r>
      <w:r w:rsidRPr="001E0F6B">
        <w:rPr>
          <w:rFonts w:ascii="Times New Roman" w:hAnsi="Times New Roman"/>
          <w:sz w:val="24"/>
          <w:szCs w:val="24"/>
        </w:rPr>
        <w:t>т</w:t>
      </w:r>
      <w:r w:rsidRPr="001E0F6B">
        <w:rPr>
          <w:rFonts w:ascii="Times New Roman" w:hAnsi="Times New Roman"/>
          <w:sz w:val="24"/>
          <w:szCs w:val="24"/>
        </w:rPr>
        <w:t>вием) органа, предоставляющего муниципальную услугу, должностного лица органа, предо</w:t>
      </w:r>
      <w:r w:rsidRPr="001E0F6B">
        <w:rPr>
          <w:rFonts w:ascii="Times New Roman" w:hAnsi="Times New Roman"/>
          <w:sz w:val="24"/>
          <w:szCs w:val="24"/>
        </w:rPr>
        <w:t>с</w:t>
      </w:r>
      <w:r w:rsidRPr="001E0F6B">
        <w:rPr>
          <w:rFonts w:ascii="Times New Roman" w:hAnsi="Times New Roman"/>
          <w:sz w:val="24"/>
          <w:szCs w:val="24"/>
        </w:rPr>
        <w:lastRenderedPageBreak/>
        <w:t>тавляющего муниципальную услугу. Заявителем могут быть представлены документы (при н</w:t>
      </w:r>
      <w:r w:rsidRPr="001E0F6B">
        <w:rPr>
          <w:rFonts w:ascii="Times New Roman" w:hAnsi="Times New Roman"/>
          <w:sz w:val="24"/>
          <w:szCs w:val="24"/>
        </w:rPr>
        <w:t>а</w:t>
      </w:r>
      <w:r w:rsidRPr="001E0F6B">
        <w:rPr>
          <w:rFonts w:ascii="Times New Roman" w:hAnsi="Times New Roman"/>
          <w:sz w:val="24"/>
          <w:szCs w:val="24"/>
        </w:rPr>
        <w:t>личии), подтверждающие доводы заявителя, либо их копии.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8. Заявитель имеет право  на получение информации и документов, необходимых для обоснования и рассмотрения жалобы в досудебном (внесудебном) порядке, если это не затраг</w:t>
      </w:r>
      <w:r w:rsidRPr="001E0F6B">
        <w:rPr>
          <w:rFonts w:ascii="Times New Roman" w:hAnsi="Times New Roman"/>
          <w:sz w:val="24"/>
          <w:szCs w:val="24"/>
        </w:rPr>
        <w:t>и</w:t>
      </w:r>
      <w:r w:rsidRPr="001E0F6B">
        <w:rPr>
          <w:rFonts w:ascii="Times New Roman" w:hAnsi="Times New Roman"/>
          <w:sz w:val="24"/>
          <w:szCs w:val="24"/>
        </w:rPr>
        <w:t>вает права, свободы и законные интересы других лиц и если в указанных документах и мат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риалах не содержатся сведения, составляющие государственную или иную охраняемую фед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ральным законом тайну. 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9. Жалоба подлежит рассмотрению в течение пятнадцати рабочих дней со дня ее регис</w:t>
      </w:r>
      <w:r w:rsidRPr="001E0F6B">
        <w:rPr>
          <w:rFonts w:ascii="Times New Roman" w:hAnsi="Times New Roman"/>
          <w:sz w:val="24"/>
          <w:szCs w:val="24"/>
        </w:rPr>
        <w:t>т</w:t>
      </w:r>
      <w:r w:rsidRPr="001E0F6B">
        <w:rPr>
          <w:rFonts w:ascii="Times New Roman" w:hAnsi="Times New Roman"/>
          <w:sz w:val="24"/>
          <w:szCs w:val="24"/>
        </w:rPr>
        <w:t>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</w:t>
      </w:r>
      <w:r w:rsidRPr="001E0F6B">
        <w:rPr>
          <w:rFonts w:ascii="Times New Roman" w:hAnsi="Times New Roman"/>
          <w:sz w:val="24"/>
          <w:szCs w:val="24"/>
        </w:rPr>
        <w:t>а</w:t>
      </w:r>
      <w:r w:rsidRPr="001E0F6B">
        <w:rPr>
          <w:rFonts w:ascii="Times New Roman" w:hAnsi="Times New Roman"/>
          <w:sz w:val="24"/>
          <w:szCs w:val="24"/>
        </w:rPr>
        <w:t>рушения установленного срока таких исправлений  - в течение пяти рабочих дней со дня ее р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гистрации.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10. В случае если в жалобе не указаны фамилия гражданина (наименование юридическ</w:t>
      </w:r>
      <w:r w:rsidRPr="001E0F6B">
        <w:rPr>
          <w:rFonts w:ascii="Times New Roman" w:hAnsi="Times New Roman"/>
          <w:sz w:val="24"/>
          <w:szCs w:val="24"/>
        </w:rPr>
        <w:t>о</w:t>
      </w:r>
      <w:r w:rsidRPr="001E0F6B">
        <w:rPr>
          <w:rFonts w:ascii="Times New Roman" w:hAnsi="Times New Roman"/>
          <w:sz w:val="24"/>
          <w:szCs w:val="24"/>
        </w:rPr>
        <w:t>го лица), направившего жалобу, и почтовый адрес или адрес электронной почты по которым до</w:t>
      </w:r>
      <w:r w:rsidRPr="001E0F6B">
        <w:rPr>
          <w:rFonts w:ascii="Times New Roman" w:hAnsi="Times New Roman"/>
          <w:sz w:val="24"/>
          <w:szCs w:val="24"/>
        </w:rPr>
        <w:t>л</w:t>
      </w:r>
      <w:r w:rsidRPr="001E0F6B">
        <w:rPr>
          <w:rFonts w:ascii="Times New Roman" w:hAnsi="Times New Roman"/>
          <w:sz w:val="24"/>
          <w:szCs w:val="24"/>
        </w:rPr>
        <w:t>жен быть направлен ответ, ответ на жалобу не дается.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При получении жалобы, в которой содержатся нецензурные либо оскорбительные выр</w:t>
      </w:r>
      <w:r w:rsidRPr="001E0F6B">
        <w:rPr>
          <w:rFonts w:ascii="Times New Roman" w:hAnsi="Times New Roman"/>
          <w:sz w:val="24"/>
          <w:szCs w:val="24"/>
        </w:rPr>
        <w:t>а</w:t>
      </w:r>
      <w:r w:rsidRPr="001E0F6B">
        <w:rPr>
          <w:rFonts w:ascii="Times New Roman" w:hAnsi="Times New Roman"/>
          <w:sz w:val="24"/>
          <w:szCs w:val="24"/>
        </w:rPr>
        <w:t>жения, угрозы жизни, здоровью и имуществу должностного лица, а также членов его семьи, о</w:t>
      </w:r>
      <w:r w:rsidRPr="001E0F6B">
        <w:rPr>
          <w:rFonts w:ascii="Times New Roman" w:hAnsi="Times New Roman"/>
          <w:sz w:val="24"/>
          <w:szCs w:val="24"/>
        </w:rPr>
        <w:t>т</w:t>
      </w:r>
      <w:r w:rsidRPr="001E0F6B">
        <w:rPr>
          <w:rFonts w:ascii="Times New Roman" w:hAnsi="Times New Roman"/>
          <w:sz w:val="24"/>
          <w:szCs w:val="24"/>
        </w:rPr>
        <w:t>вет на жалобу по существу поставленных в ней вопросов не дается, а заявителю, направи</w:t>
      </w:r>
      <w:r w:rsidRPr="001E0F6B">
        <w:rPr>
          <w:rFonts w:ascii="Times New Roman" w:hAnsi="Times New Roman"/>
          <w:sz w:val="24"/>
          <w:szCs w:val="24"/>
        </w:rPr>
        <w:t>в</w:t>
      </w:r>
      <w:r w:rsidRPr="001E0F6B">
        <w:rPr>
          <w:rFonts w:ascii="Times New Roman" w:hAnsi="Times New Roman"/>
          <w:sz w:val="24"/>
          <w:szCs w:val="24"/>
        </w:rPr>
        <w:t>шему жалобу, сообщае</w:t>
      </w:r>
      <w:r w:rsidRPr="001E0F6B">
        <w:rPr>
          <w:rFonts w:ascii="Times New Roman" w:hAnsi="Times New Roman"/>
          <w:sz w:val="24"/>
          <w:szCs w:val="24"/>
        </w:rPr>
        <w:t>т</w:t>
      </w:r>
      <w:r w:rsidRPr="001E0F6B">
        <w:rPr>
          <w:rFonts w:ascii="Times New Roman" w:hAnsi="Times New Roman"/>
          <w:sz w:val="24"/>
          <w:szCs w:val="24"/>
        </w:rPr>
        <w:t>ся  о недопустимости злоупотребления правом.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рассмотрение, о чем в течение семи дней со дня её регистрации с</w:t>
      </w:r>
      <w:r w:rsidRPr="001E0F6B">
        <w:rPr>
          <w:rFonts w:ascii="Times New Roman" w:hAnsi="Times New Roman"/>
          <w:sz w:val="24"/>
          <w:szCs w:val="24"/>
        </w:rPr>
        <w:t>о</w:t>
      </w:r>
      <w:r w:rsidRPr="001E0F6B">
        <w:rPr>
          <w:rFonts w:ascii="Times New Roman" w:hAnsi="Times New Roman"/>
          <w:sz w:val="24"/>
          <w:szCs w:val="24"/>
        </w:rPr>
        <w:t>общается заявителю, направившему жалобу, если фамилия гражданина (наименование юрид</w:t>
      </w:r>
      <w:r w:rsidRPr="001E0F6B">
        <w:rPr>
          <w:rFonts w:ascii="Times New Roman" w:hAnsi="Times New Roman"/>
          <w:sz w:val="24"/>
          <w:szCs w:val="24"/>
        </w:rPr>
        <w:t>и</w:t>
      </w:r>
      <w:r w:rsidRPr="001E0F6B">
        <w:rPr>
          <w:rFonts w:ascii="Times New Roman" w:hAnsi="Times New Roman"/>
          <w:sz w:val="24"/>
          <w:szCs w:val="24"/>
        </w:rPr>
        <w:t>ческого лица) и почтовый адрес или адрес электронной почты, по которым должен быть н</w:t>
      </w:r>
      <w:r w:rsidRPr="001E0F6B">
        <w:rPr>
          <w:rFonts w:ascii="Times New Roman" w:hAnsi="Times New Roman"/>
          <w:sz w:val="24"/>
          <w:szCs w:val="24"/>
        </w:rPr>
        <w:t>а</w:t>
      </w:r>
      <w:r w:rsidRPr="001E0F6B">
        <w:rPr>
          <w:rFonts w:ascii="Times New Roman" w:hAnsi="Times New Roman"/>
          <w:sz w:val="24"/>
          <w:szCs w:val="24"/>
        </w:rPr>
        <w:t>правлен ответ поддаются прочтению.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Если ответ по существу поставленного в жалобе вопроса не может быть дан без разглаш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ния сведений, составляющих государственную или иную охраняемую федеральным зак</w:t>
      </w:r>
      <w:r w:rsidRPr="001E0F6B">
        <w:rPr>
          <w:rFonts w:ascii="Times New Roman" w:hAnsi="Times New Roman"/>
          <w:sz w:val="24"/>
          <w:szCs w:val="24"/>
        </w:rPr>
        <w:t>о</w:t>
      </w:r>
      <w:r w:rsidRPr="001E0F6B">
        <w:rPr>
          <w:rFonts w:ascii="Times New Roman" w:hAnsi="Times New Roman"/>
          <w:sz w:val="24"/>
          <w:szCs w:val="24"/>
        </w:rPr>
        <w:t>ном тайну, заявителю, направившему жалобу, сообщается о невозможности дать ответ по с</w:t>
      </w:r>
      <w:r w:rsidRPr="001E0F6B">
        <w:rPr>
          <w:rFonts w:ascii="Times New Roman" w:hAnsi="Times New Roman"/>
          <w:sz w:val="24"/>
          <w:szCs w:val="24"/>
        </w:rPr>
        <w:t>у</w:t>
      </w:r>
      <w:r w:rsidRPr="001E0F6B">
        <w:rPr>
          <w:rFonts w:ascii="Times New Roman" w:hAnsi="Times New Roman"/>
          <w:sz w:val="24"/>
          <w:szCs w:val="24"/>
        </w:rPr>
        <w:t>ществу поставленного в ней вопроса в связи с недопустимостью разглашения указанных св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дений.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11. По результатам рассмотрения жалобы принимается одно из следующих решений: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а) об удовлетворении жалобы, в том числе в форме отмены принятого решения, исправл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ния допущенных органом, предоставляющим муниципальную  услугу, опечаток и ошибок в выданных в результате предоставления муниципальной услуги документах, возврата заявит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лю денежных средств, взимание которых не предусмотрено нормативными правовыми актами Ро</w:t>
      </w:r>
      <w:r w:rsidRPr="001E0F6B">
        <w:rPr>
          <w:rFonts w:ascii="Times New Roman" w:hAnsi="Times New Roman"/>
          <w:sz w:val="24"/>
          <w:szCs w:val="24"/>
        </w:rPr>
        <w:t>с</w:t>
      </w:r>
      <w:r w:rsidRPr="001E0F6B">
        <w:rPr>
          <w:rFonts w:ascii="Times New Roman" w:hAnsi="Times New Roman"/>
          <w:sz w:val="24"/>
          <w:szCs w:val="24"/>
        </w:rPr>
        <w:t>сийской Федерации, нормативными правовыми актами субъектов Российской Федерации, м</w:t>
      </w:r>
      <w:r w:rsidRPr="001E0F6B">
        <w:rPr>
          <w:rFonts w:ascii="Times New Roman" w:hAnsi="Times New Roman"/>
          <w:sz w:val="24"/>
          <w:szCs w:val="24"/>
        </w:rPr>
        <w:t>у</w:t>
      </w:r>
      <w:r w:rsidRPr="001E0F6B">
        <w:rPr>
          <w:rFonts w:ascii="Times New Roman" w:hAnsi="Times New Roman"/>
          <w:sz w:val="24"/>
          <w:szCs w:val="24"/>
        </w:rPr>
        <w:t>ниципальными прав</w:t>
      </w:r>
      <w:r w:rsidRPr="001E0F6B">
        <w:rPr>
          <w:rFonts w:ascii="Times New Roman" w:hAnsi="Times New Roman"/>
          <w:sz w:val="24"/>
          <w:szCs w:val="24"/>
        </w:rPr>
        <w:t>о</w:t>
      </w:r>
      <w:r w:rsidRPr="001E0F6B">
        <w:rPr>
          <w:rFonts w:ascii="Times New Roman" w:hAnsi="Times New Roman"/>
          <w:sz w:val="24"/>
          <w:szCs w:val="24"/>
        </w:rPr>
        <w:t>выми актами, а также в иных формах;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б) об отказе в удовлетворении жалобы.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12. Не позднее дня, следующего за днем принятия решения, указанного в п. 11 раздела 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</w:t>
      </w:r>
      <w:r w:rsidRPr="001E0F6B">
        <w:rPr>
          <w:rFonts w:ascii="Times New Roman" w:hAnsi="Times New Roman"/>
          <w:sz w:val="24"/>
          <w:szCs w:val="24"/>
        </w:rPr>
        <w:t>о</w:t>
      </w:r>
      <w:r w:rsidRPr="001E0F6B">
        <w:rPr>
          <w:rFonts w:ascii="Times New Roman" w:hAnsi="Times New Roman"/>
          <w:sz w:val="24"/>
          <w:szCs w:val="24"/>
        </w:rPr>
        <w:t>бы.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13. В случае установления в ходе или по результатам рассмотрения жалобы признаков с</w:t>
      </w:r>
      <w:r w:rsidRPr="001E0F6B">
        <w:rPr>
          <w:rFonts w:ascii="Times New Roman" w:hAnsi="Times New Roman"/>
          <w:sz w:val="24"/>
          <w:szCs w:val="24"/>
        </w:rPr>
        <w:t>о</w:t>
      </w:r>
      <w:r w:rsidRPr="001E0F6B">
        <w:rPr>
          <w:rFonts w:ascii="Times New Roman" w:hAnsi="Times New Roman"/>
          <w:sz w:val="24"/>
          <w:szCs w:val="24"/>
        </w:rPr>
        <w:t>става административного правонарушения или преступления должностное лицо, наделе</w:t>
      </w:r>
      <w:r w:rsidRPr="001E0F6B">
        <w:rPr>
          <w:rFonts w:ascii="Times New Roman" w:hAnsi="Times New Roman"/>
          <w:sz w:val="24"/>
          <w:szCs w:val="24"/>
        </w:rPr>
        <w:t>н</w:t>
      </w:r>
      <w:r w:rsidRPr="001E0F6B">
        <w:rPr>
          <w:rFonts w:ascii="Times New Roman" w:hAnsi="Times New Roman"/>
          <w:sz w:val="24"/>
          <w:szCs w:val="24"/>
        </w:rPr>
        <w:t>ное полномочиями по рассмотрению жалобы, незамедлительно направляет имеющиеся мат</w:t>
      </w:r>
      <w:r w:rsidRPr="001E0F6B">
        <w:rPr>
          <w:rFonts w:ascii="Times New Roman" w:hAnsi="Times New Roman"/>
          <w:sz w:val="24"/>
          <w:szCs w:val="24"/>
        </w:rPr>
        <w:t>е</w:t>
      </w:r>
      <w:r w:rsidRPr="001E0F6B">
        <w:rPr>
          <w:rFonts w:ascii="Times New Roman" w:hAnsi="Times New Roman"/>
          <w:sz w:val="24"/>
          <w:szCs w:val="24"/>
        </w:rPr>
        <w:t>риалы в органы прокур</w:t>
      </w:r>
      <w:r w:rsidRPr="001E0F6B">
        <w:rPr>
          <w:rFonts w:ascii="Times New Roman" w:hAnsi="Times New Roman"/>
          <w:sz w:val="24"/>
          <w:szCs w:val="24"/>
        </w:rPr>
        <w:t>а</w:t>
      </w:r>
      <w:r w:rsidRPr="001E0F6B">
        <w:rPr>
          <w:rFonts w:ascii="Times New Roman" w:hAnsi="Times New Roman"/>
          <w:sz w:val="24"/>
          <w:szCs w:val="24"/>
        </w:rPr>
        <w:t>туры.</w:t>
      </w:r>
    </w:p>
    <w:p w:rsidR="00D750D7" w:rsidRPr="001E0F6B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14. Заявитель вправе обжаловать действия (бездействие) и решения, осуществляемые (прин</w:t>
      </w:r>
      <w:r w:rsidRPr="001E0F6B">
        <w:rPr>
          <w:rFonts w:ascii="Times New Roman" w:hAnsi="Times New Roman"/>
          <w:sz w:val="24"/>
          <w:szCs w:val="24"/>
        </w:rPr>
        <w:t>я</w:t>
      </w:r>
      <w:r w:rsidRPr="001E0F6B">
        <w:rPr>
          <w:rFonts w:ascii="Times New Roman" w:hAnsi="Times New Roman"/>
          <w:sz w:val="24"/>
          <w:szCs w:val="24"/>
        </w:rPr>
        <w:t>тые) в ходе предоставления муниципальной услуги, в судебном порядке.</w:t>
      </w:r>
    </w:p>
    <w:p w:rsidR="00D750D7" w:rsidRDefault="00D750D7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F6B">
        <w:rPr>
          <w:rFonts w:ascii="Times New Roman" w:hAnsi="Times New Roman"/>
          <w:sz w:val="24"/>
          <w:szCs w:val="24"/>
        </w:rPr>
        <w:t>15.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</w:t>
      </w:r>
      <w:r w:rsidRPr="001E0F6B">
        <w:rPr>
          <w:rFonts w:ascii="Times New Roman" w:hAnsi="Times New Roman"/>
          <w:sz w:val="24"/>
          <w:szCs w:val="24"/>
        </w:rPr>
        <w:t>т</w:t>
      </w:r>
      <w:r w:rsidRPr="001E0F6B">
        <w:rPr>
          <w:rFonts w:ascii="Times New Roman" w:hAnsi="Times New Roman"/>
          <w:sz w:val="24"/>
          <w:szCs w:val="24"/>
        </w:rPr>
        <w:t>вии с законод</w:t>
      </w:r>
      <w:r w:rsidRPr="001E0F6B">
        <w:rPr>
          <w:rFonts w:ascii="Times New Roman" w:hAnsi="Times New Roman"/>
          <w:sz w:val="24"/>
          <w:szCs w:val="24"/>
        </w:rPr>
        <w:t>а</w:t>
      </w:r>
      <w:r w:rsidRPr="001E0F6B">
        <w:rPr>
          <w:rFonts w:ascii="Times New Roman" w:hAnsi="Times New Roman"/>
          <w:sz w:val="24"/>
          <w:szCs w:val="24"/>
        </w:rPr>
        <w:t>тельством Российской Федерации</w:t>
      </w:r>
      <w:r w:rsidR="001B00B8">
        <w:rPr>
          <w:rFonts w:ascii="Times New Roman" w:hAnsi="Times New Roman"/>
          <w:sz w:val="24"/>
          <w:szCs w:val="24"/>
        </w:rPr>
        <w:t>.</w:t>
      </w:r>
    </w:p>
    <w:p w:rsidR="001B00B8" w:rsidRDefault="001B00B8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0B8" w:rsidRDefault="001B00B8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0B8" w:rsidRDefault="001B00B8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0B8" w:rsidRDefault="001B00B8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0B8" w:rsidRDefault="001B00B8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0B8" w:rsidRDefault="001B00B8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0B8" w:rsidRPr="001E0F6B" w:rsidRDefault="001B00B8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5B1C" w:rsidRPr="006D50E1" w:rsidRDefault="000D6595" w:rsidP="00A75E87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715B1C" w:rsidRPr="006D50E1" w:rsidRDefault="000D6595" w:rsidP="00A75E87">
      <w:pPr>
        <w:spacing w:after="0" w:line="240" w:lineRule="auto"/>
        <w:ind w:left="4536"/>
        <w:jc w:val="both"/>
        <w:rPr>
          <w:rFonts w:ascii="Times New Roman" w:eastAsia="Calibri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1B00B8">
        <w:rPr>
          <w:rFonts w:ascii="Times New Roman" w:hAnsi="Times New Roman"/>
          <w:sz w:val="24"/>
          <w:szCs w:val="24"/>
        </w:rPr>
        <w:t xml:space="preserve"> </w:t>
      </w:r>
      <w:r w:rsidR="001E0F6B" w:rsidRPr="0093675D">
        <w:rPr>
          <w:rFonts w:ascii="Times New Roman" w:hAnsi="Times New Roman"/>
          <w:bCs/>
          <w:sz w:val="24"/>
          <w:szCs w:val="24"/>
        </w:rPr>
        <w:t>предоставления муниципальной услуги «</w:t>
      </w:r>
      <w:r w:rsidR="001E0F6B" w:rsidRPr="006D50E1">
        <w:rPr>
          <w:rFonts w:ascii="Times New Roman" w:hAnsi="Times New Roman"/>
          <w:sz w:val="24"/>
          <w:szCs w:val="24"/>
        </w:rPr>
        <w:t>Выдача разрешений на проведение публичных меропри</w:t>
      </w:r>
      <w:r w:rsidR="001E0F6B" w:rsidRPr="006D50E1">
        <w:rPr>
          <w:rFonts w:ascii="Times New Roman" w:hAnsi="Times New Roman"/>
          <w:sz w:val="24"/>
          <w:szCs w:val="24"/>
        </w:rPr>
        <w:t>я</w:t>
      </w:r>
      <w:r w:rsidR="001E0F6B" w:rsidRPr="006D50E1">
        <w:rPr>
          <w:rFonts w:ascii="Times New Roman" w:hAnsi="Times New Roman"/>
          <w:sz w:val="24"/>
          <w:szCs w:val="24"/>
        </w:rPr>
        <w:t>тий</w:t>
      </w:r>
      <w:r w:rsidR="001E0F6B" w:rsidRPr="0093675D">
        <w:rPr>
          <w:rFonts w:ascii="Times New Roman" w:hAnsi="Times New Roman"/>
          <w:bCs/>
          <w:sz w:val="24"/>
          <w:szCs w:val="24"/>
        </w:rPr>
        <w:t>»</w:t>
      </w:r>
    </w:p>
    <w:p w:rsidR="00715B1C" w:rsidRPr="006D50E1" w:rsidRDefault="00715B1C" w:rsidP="00A75E8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15B1C" w:rsidRPr="006D50E1" w:rsidRDefault="001E0F6B" w:rsidP="001B0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>Уведомление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6D50E1">
        <w:rPr>
          <w:rFonts w:ascii="Times New Roman" w:hAnsi="Times New Roman"/>
          <w:sz w:val="24"/>
          <w:szCs w:val="24"/>
        </w:rPr>
        <w:t xml:space="preserve"> проведении публичного мероприятия</w:t>
      </w:r>
    </w:p>
    <w:p w:rsidR="00715B1C" w:rsidRPr="006D50E1" w:rsidRDefault="00715B1C" w:rsidP="001B00B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715B1C" w:rsidRPr="006D50E1" w:rsidRDefault="000D6595" w:rsidP="001B0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>В администрацию</w:t>
      </w:r>
      <w:r w:rsidR="00317479" w:rsidRPr="006D50E1">
        <w:rPr>
          <w:rFonts w:ascii="Times New Roman" w:hAnsi="Times New Roman"/>
          <w:sz w:val="24"/>
          <w:szCs w:val="24"/>
        </w:rPr>
        <w:t xml:space="preserve"> </w:t>
      </w:r>
      <w:r w:rsidR="001E0F6B">
        <w:rPr>
          <w:rFonts w:ascii="Times New Roman" w:hAnsi="Times New Roman"/>
          <w:sz w:val="24"/>
          <w:szCs w:val="24"/>
        </w:rPr>
        <w:t>Новозыбковского района</w:t>
      </w:r>
    </w:p>
    <w:p w:rsidR="00715B1C" w:rsidRPr="006D50E1" w:rsidRDefault="001E0F6B" w:rsidP="001B0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0D6595" w:rsidRPr="006D50E1">
        <w:rPr>
          <w:rFonts w:ascii="Times New Roman" w:hAnsi="Times New Roman"/>
          <w:sz w:val="24"/>
          <w:szCs w:val="24"/>
        </w:rPr>
        <w:t>_____________________</w:t>
      </w:r>
    </w:p>
    <w:p w:rsidR="00715B1C" w:rsidRPr="006D50E1" w:rsidRDefault="001E0F6B" w:rsidP="001B0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0D6595" w:rsidRPr="006D50E1">
        <w:rPr>
          <w:rFonts w:ascii="Times New Roman" w:hAnsi="Times New Roman"/>
          <w:sz w:val="24"/>
          <w:szCs w:val="24"/>
        </w:rPr>
        <w:t>_____________________</w:t>
      </w:r>
    </w:p>
    <w:p w:rsidR="001E0F6B" w:rsidRDefault="001E0F6B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5B1C" w:rsidRPr="006D50E1" w:rsidRDefault="000D6595" w:rsidP="00A75E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 xml:space="preserve">Руководствуясь </w:t>
      </w:r>
      <w:r w:rsidR="001E0F6B">
        <w:rPr>
          <w:rFonts w:ascii="Times New Roman" w:hAnsi="Times New Roman"/>
          <w:sz w:val="24"/>
          <w:szCs w:val="24"/>
        </w:rPr>
        <w:t>Федеральным законом от 19 июня 2004 г. № 54-ФЗ «О собраниях, мити</w:t>
      </w:r>
      <w:r w:rsidR="001E0F6B">
        <w:rPr>
          <w:rFonts w:ascii="Times New Roman" w:hAnsi="Times New Roman"/>
          <w:sz w:val="24"/>
          <w:szCs w:val="24"/>
        </w:rPr>
        <w:t>н</w:t>
      </w:r>
      <w:r w:rsidR="001E0F6B">
        <w:rPr>
          <w:rFonts w:ascii="Times New Roman" w:hAnsi="Times New Roman"/>
          <w:sz w:val="24"/>
          <w:szCs w:val="24"/>
        </w:rPr>
        <w:t xml:space="preserve">гах, демонстрациях и пикетированиях», законом Брянской области от 2 ноября 2016 г. № 87-З «О регулировании некоторых вопросов проведения публичных мероприятий на территории Брянской области» </w:t>
      </w:r>
      <w:r w:rsidRPr="006D50E1">
        <w:rPr>
          <w:rFonts w:ascii="Times New Roman" w:hAnsi="Times New Roman"/>
          <w:sz w:val="24"/>
          <w:szCs w:val="24"/>
        </w:rPr>
        <w:t>уведомляем о проведении публичного меропри</w:t>
      </w:r>
      <w:r w:rsidRPr="006D50E1">
        <w:rPr>
          <w:rFonts w:ascii="Times New Roman" w:hAnsi="Times New Roman"/>
          <w:sz w:val="24"/>
          <w:szCs w:val="24"/>
        </w:rPr>
        <w:t>я</w:t>
      </w:r>
      <w:r w:rsidRPr="006D50E1">
        <w:rPr>
          <w:rFonts w:ascii="Times New Roman" w:hAnsi="Times New Roman"/>
          <w:sz w:val="24"/>
          <w:szCs w:val="24"/>
        </w:rPr>
        <w:t>тия.</w:t>
      </w:r>
    </w:p>
    <w:p w:rsidR="00715B1C" w:rsidRPr="006D50E1" w:rsidRDefault="000D6595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>Цель публичного меропри</w:t>
      </w:r>
      <w:r w:rsidRPr="006D50E1">
        <w:rPr>
          <w:rFonts w:ascii="Times New Roman" w:hAnsi="Times New Roman"/>
          <w:sz w:val="24"/>
          <w:szCs w:val="24"/>
        </w:rPr>
        <w:t>я</w:t>
      </w:r>
      <w:r w:rsidRPr="006D50E1">
        <w:rPr>
          <w:rFonts w:ascii="Times New Roman" w:hAnsi="Times New Roman"/>
          <w:sz w:val="24"/>
          <w:szCs w:val="24"/>
        </w:rPr>
        <w:t>тия______________</w:t>
      </w:r>
      <w:r w:rsidR="001E0F6B">
        <w:rPr>
          <w:rFonts w:ascii="Times New Roman" w:hAnsi="Times New Roman"/>
          <w:sz w:val="24"/>
          <w:szCs w:val="24"/>
        </w:rPr>
        <w:t>_________________</w:t>
      </w:r>
      <w:r w:rsidRPr="006D50E1">
        <w:rPr>
          <w:rFonts w:ascii="Times New Roman" w:hAnsi="Times New Roman"/>
          <w:sz w:val="24"/>
          <w:szCs w:val="24"/>
        </w:rPr>
        <w:t>_________________________</w:t>
      </w:r>
    </w:p>
    <w:p w:rsidR="00715B1C" w:rsidRPr="006D50E1" w:rsidRDefault="000D6595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>Форма публичного меропри</w:t>
      </w:r>
      <w:r w:rsidRPr="006D50E1">
        <w:rPr>
          <w:rFonts w:ascii="Times New Roman" w:hAnsi="Times New Roman"/>
          <w:sz w:val="24"/>
          <w:szCs w:val="24"/>
        </w:rPr>
        <w:t>я</w:t>
      </w:r>
      <w:r w:rsidRPr="006D50E1">
        <w:rPr>
          <w:rFonts w:ascii="Times New Roman" w:hAnsi="Times New Roman"/>
          <w:sz w:val="24"/>
          <w:szCs w:val="24"/>
        </w:rPr>
        <w:t>тия______________________________</w:t>
      </w:r>
      <w:r w:rsidR="001E0F6B">
        <w:rPr>
          <w:rFonts w:ascii="Times New Roman" w:hAnsi="Times New Roman"/>
          <w:sz w:val="24"/>
          <w:szCs w:val="24"/>
        </w:rPr>
        <w:t>_________________</w:t>
      </w:r>
      <w:r w:rsidRPr="006D50E1">
        <w:rPr>
          <w:rFonts w:ascii="Times New Roman" w:hAnsi="Times New Roman"/>
          <w:sz w:val="24"/>
          <w:szCs w:val="24"/>
        </w:rPr>
        <w:t>_______</w:t>
      </w:r>
    </w:p>
    <w:p w:rsidR="00715B1C" w:rsidRPr="00B0683C" w:rsidRDefault="000D6595" w:rsidP="00A75E87">
      <w:pPr>
        <w:spacing w:after="0" w:line="240" w:lineRule="auto"/>
        <w:ind w:firstLine="4395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0683C">
        <w:rPr>
          <w:rFonts w:ascii="Times New Roman" w:hAnsi="Times New Roman"/>
          <w:sz w:val="24"/>
          <w:szCs w:val="24"/>
          <w:vertAlign w:val="superscript"/>
        </w:rPr>
        <w:t>(собрание, митинг, демонстрация, шествие, пикетирование)</w:t>
      </w:r>
    </w:p>
    <w:p w:rsidR="00715B1C" w:rsidRPr="006D50E1" w:rsidRDefault="000D6595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>Место (места) проведения публичного меропри</w:t>
      </w:r>
      <w:r w:rsidRPr="006D50E1">
        <w:rPr>
          <w:rFonts w:ascii="Times New Roman" w:hAnsi="Times New Roman"/>
          <w:sz w:val="24"/>
          <w:szCs w:val="24"/>
        </w:rPr>
        <w:t>я</w:t>
      </w:r>
      <w:r w:rsidRPr="006D50E1">
        <w:rPr>
          <w:rFonts w:ascii="Times New Roman" w:hAnsi="Times New Roman"/>
          <w:sz w:val="24"/>
          <w:szCs w:val="24"/>
        </w:rPr>
        <w:t>тия_____</w:t>
      </w:r>
      <w:r w:rsidR="001E0F6B">
        <w:rPr>
          <w:rFonts w:ascii="Times New Roman" w:hAnsi="Times New Roman"/>
          <w:sz w:val="24"/>
          <w:szCs w:val="24"/>
        </w:rPr>
        <w:t>_________________</w:t>
      </w:r>
      <w:r w:rsidRPr="006D50E1">
        <w:rPr>
          <w:rFonts w:ascii="Times New Roman" w:hAnsi="Times New Roman"/>
          <w:sz w:val="24"/>
          <w:szCs w:val="24"/>
        </w:rPr>
        <w:t>________________</w:t>
      </w:r>
    </w:p>
    <w:p w:rsidR="00715B1C" w:rsidRPr="006D50E1" w:rsidRDefault="000D6595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>Маршруты движения участников______________________________________</w:t>
      </w:r>
      <w:r w:rsidR="001E0F6B">
        <w:rPr>
          <w:rFonts w:ascii="Times New Roman" w:hAnsi="Times New Roman"/>
          <w:sz w:val="24"/>
          <w:szCs w:val="24"/>
        </w:rPr>
        <w:t>________________</w:t>
      </w:r>
    </w:p>
    <w:p w:rsidR="00715B1C" w:rsidRPr="006D50E1" w:rsidRDefault="000D6595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>Дата про</w:t>
      </w:r>
      <w:r w:rsidR="001E0F6B">
        <w:rPr>
          <w:rFonts w:ascii="Times New Roman" w:hAnsi="Times New Roman"/>
          <w:sz w:val="24"/>
          <w:szCs w:val="24"/>
        </w:rPr>
        <w:t>ведения публичного мероприятия  _____________________________________________</w:t>
      </w:r>
    </w:p>
    <w:p w:rsidR="00715B1C" w:rsidRPr="006D50E1" w:rsidRDefault="000D6595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 xml:space="preserve">Время начала и окончания публичного мероприятия с </w:t>
      </w:r>
      <w:r w:rsidR="001E0F6B">
        <w:rPr>
          <w:rFonts w:ascii="Times New Roman" w:hAnsi="Times New Roman"/>
          <w:sz w:val="24"/>
          <w:szCs w:val="24"/>
        </w:rPr>
        <w:t>«</w:t>
      </w:r>
      <w:r w:rsidRPr="006D50E1">
        <w:rPr>
          <w:rFonts w:ascii="Times New Roman" w:hAnsi="Times New Roman"/>
          <w:sz w:val="24"/>
          <w:szCs w:val="24"/>
        </w:rPr>
        <w:t>_</w:t>
      </w:r>
      <w:r w:rsidR="00B0683C">
        <w:rPr>
          <w:rFonts w:ascii="Times New Roman" w:hAnsi="Times New Roman"/>
          <w:sz w:val="24"/>
          <w:szCs w:val="24"/>
        </w:rPr>
        <w:t>________</w:t>
      </w:r>
      <w:r w:rsidRPr="006D50E1">
        <w:rPr>
          <w:rFonts w:ascii="Times New Roman" w:hAnsi="Times New Roman"/>
          <w:sz w:val="24"/>
          <w:szCs w:val="24"/>
        </w:rPr>
        <w:t>_</w:t>
      </w:r>
      <w:r w:rsidR="00B0683C">
        <w:rPr>
          <w:rFonts w:ascii="Times New Roman" w:hAnsi="Times New Roman"/>
          <w:sz w:val="24"/>
          <w:szCs w:val="24"/>
        </w:rPr>
        <w:t>»</w:t>
      </w:r>
      <w:r w:rsidRPr="006D50E1">
        <w:rPr>
          <w:rFonts w:ascii="Times New Roman" w:hAnsi="Times New Roman"/>
          <w:sz w:val="24"/>
          <w:szCs w:val="24"/>
        </w:rPr>
        <w:t xml:space="preserve">  до </w:t>
      </w:r>
      <w:r w:rsidR="00B0683C">
        <w:rPr>
          <w:rFonts w:ascii="Times New Roman" w:hAnsi="Times New Roman"/>
          <w:sz w:val="24"/>
          <w:szCs w:val="24"/>
        </w:rPr>
        <w:t>«</w:t>
      </w:r>
      <w:r w:rsidRPr="006D50E1">
        <w:rPr>
          <w:rFonts w:ascii="Times New Roman" w:hAnsi="Times New Roman"/>
          <w:sz w:val="24"/>
          <w:szCs w:val="24"/>
        </w:rPr>
        <w:t>_</w:t>
      </w:r>
      <w:r w:rsidR="00B0683C">
        <w:rPr>
          <w:rFonts w:ascii="Times New Roman" w:hAnsi="Times New Roman"/>
          <w:sz w:val="24"/>
          <w:szCs w:val="24"/>
        </w:rPr>
        <w:t>____________</w:t>
      </w:r>
      <w:r w:rsidRPr="006D50E1">
        <w:rPr>
          <w:rFonts w:ascii="Times New Roman" w:hAnsi="Times New Roman"/>
          <w:sz w:val="24"/>
          <w:szCs w:val="24"/>
        </w:rPr>
        <w:t>_</w:t>
      </w:r>
      <w:r w:rsidR="00B0683C">
        <w:rPr>
          <w:rFonts w:ascii="Times New Roman" w:hAnsi="Times New Roman"/>
          <w:sz w:val="24"/>
          <w:szCs w:val="24"/>
        </w:rPr>
        <w:t>»</w:t>
      </w:r>
    </w:p>
    <w:p w:rsidR="00715B1C" w:rsidRPr="006D50E1" w:rsidRDefault="000D6595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>Предполагаемое количество участников публичного мероприятия</w:t>
      </w:r>
      <w:r w:rsidR="00B0683C">
        <w:rPr>
          <w:rFonts w:ascii="Times New Roman" w:hAnsi="Times New Roman"/>
          <w:sz w:val="24"/>
          <w:szCs w:val="24"/>
        </w:rPr>
        <w:t xml:space="preserve"> </w:t>
      </w:r>
      <w:r w:rsidRPr="006D50E1">
        <w:rPr>
          <w:rFonts w:ascii="Times New Roman" w:hAnsi="Times New Roman"/>
          <w:sz w:val="24"/>
          <w:szCs w:val="24"/>
        </w:rPr>
        <w:t>_</w:t>
      </w:r>
      <w:r w:rsidR="00B0683C">
        <w:rPr>
          <w:rFonts w:ascii="Times New Roman" w:hAnsi="Times New Roman"/>
          <w:sz w:val="24"/>
          <w:szCs w:val="24"/>
        </w:rPr>
        <w:t>________________</w:t>
      </w:r>
      <w:r w:rsidRPr="006D50E1">
        <w:rPr>
          <w:rFonts w:ascii="Times New Roman" w:hAnsi="Times New Roman"/>
          <w:sz w:val="24"/>
          <w:szCs w:val="24"/>
        </w:rPr>
        <w:t>________</w:t>
      </w:r>
    </w:p>
    <w:p w:rsidR="00715B1C" w:rsidRPr="006D50E1" w:rsidRDefault="000D6595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15B1C" w:rsidRPr="00B0683C" w:rsidRDefault="000D6595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0683C">
        <w:rPr>
          <w:rFonts w:ascii="Times New Roman" w:hAnsi="Times New Roman"/>
          <w:sz w:val="24"/>
          <w:szCs w:val="24"/>
          <w:vertAlign w:val="superscript"/>
        </w:rPr>
        <w:t>(указывается цифрой и прописью)</w:t>
      </w:r>
    </w:p>
    <w:p w:rsidR="00715B1C" w:rsidRPr="006D50E1" w:rsidRDefault="000D6595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>Формы и методы обеспечения организатором публичного мероприятия:</w:t>
      </w:r>
    </w:p>
    <w:p w:rsidR="00715B1C" w:rsidRPr="006D50E1" w:rsidRDefault="000D6595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>общественного поря</w:t>
      </w:r>
      <w:r w:rsidRPr="006D50E1">
        <w:rPr>
          <w:rFonts w:ascii="Times New Roman" w:hAnsi="Times New Roman"/>
          <w:sz w:val="24"/>
          <w:szCs w:val="24"/>
        </w:rPr>
        <w:t>д</w:t>
      </w:r>
      <w:r w:rsidRPr="006D50E1">
        <w:rPr>
          <w:rFonts w:ascii="Times New Roman" w:hAnsi="Times New Roman"/>
          <w:sz w:val="24"/>
          <w:szCs w:val="24"/>
        </w:rPr>
        <w:t>ка_________________________</w:t>
      </w:r>
      <w:r w:rsidR="00B0683C">
        <w:rPr>
          <w:rFonts w:ascii="Times New Roman" w:hAnsi="Times New Roman"/>
          <w:sz w:val="24"/>
          <w:szCs w:val="24"/>
        </w:rPr>
        <w:t>________________</w:t>
      </w:r>
      <w:r w:rsidRPr="006D50E1">
        <w:rPr>
          <w:rFonts w:ascii="Times New Roman" w:hAnsi="Times New Roman"/>
          <w:sz w:val="24"/>
          <w:szCs w:val="24"/>
        </w:rPr>
        <w:t>_____________________</w:t>
      </w:r>
    </w:p>
    <w:p w:rsidR="00715B1C" w:rsidRPr="006D50E1" w:rsidRDefault="000D6595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>организации медицинской пом</w:t>
      </w:r>
      <w:r w:rsidRPr="006D50E1">
        <w:rPr>
          <w:rFonts w:ascii="Times New Roman" w:hAnsi="Times New Roman"/>
          <w:sz w:val="24"/>
          <w:szCs w:val="24"/>
        </w:rPr>
        <w:t>о</w:t>
      </w:r>
      <w:r w:rsidRPr="006D50E1">
        <w:rPr>
          <w:rFonts w:ascii="Times New Roman" w:hAnsi="Times New Roman"/>
          <w:sz w:val="24"/>
          <w:szCs w:val="24"/>
        </w:rPr>
        <w:t>щи_______________________________</w:t>
      </w:r>
      <w:r w:rsidR="00B0683C">
        <w:rPr>
          <w:rFonts w:ascii="Times New Roman" w:hAnsi="Times New Roman"/>
          <w:sz w:val="24"/>
          <w:szCs w:val="24"/>
        </w:rPr>
        <w:t>________________</w:t>
      </w:r>
      <w:r w:rsidRPr="006D50E1">
        <w:rPr>
          <w:rFonts w:ascii="Times New Roman" w:hAnsi="Times New Roman"/>
          <w:sz w:val="24"/>
          <w:szCs w:val="24"/>
        </w:rPr>
        <w:t>_____</w:t>
      </w:r>
    </w:p>
    <w:p w:rsidR="00715B1C" w:rsidRPr="006D50E1" w:rsidRDefault="000D6595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>использования звукоусиливающих технических средств__________</w:t>
      </w:r>
      <w:r w:rsidR="00B0683C">
        <w:rPr>
          <w:rFonts w:ascii="Times New Roman" w:hAnsi="Times New Roman"/>
          <w:sz w:val="24"/>
          <w:szCs w:val="24"/>
        </w:rPr>
        <w:t>________________</w:t>
      </w:r>
      <w:r w:rsidRPr="006D50E1">
        <w:rPr>
          <w:rFonts w:ascii="Times New Roman" w:hAnsi="Times New Roman"/>
          <w:sz w:val="24"/>
          <w:szCs w:val="24"/>
        </w:rPr>
        <w:t>________</w:t>
      </w:r>
    </w:p>
    <w:p w:rsidR="00B0683C" w:rsidRDefault="00B0683C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B1C" w:rsidRPr="006D50E1" w:rsidRDefault="000D6595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>Сведения об организаторе публичного мероприятия: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11"/>
        <w:gridCol w:w="3837"/>
        <w:gridCol w:w="1985"/>
      </w:tblGrid>
      <w:tr w:rsidR="00715B1C" w:rsidRPr="006D50E1" w:rsidTr="00B0683C">
        <w:trPr>
          <w:trHeight w:val="795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B1C" w:rsidRPr="006D50E1" w:rsidRDefault="000D6595" w:rsidP="001B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0E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715B1C" w:rsidRPr="006D50E1" w:rsidRDefault="000D6595" w:rsidP="001B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0E1">
              <w:rPr>
                <w:rFonts w:ascii="Times New Roman" w:hAnsi="Times New Roman"/>
                <w:sz w:val="24"/>
                <w:szCs w:val="24"/>
              </w:rPr>
              <w:t>(наименование) организатора</w:t>
            </w:r>
          </w:p>
          <w:p w:rsidR="00715B1C" w:rsidRPr="006D50E1" w:rsidRDefault="000D6595" w:rsidP="001B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0E1">
              <w:rPr>
                <w:rFonts w:ascii="Times New Roman" w:hAnsi="Times New Roman"/>
                <w:sz w:val="24"/>
                <w:szCs w:val="24"/>
              </w:rPr>
              <w:t>публичного мероприятия</w:t>
            </w:r>
          </w:p>
        </w:tc>
        <w:tc>
          <w:tcPr>
            <w:tcW w:w="3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B1C" w:rsidRPr="006D50E1" w:rsidRDefault="000D6595" w:rsidP="001B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0E1">
              <w:rPr>
                <w:rFonts w:ascii="Times New Roman" w:hAnsi="Times New Roman"/>
                <w:sz w:val="24"/>
                <w:szCs w:val="24"/>
              </w:rPr>
              <w:t>Место жительства или преб</w:t>
            </w:r>
            <w:r w:rsidRPr="006D50E1">
              <w:rPr>
                <w:rFonts w:ascii="Times New Roman" w:hAnsi="Times New Roman"/>
                <w:sz w:val="24"/>
                <w:szCs w:val="24"/>
              </w:rPr>
              <w:t>ы</w:t>
            </w:r>
            <w:r w:rsidRPr="006D50E1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715B1C" w:rsidRPr="006D50E1" w:rsidRDefault="000D6595" w:rsidP="001B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0E1">
              <w:rPr>
                <w:rFonts w:ascii="Times New Roman" w:hAnsi="Times New Roman"/>
                <w:sz w:val="24"/>
                <w:szCs w:val="24"/>
              </w:rPr>
              <w:t>(место нахождения)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83C" w:rsidRDefault="000D6595" w:rsidP="001B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0E1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715B1C" w:rsidRPr="006D50E1" w:rsidRDefault="000D6595" w:rsidP="001B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0E1">
              <w:rPr>
                <w:rFonts w:ascii="Times New Roman" w:hAnsi="Times New Roman"/>
                <w:sz w:val="24"/>
                <w:szCs w:val="24"/>
              </w:rPr>
              <w:t>телеф</w:t>
            </w:r>
            <w:r w:rsidRPr="006D50E1">
              <w:rPr>
                <w:rFonts w:ascii="Times New Roman" w:hAnsi="Times New Roman"/>
                <w:sz w:val="24"/>
                <w:szCs w:val="24"/>
              </w:rPr>
              <w:t>о</w:t>
            </w:r>
            <w:r w:rsidRPr="006D50E1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</w:tr>
      <w:tr w:rsidR="00715B1C" w:rsidRPr="006D50E1" w:rsidTr="00B0683C">
        <w:trPr>
          <w:trHeight w:val="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B1C" w:rsidRPr="006D50E1" w:rsidRDefault="00715B1C" w:rsidP="00A75E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B1C" w:rsidRPr="006D50E1" w:rsidRDefault="00715B1C" w:rsidP="00A75E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0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B1C" w:rsidRPr="006D50E1" w:rsidRDefault="00715B1C" w:rsidP="00A75E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0683C" w:rsidRDefault="00B0683C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B1C" w:rsidRPr="006D50E1" w:rsidRDefault="000D6595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 xml:space="preserve">Фамилия, имена и отчества лиц, уполномоченных организатором публичного мероприятия </w:t>
      </w:r>
    </w:p>
    <w:p w:rsidR="00715B1C" w:rsidRPr="006D50E1" w:rsidRDefault="000D6595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>выполнять распорядительные функции по организации и</w:t>
      </w:r>
      <w:r w:rsidR="00B0683C">
        <w:rPr>
          <w:rFonts w:ascii="Times New Roman" w:hAnsi="Times New Roman"/>
          <w:sz w:val="24"/>
          <w:szCs w:val="24"/>
        </w:rPr>
        <w:t xml:space="preserve"> </w:t>
      </w:r>
      <w:r w:rsidRPr="006D50E1">
        <w:rPr>
          <w:rFonts w:ascii="Times New Roman" w:hAnsi="Times New Roman"/>
          <w:sz w:val="24"/>
          <w:szCs w:val="24"/>
        </w:rPr>
        <w:t>проведению публичного мероприятия ___________________</w:t>
      </w:r>
      <w:r w:rsidR="00B0683C">
        <w:rPr>
          <w:rFonts w:ascii="Times New Roman" w:hAnsi="Times New Roman"/>
          <w:sz w:val="24"/>
          <w:szCs w:val="24"/>
        </w:rPr>
        <w:t>_________________________________________________</w:t>
      </w:r>
      <w:r w:rsidRPr="006D50E1">
        <w:rPr>
          <w:rFonts w:ascii="Times New Roman" w:hAnsi="Times New Roman"/>
          <w:sz w:val="24"/>
          <w:szCs w:val="24"/>
        </w:rPr>
        <w:t>______________</w:t>
      </w:r>
    </w:p>
    <w:p w:rsidR="00715B1C" w:rsidRPr="006D50E1" w:rsidRDefault="000D6595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>_________________________</w:t>
      </w:r>
      <w:r w:rsidR="00B0683C">
        <w:rPr>
          <w:rFonts w:ascii="Times New Roman" w:hAnsi="Times New Roman"/>
          <w:sz w:val="24"/>
          <w:szCs w:val="24"/>
        </w:rPr>
        <w:t>________________</w:t>
      </w:r>
      <w:r w:rsidRPr="006D50E1">
        <w:rPr>
          <w:rFonts w:ascii="Times New Roman" w:hAnsi="Times New Roman"/>
          <w:sz w:val="24"/>
          <w:szCs w:val="24"/>
        </w:rPr>
        <w:t>_________________________________________</w:t>
      </w:r>
    </w:p>
    <w:p w:rsidR="00715B1C" w:rsidRPr="006D50E1" w:rsidRDefault="000D6595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 xml:space="preserve">Дата подачи уведомления о проведении публичного мероприятия: </w:t>
      </w:r>
      <w:r w:rsidR="00B0683C">
        <w:rPr>
          <w:rFonts w:ascii="Times New Roman" w:hAnsi="Times New Roman"/>
          <w:sz w:val="24"/>
          <w:szCs w:val="24"/>
        </w:rPr>
        <w:t>_________________________</w:t>
      </w:r>
    </w:p>
    <w:p w:rsidR="00B0683C" w:rsidRDefault="000D6595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>Организатор публичного мероприятия</w:t>
      </w:r>
    </w:p>
    <w:p w:rsidR="00B0683C" w:rsidRDefault="000D6595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>____________________________</w:t>
      </w:r>
      <w:r w:rsidR="00B0683C">
        <w:rPr>
          <w:rFonts w:ascii="Times New Roman" w:hAnsi="Times New Roman"/>
          <w:sz w:val="24"/>
          <w:szCs w:val="24"/>
        </w:rPr>
        <w:t>___________________</w:t>
      </w:r>
      <w:r w:rsidRPr="006D50E1">
        <w:rPr>
          <w:rFonts w:ascii="Times New Roman" w:hAnsi="Times New Roman"/>
          <w:sz w:val="24"/>
          <w:szCs w:val="24"/>
        </w:rPr>
        <w:t>_____</w:t>
      </w:r>
      <w:r w:rsidR="00B0683C">
        <w:rPr>
          <w:rFonts w:ascii="Times New Roman" w:hAnsi="Times New Roman"/>
          <w:sz w:val="24"/>
          <w:szCs w:val="24"/>
        </w:rPr>
        <w:t xml:space="preserve"> </w:t>
      </w:r>
      <w:r w:rsidRPr="006D50E1">
        <w:rPr>
          <w:rFonts w:ascii="Times New Roman" w:hAnsi="Times New Roman"/>
          <w:sz w:val="24"/>
          <w:szCs w:val="24"/>
        </w:rPr>
        <w:t>________________________</w:t>
      </w:r>
    </w:p>
    <w:p w:rsidR="00715B1C" w:rsidRPr="00B0683C" w:rsidRDefault="00B0683C" w:rsidP="00A75E87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0683C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отчество)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="000D6595" w:rsidRPr="00B0683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A67B7A" w:rsidRDefault="000D6595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>Лицо (лица), уполномоченные организатором публичного мероприятия</w:t>
      </w:r>
      <w:r w:rsidR="00317479" w:rsidRPr="006D50E1">
        <w:rPr>
          <w:rFonts w:ascii="Times New Roman" w:hAnsi="Times New Roman"/>
          <w:sz w:val="24"/>
          <w:szCs w:val="24"/>
        </w:rPr>
        <w:t xml:space="preserve"> </w:t>
      </w:r>
      <w:r w:rsidRPr="006D50E1">
        <w:rPr>
          <w:rFonts w:ascii="Times New Roman" w:hAnsi="Times New Roman"/>
          <w:sz w:val="24"/>
          <w:szCs w:val="24"/>
        </w:rPr>
        <w:t>выполнять распоряд</w:t>
      </w:r>
      <w:r w:rsidRPr="006D50E1">
        <w:rPr>
          <w:rFonts w:ascii="Times New Roman" w:hAnsi="Times New Roman"/>
          <w:sz w:val="24"/>
          <w:szCs w:val="24"/>
        </w:rPr>
        <w:t>и</w:t>
      </w:r>
      <w:r w:rsidRPr="006D50E1">
        <w:rPr>
          <w:rFonts w:ascii="Times New Roman" w:hAnsi="Times New Roman"/>
          <w:sz w:val="24"/>
          <w:szCs w:val="24"/>
        </w:rPr>
        <w:t xml:space="preserve">тельные функции по его организации и </w:t>
      </w:r>
      <w:r w:rsidR="00317479" w:rsidRPr="006D50E1">
        <w:rPr>
          <w:rFonts w:ascii="Times New Roman" w:hAnsi="Times New Roman"/>
          <w:sz w:val="24"/>
          <w:szCs w:val="24"/>
        </w:rPr>
        <w:t>п</w:t>
      </w:r>
      <w:r w:rsidRPr="006D50E1">
        <w:rPr>
          <w:rFonts w:ascii="Times New Roman" w:hAnsi="Times New Roman"/>
          <w:sz w:val="24"/>
          <w:szCs w:val="24"/>
        </w:rPr>
        <w:t>роведению</w:t>
      </w:r>
    </w:p>
    <w:p w:rsidR="00715B1C" w:rsidRPr="006D50E1" w:rsidRDefault="000D6595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715B1C" w:rsidRPr="006D50E1" w:rsidRDefault="000D6595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>_________________________________________________________(подписи)</w:t>
      </w:r>
    </w:p>
    <w:p w:rsidR="00B0683C" w:rsidRDefault="00B0683C" w:rsidP="00A75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B1C" w:rsidRPr="006D50E1" w:rsidRDefault="000D6595" w:rsidP="00A75E8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D50E1">
        <w:rPr>
          <w:rFonts w:ascii="Times New Roman" w:hAnsi="Times New Roman"/>
          <w:sz w:val="24"/>
          <w:szCs w:val="24"/>
        </w:rPr>
        <w:t>Информация об использовании транспортных средств: общее количество и категории тран</w:t>
      </w:r>
      <w:r w:rsidRPr="006D50E1">
        <w:rPr>
          <w:rFonts w:ascii="Times New Roman" w:hAnsi="Times New Roman"/>
          <w:sz w:val="24"/>
          <w:szCs w:val="24"/>
        </w:rPr>
        <w:t>с</w:t>
      </w:r>
      <w:r w:rsidRPr="006D50E1">
        <w:rPr>
          <w:rFonts w:ascii="Times New Roman" w:hAnsi="Times New Roman"/>
          <w:sz w:val="24"/>
          <w:szCs w:val="24"/>
        </w:rPr>
        <w:t>портных средств, которые предполагается использовать при проведении публичного меропри</w:t>
      </w:r>
      <w:r w:rsidRPr="006D50E1">
        <w:rPr>
          <w:rFonts w:ascii="Times New Roman" w:hAnsi="Times New Roman"/>
          <w:sz w:val="24"/>
          <w:szCs w:val="24"/>
        </w:rPr>
        <w:t>я</w:t>
      </w:r>
      <w:r w:rsidRPr="006D50E1">
        <w:rPr>
          <w:rFonts w:ascii="Times New Roman" w:hAnsi="Times New Roman"/>
          <w:sz w:val="24"/>
          <w:szCs w:val="24"/>
        </w:rPr>
        <w:t>тия, маршрут их движения, включая протяженность, место начала и окончания маршрута, сре</w:t>
      </w:r>
      <w:r w:rsidRPr="006D50E1">
        <w:rPr>
          <w:rFonts w:ascii="Times New Roman" w:hAnsi="Times New Roman"/>
          <w:sz w:val="24"/>
          <w:szCs w:val="24"/>
        </w:rPr>
        <w:t>д</w:t>
      </w:r>
      <w:r w:rsidRPr="006D50E1">
        <w:rPr>
          <w:rFonts w:ascii="Times New Roman" w:hAnsi="Times New Roman"/>
          <w:sz w:val="24"/>
          <w:szCs w:val="24"/>
        </w:rPr>
        <w:t>няя скорость движения транспортных средств (в случае, если публичное мероприятие будет проводиться с использованием транспортных средств)</w:t>
      </w:r>
      <w:r w:rsidR="00B0683C">
        <w:rPr>
          <w:rFonts w:ascii="Times New Roman" w:hAnsi="Times New Roman"/>
          <w:sz w:val="24"/>
          <w:szCs w:val="24"/>
        </w:rPr>
        <w:t>.</w:t>
      </w:r>
    </w:p>
    <w:p w:rsidR="00715B1C" w:rsidRPr="006D50E1" w:rsidRDefault="00715B1C" w:rsidP="00A75E87">
      <w:pPr>
        <w:spacing w:after="0" w:line="240" w:lineRule="auto"/>
        <w:ind w:left="4536"/>
        <w:jc w:val="both"/>
        <w:rPr>
          <w:rFonts w:ascii="Times New Roman" w:eastAsia="Calibri" w:hAnsi="Times New Roman"/>
          <w:sz w:val="24"/>
          <w:szCs w:val="24"/>
        </w:rPr>
      </w:pPr>
    </w:p>
    <w:sectPr w:rsidR="00715B1C" w:rsidRPr="006D50E1" w:rsidSect="00A75E87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F13F9A"/>
    <w:multiLevelType w:val="hybridMultilevel"/>
    <w:tmpl w:val="7B865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0D029E"/>
    <w:multiLevelType w:val="hybridMultilevel"/>
    <w:tmpl w:val="0AA810E0"/>
    <w:lvl w:ilvl="0" w:tplc="2B224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728B"/>
    <w:multiLevelType w:val="hybridMultilevel"/>
    <w:tmpl w:val="A6AA58DA"/>
    <w:lvl w:ilvl="0" w:tplc="23D87D3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15BE"/>
    <w:multiLevelType w:val="hybridMultilevel"/>
    <w:tmpl w:val="BEE6342C"/>
    <w:lvl w:ilvl="0" w:tplc="2B2242A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99771AB"/>
    <w:multiLevelType w:val="hybridMultilevel"/>
    <w:tmpl w:val="FF702384"/>
    <w:lvl w:ilvl="0" w:tplc="2B224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667EA"/>
    <w:multiLevelType w:val="multilevel"/>
    <w:tmpl w:val="6BBC8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EA7205C"/>
    <w:multiLevelType w:val="hybridMultilevel"/>
    <w:tmpl w:val="45BE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90C68"/>
    <w:multiLevelType w:val="hybridMultilevel"/>
    <w:tmpl w:val="2AA6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0054E"/>
    <w:multiLevelType w:val="hybridMultilevel"/>
    <w:tmpl w:val="685AB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19013CA"/>
    <w:multiLevelType w:val="hybridMultilevel"/>
    <w:tmpl w:val="D0829EB6"/>
    <w:lvl w:ilvl="0" w:tplc="63C29D5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52884"/>
    <w:multiLevelType w:val="hybridMultilevel"/>
    <w:tmpl w:val="06F2D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E5E4EBF"/>
    <w:multiLevelType w:val="hybridMultilevel"/>
    <w:tmpl w:val="57BAE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2422D"/>
    <w:multiLevelType w:val="hybridMultilevel"/>
    <w:tmpl w:val="15965A82"/>
    <w:lvl w:ilvl="0" w:tplc="2B224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4749A8"/>
    <w:multiLevelType w:val="hybridMultilevel"/>
    <w:tmpl w:val="011A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076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99770D"/>
    <w:multiLevelType w:val="hybridMultilevel"/>
    <w:tmpl w:val="252C6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E5EA3"/>
    <w:multiLevelType w:val="multilevel"/>
    <w:tmpl w:val="A238DB0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6F6737E"/>
    <w:multiLevelType w:val="hybridMultilevel"/>
    <w:tmpl w:val="DD3A99B8"/>
    <w:lvl w:ilvl="0" w:tplc="2B224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B726C1"/>
    <w:multiLevelType w:val="hybridMultilevel"/>
    <w:tmpl w:val="EB2E05CC"/>
    <w:lvl w:ilvl="0" w:tplc="93F21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E2C65"/>
    <w:multiLevelType w:val="hybridMultilevel"/>
    <w:tmpl w:val="B01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F4DDC"/>
    <w:multiLevelType w:val="hybridMultilevel"/>
    <w:tmpl w:val="5E38E87C"/>
    <w:lvl w:ilvl="0" w:tplc="2B224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D16F5"/>
    <w:multiLevelType w:val="hybridMultilevel"/>
    <w:tmpl w:val="3E9A1FA6"/>
    <w:lvl w:ilvl="0" w:tplc="7D9C6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E6FB6"/>
    <w:multiLevelType w:val="hybridMultilevel"/>
    <w:tmpl w:val="475CE56C"/>
    <w:lvl w:ilvl="0" w:tplc="58008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B70EA"/>
    <w:multiLevelType w:val="hybridMultilevel"/>
    <w:tmpl w:val="200CC9DE"/>
    <w:lvl w:ilvl="0" w:tplc="2B224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F311A"/>
    <w:multiLevelType w:val="hybridMultilevel"/>
    <w:tmpl w:val="A90009F2"/>
    <w:lvl w:ilvl="0" w:tplc="27D0D7E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D7718"/>
    <w:multiLevelType w:val="hybridMultilevel"/>
    <w:tmpl w:val="625CCE34"/>
    <w:lvl w:ilvl="0" w:tplc="2B224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6F6182A"/>
    <w:multiLevelType w:val="multilevel"/>
    <w:tmpl w:val="6BBC8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6"/>
  </w:num>
  <w:num w:numId="5">
    <w:abstractNumId w:val="7"/>
  </w:num>
  <w:num w:numId="6">
    <w:abstractNumId w:val="15"/>
  </w:num>
  <w:num w:numId="7">
    <w:abstractNumId w:val="26"/>
  </w:num>
  <w:num w:numId="8">
    <w:abstractNumId w:val="6"/>
  </w:num>
  <w:num w:numId="9">
    <w:abstractNumId w:val="22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4"/>
  </w:num>
  <w:num w:numId="14">
    <w:abstractNumId w:val="11"/>
  </w:num>
  <w:num w:numId="15">
    <w:abstractNumId w:val="1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3"/>
  </w:num>
  <w:num w:numId="19">
    <w:abstractNumId w:val="21"/>
  </w:num>
  <w:num w:numId="20">
    <w:abstractNumId w:val="20"/>
  </w:num>
  <w:num w:numId="21">
    <w:abstractNumId w:val="9"/>
  </w:num>
  <w:num w:numId="22">
    <w:abstractNumId w:val="10"/>
  </w:num>
  <w:num w:numId="23">
    <w:abstractNumId w:val="1"/>
  </w:num>
  <w:num w:numId="24">
    <w:abstractNumId w:val="25"/>
  </w:num>
  <w:num w:numId="25">
    <w:abstractNumId w:val="20"/>
  </w:num>
  <w:num w:numId="26">
    <w:abstractNumId w:val="3"/>
  </w:num>
  <w:num w:numId="27">
    <w:abstractNumId w:val="12"/>
  </w:num>
  <w:num w:numId="28">
    <w:abstractNumId w:val="2"/>
  </w:num>
  <w:num w:numId="29">
    <w:abstractNumId w:val="5"/>
  </w:num>
  <w:num w:numId="30">
    <w:abstractNumId w:val="24"/>
  </w:num>
  <w:num w:numId="31">
    <w:abstractNumId w:val="2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B1C"/>
    <w:rsid w:val="0002483C"/>
    <w:rsid w:val="000324F0"/>
    <w:rsid w:val="000414E4"/>
    <w:rsid w:val="000D6595"/>
    <w:rsid w:val="000F3FB5"/>
    <w:rsid w:val="001068D7"/>
    <w:rsid w:val="001347C2"/>
    <w:rsid w:val="001B00B8"/>
    <w:rsid w:val="001D4BA1"/>
    <w:rsid w:val="001E0F6B"/>
    <w:rsid w:val="00203061"/>
    <w:rsid w:val="00245677"/>
    <w:rsid w:val="002A4F6D"/>
    <w:rsid w:val="002B7F90"/>
    <w:rsid w:val="003053C2"/>
    <w:rsid w:val="00317479"/>
    <w:rsid w:val="00357D34"/>
    <w:rsid w:val="00360C93"/>
    <w:rsid w:val="003A0014"/>
    <w:rsid w:val="003C1B9F"/>
    <w:rsid w:val="00451D9A"/>
    <w:rsid w:val="0045392A"/>
    <w:rsid w:val="0050363E"/>
    <w:rsid w:val="00510287"/>
    <w:rsid w:val="00523034"/>
    <w:rsid w:val="00541CC9"/>
    <w:rsid w:val="00586921"/>
    <w:rsid w:val="005A5E4D"/>
    <w:rsid w:val="00603E76"/>
    <w:rsid w:val="006658B9"/>
    <w:rsid w:val="006D0FF6"/>
    <w:rsid w:val="006D50E1"/>
    <w:rsid w:val="00715B1C"/>
    <w:rsid w:val="0072162F"/>
    <w:rsid w:val="00736210"/>
    <w:rsid w:val="007A1699"/>
    <w:rsid w:val="007D0F78"/>
    <w:rsid w:val="007F1C86"/>
    <w:rsid w:val="00857199"/>
    <w:rsid w:val="00877D99"/>
    <w:rsid w:val="00932B1E"/>
    <w:rsid w:val="0093675D"/>
    <w:rsid w:val="00992FAF"/>
    <w:rsid w:val="00A00DEF"/>
    <w:rsid w:val="00A268EF"/>
    <w:rsid w:val="00A67B7A"/>
    <w:rsid w:val="00A75E87"/>
    <w:rsid w:val="00AB11AA"/>
    <w:rsid w:val="00AE32D8"/>
    <w:rsid w:val="00B0683C"/>
    <w:rsid w:val="00B15201"/>
    <w:rsid w:val="00B56ECC"/>
    <w:rsid w:val="00B948DC"/>
    <w:rsid w:val="00BA5DA5"/>
    <w:rsid w:val="00C835DF"/>
    <w:rsid w:val="00CA1BEF"/>
    <w:rsid w:val="00D10A61"/>
    <w:rsid w:val="00D750D7"/>
    <w:rsid w:val="00D85909"/>
    <w:rsid w:val="00DA5483"/>
    <w:rsid w:val="00DC63C7"/>
    <w:rsid w:val="00EA5E41"/>
    <w:rsid w:val="00F176A3"/>
    <w:rsid w:val="00F47E6D"/>
    <w:rsid w:val="00F76768"/>
    <w:rsid w:val="00F912A1"/>
    <w:rsid w:val="00FA6C31"/>
    <w:rsid w:val="00FB430C"/>
    <w:rsid w:val="00FE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A5483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FB5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3F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483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rsid w:val="00DA5483"/>
    <w:rPr>
      <w:rFonts w:ascii="Tahoma" w:hAnsi="Tahoma" w:cs="Tahoma"/>
      <w:color w:val="2F6F5E"/>
      <w:sz w:val="14"/>
      <w:szCs w:val="14"/>
      <w:u w:val="single"/>
    </w:rPr>
  </w:style>
  <w:style w:type="paragraph" w:customStyle="1" w:styleId="wikip">
    <w:name w:val="wikip"/>
    <w:basedOn w:val="a"/>
    <w:rsid w:val="0002483C"/>
    <w:pPr>
      <w:widowControl w:val="0"/>
      <w:suppressAutoHyphens/>
      <w:spacing w:before="280" w:after="280" w:line="240" w:lineRule="auto"/>
      <w:jc w:val="both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ConsPlusNormal">
    <w:name w:val="ConsPlusNormal"/>
    <w:uiPriority w:val="99"/>
    <w:rsid w:val="00245677"/>
    <w:pPr>
      <w:widowControl w:val="0"/>
      <w:suppressAutoHyphens/>
      <w:autoSpaceDE w:val="0"/>
      <w:ind w:firstLine="720"/>
    </w:pPr>
    <w:rPr>
      <w:rFonts w:ascii="Arial" w:eastAsia="Calibri" w:hAnsi="Arial" w:cs="Arial"/>
      <w:kern w:val="2"/>
      <w:lang w:eastAsia="ar-SA"/>
    </w:rPr>
  </w:style>
  <w:style w:type="paragraph" w:customStyle="1" w:styleId="21">
    <w:name w:val="Основной текст с отступом 21"/>
    <w:basedOn w:val="a"/>
    <w:rsid w:val="00245677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SimSun" w:hAnsi="Times New Roman"/>
      <w:kern w:val="2"/>
      <w:sz w:val="24"/>
      <w:szCs w:val="24"/>
      <w:u w:val="single"/>
      <w:lang w:eastAsia="hi-IN" w:bidi="hi-IN"/>
    </w:rPr>
  </w:style>
  <w:style w:type="paragraph" w:styleId="a4">
    <w:name w:val="No Spacing"/>
    <w:qFormat/>
    <w:rsid w:val="00541CC9"/>
    <w:pPr>
      <w:suppressAutoHyphens/>
    </w:pPr>
    <w:rPr>
      <w:rFonts w:eastAsia="Calibri" w:cs="Calibri"/>
      <w:sz w:val="22"/>
      <w:szCs w:val="22"/>
      <w:lang w:eastAsia="ar-SA"/>
    </w:rPr>
  </w:style>
  <w:style w:type="paragraph" w:customStyle="1" w:styleId="11">
    <w:name w:val="Без интервала1"/>
    <w:rsid w:val="00541CC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541CC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41CC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0F3F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0F3F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F3FB5"/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0F3FB5"/>
    <w:rPr>
      <w:b/>
      <w:bCs/>
      <w:sz w:val="28"/>
      <w:szCs w:val="28"/>
    </w:rPr>
  </w:style>
  <w:style w:type="paragraph" w:styleId="a7">
    <w:name w:val="caption"/>
    <w:basedOn w:val="a"/>
    <w:qFormat/>
    <w:rsid w:val="000F3FB5"/>
    <w:pPr>
      <w:spacing w:after="0" w:line="240" w:lineRule="auto"/>
      <w:jc w:val="center"/>
    </w:pPr>
    <w:rPr>
      <w:rFonts w:ascii="Times New Roman" w:hAnsi="Times New Roman"/>
      <w:b/>
      <w:bCs/>
      <w:sz w:val="40"/>
      <w:szCs w:val="40"/>
    </w:rPr>
  </w:style>
  <w:style w:type="paragraph" w:styleId="a8">
    <w:name w:val="Subtitle"/>
    <w:basedOn w:val="a"/>
    <w:link w:val="a9"/>
    <w:qFormat/>
    <w:rsid w:val="000F3FB5"/>
    <w:pPr>
      <w:spacing w:after="0" w:line="240" w:lineRule="auto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a9">
    <w:name w:val="Подзаголовок Знак"/>
    <w:basedOn w:val="a0"/>
    <w:link w:val="a8"/>
    <w:rsid w:val="000F3FB5"/>
    <w:rPr>
      <w:rFonts w:ascii="Times New Roman" w:hAnsi="Times New Roman"/>
      <w:b/>
      <w:bCs/>
      <w:sz w:val="36"/>
      <w:szCs w:val="36"/>
    </w:rPr>
  </w:style>
  <w:style w:type="paragraph" w:styleId="aa">
    <w:name w:val="Normal (Web)"/>
    <w:basedOn w:val="a"/>
    <w:uiPriority w:val="99"/>
    <w:rsid w:val="009367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93675D"/>
    <w:rPr>
      <w:color w:val="106BBE"/>
    </w:rPr>
  </w:style>
  <w:style w:type="paragraph" w:customStyle="1" w:styleId="rtejustify">
    <w:name w:val="rtejustify"/>
    <w:basedOn w:val="a"/>
    <w:rsid w:val="00D859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85909"/>
  </w:style>
  <w:style w:type="character" w:customStyle="1" w:styleId="color18">
    <w:name w:val="color_18"/>
    <w:basedOn w:val="a0"/>
    <w:rsid w:val="00D85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fc-nv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E20AB-1331-44C2-8249-E1F0583E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4982</Words>
  <Characters>28401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33317</CharactersWithSpaces>
  <SharedDoc>false</SharedDoc>
  <HLinks>
    <vt:vector size="12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2555976</vt:i4>
      </vt:variant>
      <vt:variant>
        <vt:i4>0</vt:i4>
      </vt:variant>
      <vt:variant>
        <vt:i4>0</vt:i4>
      </vt:variant>
      <vt:variant>
        <vt:i4>5</vt:i4>
      </vt:variant>
      <vt:variant>
        <vt:lpwstr>mailto:mfc-nvz@mail.ru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Драганская С В</dc:creator>
  <cp:lastModifiedBy>LS</cp:lastModifiedBy>
  <cp:revision>2</cp:revision>
  <cp:lastPrinted>2018-01-27T09:04:00Z</cp:lastPrinted>
  <dcterms:created xsi:type="dcterms:W3CDTF">2018-04-04T15:33:00Z</dcterms:created>
  <dcterms:modified xsi:type="dcterms:W3CDTF">2018-04-04T15:33:00Z</dcterms:modified>
</cp:coreProperties>
</file>