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A" w:rsidRPr="0048178A" w:rsidRDefault="0048178A" w:rsidP="0048178A">
      <w:pPr>
        <w:autoSpaceDE w:val="0"/>
        <w:autoSpaceDN w:val="0"/>
        <w:adjustRightInd w:val="0"/>
        <w:spacing w:after="0" w:line="240" w:lineRule="auto"/>
        <w:jc w:val="center"/>
        <w:outlineLvl w:val="0"/>
        <w:rPr>
          <w:rFonts w:ascii="Arial" w:hAnsi="Arial" w:cs="Arial"/>
          <w:b/>
          <w:bCs/>
          <w:sz w:val="20"/>
          <w:szCs w:val="20"/>
        </w:rPr>
      </w:pPr>
      <w:r w:rsidRPr="0048178A">
        <w:rPr>
          <w:rFonts w:ascii="Arial" w:hAnsi="Arial" w:cs="Arial"/>
          <w:b/>
          <w:bCs/>
          <w:sz w:val="20"/>
          <w:szCs w:val="20"/>
        </w:rPr>
        <w:t>ПРАВИТЕЛЬСТВО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b/>
          <w:bCs/>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ПОСТАНОВЛЕНИЕ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от 30 декабря 2017 г. N 1710</w:t>
      </w:r>
    </w:p>
    <w:p w:rsidR="0048178A" w:rsidRPr="0048178A" w:rsidRDefault="0048178A" w:rsidP="0048178A">
      <w:pPr>
        <w:autoSpaceDE w:val="0"/>
        <w:autoSpaceDN w:val="0"/>
        <w:adjustRightInd w:val="0"/>
        <w:spacing w:after="0" w:line="240" w:lineRule="auto"/>
        <w:jc w:val="both"/>
        <w:rPr>
          <w:rFonts w:ascii="Arial" w:hAnsi="Arial" w:cs="Arial"/>
          <w:b/>
          <w:bCs/>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ОБ УТВЕРЖДЕНИИ ГОСУДАРСТВЕННОЙ ПРОГРАММЫ</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"ОБЕСПЕЧЕНИЕ ДОСТУПНЫМ И КОМФОРТНЫМ</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ЖИЛЬЕМ И КОММУНАЛЬНЫМИ УСЛУГАМИ ГРАЖДАН</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Правительство Российской Федерации постановляет: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 Утвердить прилагаемые: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государственную </w:t>
      </w:r>
      <w:hyperlink w:anchor="Par36" w:history="1">
        <w:r w:rsidRPr="0048178A">
          <w:rPr>
            <w:rFonts w:ascii="Arial" w:hAnsi="Arial" w:cs="Arial"/>
            <w:color w:val="0000FF"/>
            <w:sz w:val="20"/>
            <w:szCs w:val="20"/>
          </w:rPr>
          <w:t>программу</w:t>
        </w:r>
      </w:hyperlink>
      <w:r w:rsidRPr="0048178A">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w:anchor="Par2176" w:history="1">
        <w:r w:rsidRPr="0048178A">
          <w:rPr>
            <w:rFonts w:ascii="Arial" w:hAnsi="Arial" w:cs="Arial"/>
            <w:color w:val="0000FF"/>
            <w:sz w:val="20"/>
            <w:szCs w:val="20"/>
          </w:rPr>
          <w:t>изменения</w:t>
        </w:r>
      </w:hyperlink>
      <w:r w:rsidRPr="0048178A">
        <w:rPr>
          <w:rFonts w:ascii="Arial" w:hAnsi="Arial" w:cs="Arial"/>
          <w:sz w:val="20"/>
          <w:szCs w:val="20"/>
        </w:rPr>
        <w:t>, которые вносятся в акты Правительства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 Установить, что:</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функций, связанных с реализацией </w:t>
      </w:r>
      <w:hyperlink w:anchor="Par36" w:history="1">
        <w:r w:rsidRPr="0048178A">
          <w:rPr>
            <w:rFonts w:ascii="Arial" w:hAnsi="Arial" w:cs="Arial"/>
            <w:color w:val="0000FF"/>
            <w:sz w:val="20"/>
            <w:szCs w:val="20"/>
          </w:rPr>
          <w:t>Программы</w:t>
        </w:r>
      </w:hyperlink>
      <w:r w:rsidRPr="0048178A">
        <w:rPr>
          <w:rFonts w:ascii="Arial" w:hAnsi="Arial" w:cs="Arial"/>
          <w:sz w:val="20"/>
          <w:szCs w:val="20"/>
        </w:rPr>
        <w:t>, в соответствии с перечнем таких полномочий, утверждаемым указанным Министерством;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ar36" w:history="1">
        <w:r w:rsidRPr="0048178A">
          <w:rPr>
            <w:rFonts w:ascii="Arial" w:hAnsi="Arial" w:cs="Arial"/>
            <w:color w:val="0000FF"/>
            <w:sz w:val="20"/>
            <w:szCs w:val="20"/>
          </w:rPr>
          <w:t>Программы</w:t>
        </w:r>
      </w:hyperlink>
      <w:r w:rsidRPr="0048178A">
        <w:rPr>
          <w:rFonts w:ascii="Arial" w:hAnsi="Arial" w:cs="Arial"/>
          <w:sz w:val="20"/>
          <w:szCs w:val="20"/>
        </w:rPr>
        <w:t>, осуществляется за счет средств федерального бюджета, предусмотренных на управление реализацией 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ar36" w:history="1">
        <w:r w:rsidRPr="0048178A">
          <w:rPr>
            <w:rFonts w:ascii="Arial" w:hAnsi="Arial" w:cs="Arial"/>
            <w:color w:val="0000FF"/>
            <w:sz w:val="20"/>
            <w:szCs w:val="20"/>
          </w:rPr>
          <w:t>Программы</w:t>
        </w:r>
      </w:hyperlink>
      <w:r w:rsidRPr="0048178A">
        <w:rPr>
          <w:rFonts w:ascii="Arial" w:hAnsi="Arial" w:cs="Arial"/>
          <w:sz w:val="20"/>
          <w:szCs w:val="20"/>
        </w:rP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при реализации </w:t>
      </w:r>
      <w:hyperlink w:anchor="Par36" w:history="1">
        <w:r w:rsidRPr="0048178A">
          <w:rPr>
            <w:rFonts w:ascii="Arial" w:hAnsi="Arial" w:cs="Arial"/>
            <w:color w:val="0000FF"/>
            <w:sz w:val="20"/>
            <w:szCs w:val="20"/>
          </w:rPr>
          <w:t>Программы</w:t>
        </w:r>
      </w:hyperlink>
      <w:r w:rsidRPr="0048178A">
        <w:rPr>
          <w:rFonts w:ascii="Arial" w:hAnsi="Arial" w:cs="Arial"/>
          <w:sz w:val="20"/>
          <w:szCs w:val="20"/>
        </w:rP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 w:history="1">
        <w:r w:rsidRPr="0048178A">
          <w:rPr>
            <w:rFonts w:ascii="Arial" w:hAnsi="Arial" w:cs="Arial"/>
            <w:color w:val="0000FF"/>
            <w:sz w:val="20"/>
            <w:szCs w:val="20"/>
          </w:rPr>
          <w:t>программы</w:t>
        </w:r>
      </w:hyperlink>
      <w:r w:rsidRPr="0048178A">
        <w:rPr>
          <w:rFonts w:ascii="Arial" w:hAnsi="Arial" w:cs="Arial"/>
          <w:sz w:val="20"/>
          <w:szCs w:val="20"/>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Министерству строительства и жилищно-коммунального хозяйства Российской Федерации предусмотреть в проекте акта, предусмотренном </w:t>
      </w:r>
      <w:hyperlink r:id="rId5" w:history="1">
        <w:r w:rsidRPr="0048178A">
          <w:rPr>
            <w:rFonts w:ascii="Arial" w:hAnsi="Arial" w:cs="Arial"/>
            <w:color w:val="0000FF"/>
            <w:sz w:val="20"/>
            <w:szCs w:val="20"/>
          </w:rPr>
          <w:t>абзацем третьим пункта 3</w:t>
        </w:r>
      </w:hyperlink>
      <w:r w:rsidRPr="0048178A">
        <w:rPr>
          <w:rFonts w:ascii="Arial" w:hAnsi="Arial" w:cs="Arial"/>
          <w:sz w:val="20"/>
          <w:szCs w:val="20"/>
        </w:rPr>
        <w:t xml:space="preserve"> постановления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цели </w:t>
      </w:r>
      <w:hyperlink w:anchor="Par36" w:history="1">
        <w:r w:rsidRPr="0048178A">
          <w:rPr>
            <w:rFonts w:ascii="Arial" w:hAnsi="Arial" w:cs="Arial"/>
            <w:color w:val="0000FF"/>
            <w:sz w:val="20"/>
            <w:szCs w:val="20"/>
          </w:rPr>
          <w:t>Программы</w:t>
        </w:r>
      </w:hyperlink>
      <w:r w:rsidRPr="0048178A">
        <w:rPr>
          <w:rFonts w:ascii="Arial" w:hAnsi="Arial" w:cs="Arial"/>
          <w:sz w:val="20"/>
          <w:szCs w:val="20"/>
        </w:rP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4. Признать утратившими силу акты Правительства Российской Федерации по перечню согласно </w:t>
      </w:r>
      <w:hyperlink w:anchor="Par36" w:history="1">
        <w:r w:rsidRPr="0048178A">
          <w:rPr>
            <w:rFonts w:ascii="Arial" w:hAnsi="Arial" w:cs="Arial"/>
            <w:color w:val="0000FF"/>
            <w:sz w:val="20"/>
            <w:szCs w:val="20"/>
          </w:rPr>
          <w:t>приложению</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Настоящее постановление вступает в силу с 1 января 2018 г.</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lastRenderedPageBreak/>
        <w:t>Председатель Правительства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Д.МЕДВЕДЕВ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0"/>
        <w:rPr>
          <w:rFonts w:ascii="Arial" w:hAnsi="Arial" w:cs="Arial"/>
          <w:sz w:val="20"/>
          <w:szCs w:val="20"/>
        </w:rPr>
      </w:pPr>
      <w:r w:rsidRPr="0048178A">
        <w:rPr>
          <w:rFonts w:ascii="Arial" w:hAnsi="Arial" w:cs="Arial"/>
          <w:sz w:val="20"/>
          <w:szCs w:val="20"/>
        </w:rPr>
        <w:t>Утверждена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постановлением Правительства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от 30 декабря 2017 г. N 1710</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0" w:name="Par36"/>
      <w:bookmarkEnd w:id="0"/>
      <w:r w:rsidRPr="0048178A">
        <w:rPr>
          <w:rFonts w:ascii="Arial" w:hAnsi="Arial" w:cs="Arial"/>
          <w:b/>
          <w:bCs/>
          <w:sz w:val="20"/>
          <w:szCs w:val="20"/>
        </w:rPr>
        <w:t>ГОСУДАРСТВЕННАЯ ПРОГРАММА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"ОБЕСПЕЧЕНИЕ ДОСТУПНЫМ И КОМФОРТНЫМ ЖИЛЬЕМ И КОММУНАЛЬНЫМИ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outlineLvl w:val="1"/>
        <w:rPr>
          <w:rFonts w:ascii="Arial" w:hAnsi="Arial" w:cs="Arial"/>
          <w:b/>
          <w:bCs/>
          <w:sz w:val="20"/>
          <w:szCs w:val="20"/>
        </w:rPr>
      </w:pPr>
      <w:r w:rsidRPr="0048178A">
        <w:rPr>
          <w:rFonts w:ascii="Arial" w:hAnsi="Arial" w:cs="Arial"/>
          <w:b/>
          <w:bCs/>
          <w:sz w:val="20"/>
          <w:szCs w:val="20"/>
        </w:rPr>
        <w:t>ПАСПОРТ</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государственной программы Российской Федерации "Обеспечение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доступным и комфортным жильем и коммунальными услугами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551"/>
        <w:gridCol w:w="340"/>
        <w:gridCol w:w="6179"/>
      </w:tblGrid>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Сроки и этапы реализации Программы</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2018 - 2025 годы</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Ответственный исполнитель Программы</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Министерство строительства и жилищно-коммунального хозяйства Российской Федерации</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Параметры финансового обеспечения Программы</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общий объем финансового обеспечения Программы - 1072326224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2018 год - 129924570,4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на 2019 год - 133539049,9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6"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- 107551489,9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на 2020 год - 132084951,2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7"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- 106097391,2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2021 год - 128909167,4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2022 год - 134636019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2023 год - 131353694,3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2024 год - 137643518,2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2025 год - 144235253,6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из них:</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бюджетных ассигнований федерального бюджета - 858359684,4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год - 97885278,5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2019 год - 99136382,1 тыс. рублей с учетом финансирования приоритетных проектов "Ипотека и арендное жилье" и </w:t>
            </w:r>
            <w:r w:rsidRPr="0048178A">
              <w:rPr>
                <w:rFonts w:ascii="Arial" w:hAnsi="Arial" w:cs="Arial"/>
                <w:sz w:val="20"/>
                <w:szCs w:val="20"/>
              </w:rPr>
              <w:lastRenderedPageBreak/>
              <w:t xml:space="preserve">"Обеспечение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8"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- 73148822,1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2020 год - 97718735,6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9"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- 71731175,6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2021 год - 102409234,9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2022 год - 107324878,2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2023 год - 112476472,4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2024 год - 117875343,1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2025 год - 123533359,6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бюджетных ассигнований консолидированных бюджетов субъектов Российской Федерации - 98807776,4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год - 21024350,7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2019 год - 20995498,3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2020 год - 20959046,1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2021 год - 12449219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2022 год - 12585992,9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2023 год - 3445267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2024 год - 3595486,3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2025 год - 3752916,1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средств из внебюджетных источников - 115158763,2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год - 11014941,2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2019 год - 13407169,5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2020 год - 13407169,5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2021 год - 14050713,5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2022 год - 14725147,9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2023 год - 15431954,9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2024 год - 16172688,8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2025 год - 16948977,9 тыс. рублей</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Параметры финансового обеспечения проектов (программ) Программы</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общий объем финансового обеспечения проектов (программ) Программы - 286445594,9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2018 год - 67963754,9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на 2019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0"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- 48867933,7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на 2020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w:t>
            </w:r>
            <w:r w:rsidRPr="0048178A">
              <w:rPr>
                <w:rFonts w:ascii="Arial" w:hAnsi="Arial" w:cs="Arial"/>
                <w:sz w:val="20"/>
                <w:szCs w:val="20"/>
              </w:rPr>
              <w:lastRenderedPageBreak/>
              <w:t xml:space="preserve">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1"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- 48867933,7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2021 год - 34385426,3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 2022 год - 34385426,3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из них:</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бюджетных ассигнований федерального бюджета - 214310983,6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год - 50108261,2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2019 год - 57000000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2"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- 31012440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2020 год - 57000000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3" w:history="1">
              <w:r w:rsidRPr="0048178A">
                <w:rPr>
                  <w:rFonts w:ascii="Arial" w:hAnsi="Arial" w:cs="Arial"/>
                  <w:color w:val="0000FF"/>
                  <w:sz w:val="20"/>
                  <w:szCs w:val="20"/>
                </w:rPr>
                <w:t>законом</w:t>
              </w:r>
            </w:hyperlink>
            <w:r w:rsidRPr="0048178A">
              <w:rPr>
                <w:rFonts w:ascii="Arial" w:hAnsi="Arial" w:cs="Arial"/>
                <w:sz w:val="20"/>
                <w:szCs w:val="20"/>
              </w:rPr>
              <w:t xml:space="preserve"> "О федеральном бюджете на 2018 год и на плановый период 2019 и 2020 годов" - 31012440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2021 год - 25101361,2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2022 год - 25101361,2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бюджетных ассигнований консолидированных бюджетов субъектов Российской Федерации - 72134611,3 тыс. рублей, в том числе:</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год - 17855493,7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2019 год - 17855493,7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2020 год - 17855493,7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2021 год - 9284065,1 тыс. рублей;</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2022 год - 9284065,1 тыс. рублей</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Цели Программы и их значения по годам ее реализации</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цель 1 - увеличение годового объема ввода жилья до 120 млн. кв. метров в 2025 году;</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годовой объем ввода жилья составит:</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2016 году (базовый) - 79,8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2018 году - 88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2019 году - 94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2020 году - 100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2021 году - 104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2022 году - 108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2023 году - 112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2024 году - 116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2025 году - 120 млн. кв. метров;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коэффициент доступности жилья составит:</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2016 году (базовый) - 2,6;</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2018 году - 2,5;</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2019 году - 2,5;</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в 2020 году - 2,4;</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2021 году - 2,4;</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2022 году - 2,4;</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2023 году - 2,4;</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2024 году - 2,4;</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2025 году - 2,3;</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цель 3 - повышение производительности труда в строительстве на 25 процентов в 2025 году по отношению к уровню 2017 года;</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производительность труда в строительстве составит:</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2018 году - 103 процента;</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2019 году - 106 процентов;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2020 году - 109 процентов;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2021 году - 112 процентов;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2022 году - 115 процентов;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2023 году - 118 процентов;</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2024 году - 121 процент;</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в 2025 году - 125 процентов</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Направления (подпрограммы) Программы</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направление (подпрограмма) "Создание условий для обеспечения доступным и комфортным жильем граждан России";</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направление (подпрограмма) "Создание условий для обеспечения качественными услугами жилищно-коммунального хозяйства граждан России";</w:t>
            </w:r>
          </w:p>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направление (подпрограмма) "Обеспечение реализации государственной программы"</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Приложения к Программе</w:t>
            </w: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w:t>
            </w: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85" w:history="1">
              <w:r w:rsidRPr="0048178A">
                <w:rPr>
                  <w:rFonts w:ascii="Arial" w:hAnsi="Arial" w:cs="Arial"/>
                  <w:color w:val="0000FF"/>
                  <w:sz w:val="20"/>
                  <w:szCs w:val="20"/>
                </w:rPr>
                <w:t>приложение N 1</w:t>
              </w:r>
            </w:hyperlink>
            <w:r w:rsidRPr="0048178A">
              <w:rPr>
                <w:rFonts w:ascii="Arial" w:hAnsi="Arial" w:cs="Arial"/>
                <w:sz w:val="20"/>
                <w:szCs w:val="20"/>
              </w:rP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336" w:history="1">
              <w:r w:rsidRPr="0048178A">
                <w:rPr>
                  <w:rFonts w:ascii="Arial" w:hAnsi="Arial" w:cs="Arial"/>
                  <w:color w:val="0000FF"/>
                  <w:sz w:val="20"/>
                  <w:szCs w:val="20"/>
                </w:rPr>
                <w:t>приложение N 2</w:t>
              </w:r>
            </w:hyperlink>
            <w:r w:rsidRPr="0048178A">
              <w:rPr>
                <w:rFonts w:ascii="Arial" w:hAnsi="Arial" w:cs="Arial"/>
                <w:sz w:val="20"/>
                <w:szCs w:val="20"/>
              </w:rP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600" w:history="1">
              <w:r w:rsidRPr="0048178A">
                <w:rPr>
                  <w:rFonts w:ascii="Arial" w:hAnsi="Arial" w:cs="Arial"/>
                  <w:color w:val="0000FF"/>
                  <w:sz w:val="20"/>
                  <w:szCs w:val="20"/>
                </w:rPr>
                <w:t>приложение N 3</w:t>
              </w:r>
            </w:hyperlink>
            <w:r w:rsidRPr="0048178A">
              <w:rPr>
                <w:rFonts w:ascii="Arial" w:hAnsi="Arial" w:cs="Arial"/>
                <w:sz w:val="20"/>
                <w:szCs w:val="20"/>
              </w:rP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624" w:history="1">
              <w:r w:rsidRPr="0048178A">
                <w:rPr>
                  <w:rFonts w:ascii="Arial" w:hAnsi="Arial" w:cs="Arial"/>
                  <w:color w:val="0000FF"/>
                  <w:sz w:val="20"/>
                  <w:szCs w:val="20"/>
                </w:rPr>
                <w:t>приложение N 4</w:t>
              </w:r>
            </w:hyperlink>
            <w:r w:rsidRPr="0048178A">
              <w:rPr>
                <w:rFonts w:ascii="Arial" w:hAnsi="Arial" w:cs="Arial"/>
                <w:sz w:val="20"/>
                <w:szCs w:val="20"/>
              </w:rP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723" w:history="1">
              <w:r w:rsidRPr="0048178A">
                <w:rPr>
                  <w:rFonts w:ascii="Arial" w:hAnsi="Arial" w:cs="Arial"/>
                  <w:color w:val="0000FF"/>
                  <w:sz w:val="20"/>
                  <w:szCs w:val="20"/>
                </w:rPr>
                <w:t>приложение N 5</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786" w:history="1">
              <w:r w:rsidRPr="0048178A">
                <w:rPr>
                  <w:rFonts w:ascii="Arial" w:hAnsi="Arial" w:cs="Arial"/>
                  <w:color w:val="0000FF"/>
                  <w:sz w:val="20"/>
                  <w:szCs w:val="20"/>
                </w:rPr>
                <w:t>приложение N 6</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872" w:history="1">
              <w:r w:rsidRPr="0048178A">
                <w:rPr>
                  <w:rFonts w:ascii="Arial" w:hAnsi="Arial" w:cs="Arial"/>
                  <w:color w:val="0000FF"/>
                  <w:sz w:val="20"/>
                  <w:szCs w:val="20"/>
                </w:rPr>
                <w:t>приложение N 7</w:t>
              </w:r>
            </w:hyperlink>
            <w:r w:rsidRPr="0048178A">
              <w:rPr>
                <w:rFonts w:ascii="Arial" w:hAnsi="Arial" w:cs="Arial"/>
                <w:sz w:val="20"/>
                <w:szCs w:val="20"/>
              </w:rP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921" w:history="1">
              <w:r w:rsidRPr="0048178A">
                <w:rPr>
                  <w:rFonts w:ascii="Arial" w:hAnsi="Arial" w:cs="Arial"/>
                  <w:color w:val="0000FF"/>
                  <w:sz w:val="20"/>
                  <w:szCs w:val="20"/>
                </w:rPr>
                <w:t>приложение N 8</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w:t>
            </w:r>
            <w:r w:rsidRPr="0048178A">
              <w:rPr>
                <w:rFonts w:ascii="Arial" w:hAnsi="Arial" w:cs="Arial"/>
                <w:sz w:val="20"/>
                <w:szCs w:val="20"/>
              </w:rPr>
              <w:lastRenderedPageBreak/>
              <w:t>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hyperlink w:anchor="Par994" w:history="1">
              <w:r w:rsidRPr="0048178A">
                <w:rPr>
                  <w:rFonts w:ascii="Arial" w:hAnsi="Arial" w:cs="Arial"/>
                  <w:color w:val="0000FF"/>
                  <w:sz w:val="20"/>
                  <w:szCs w:val="20"/>
                </w:rPr>
                <w:t>приложение N 9</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211" w:history="1">
              <w:r w:rsidRPr="0048178A">
                <w:rPr>
                  <w:rFonts w:ascii="Arial" w:hAnsi="Arial" w:cs="Arial"/>
                  <w:color w:val="0000FF"/>
                  <w:sz w:val="20"/>
                  <w:szCs w:val="20"/>
                </w:rPr>
                <w:t>приложение N 10</w:t>
              </w:r>
            </w:hyperlink>
            <w:r w:rsidRPr="0048178A">
              <w:rPr>
                <w:rFonts w:ascii="Arial" w:hAnsi="Arial" w:cs="Arial"/>
                <w:sz w:val="20"/>
                <w:szCs w:val="20"/>
              </w:rPr>
              <w:t xml:space="preserve"> "Правила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271" w:history="1">
              <w:r w:rsidRPr="0048178A">
                <w:rPr>
                  <w:rFonts w:ascii="Arial" w:hAnsi="Arial" w:cs="Arial"/>
                  <w:color w:val="0000FF"/>
                  <w:sz w:val="20"/>
                  <w:szCs w:val="20"/>
                </w:rPr>
                <w:t>приложение N 11</w:t>
              </w:r>
            </w:hyperlink>
            <w:r w:rsidRPr="0048178A">
              <w:rPr>
                <w:rFonts w:ascii="Arial" w:hAnsi="Arial" w:cs="Arial"/>
                <w:sz w:val="20"/>
                <w:szCs w:val="20"/>
              </w:rP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328" w:history="1">
              <w:r w:rsidRPr="0048178A">
                <w:rPr>
                  <w:rFonts w:ascii="Arial" w:hAnsi="Arial" w:cs="Arial"/>
                  <w:color w:val="0000FF"/>
                  <w:sz w:val="20"/>
                  <w:szCs w:val="20"/>
                </w:rPr>
                <w:t>приложение N 12</w:t>
              </w:r>
            </w:hyperlink>
            <w:r w:rsidRPr="0048178A">
              <w:rPr>
                <w:rFonts w:ascii="Arial" w:hAnsi="Arial" w:cs="Arial"/>
                <w:sz w:val="20"/>
                <w:szCs w:val="20"/>
              </w:rP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8178A" w:rsidRPr="0048178A">
        <w:tc>
          <w:tcPr>
            <w:tcW w:w="255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340"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6179" w:type="dxa"/>
          </w:tcPr>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403" w:history="1">
              <w:r w:rsidRPr="0048178A">
                <w:rPr>
                  <w:rFonts w:ascii="Arial" w:hAnsi="Arial" w:cs="Arial"/>
                  <w:color w:val="0000FF"/>
                  <w:sz w:val="20"/>
                  <w:szCs w:val="20"/>
                </w:rPr>
                <w:t>приложение N 13</w:t>
              </w:r>
            </w:hyperlink>
            <w:r w:rsidRPr="0048178A">
              <w:rPr>
                <w:rFonts w:ascii="Arial" w:hAnsi="Arial" w:cs="Arial"/>
                <w:sz w:val="20"/>
                <w:szCs w:val="20"/>
              </w:rP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462" w:history="1">
              <w:r w:rsidRPr="0048178A">
                <w:rPr>
                  <w:rFonts w:ascii="Arial" w:hAnsi="Arial" w:cs="Arial"/>
                  <w:color w:val="0000FF"/>
                  <w:sz w:val="20"/>
                  <w:szCs w:val="20"/>
                </w:rPr>
                <w:t>приложение N 14</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563" w:history="1">
              <w:r w:rsidRPr="0048178A">
                <w:rPr>
                  <w:rFonts w:ascii="Arial" w:hAnsi="Arial" w:cs="Arial"/>
                  <w:color w:val="0000FF"/>
                  <w:sz w:val="20"/>
                  <w:szCs w:val="20"/>
                </w:rPr>
                <w:t>приложение N 15</w:t>
              </w:r>
            </w:hyperlink>
            <w:r w:rsidRPr="0048178A">
              <w:rPr>
                <w:rFonts w:ascii="Arial" w:hAnsi="Arial" w:cs="Arial"/>
                <w:sz w:val="20"/>
                <w:szCs w:val="20"/>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8178A" w:rsidRPr="0048178A" w:rsidRDefault="0048178A" w:rsidP="0048178A">
            <w:pPr>
              <w:autoSpaceDE w:val="0"/>
              <w:autoSpaceDN w:val="0"/>
              <w:adjustRightInd w:val="0"/>
              <w:spacing w:after="0" w:line="240" w:lineRule="auto"/>
              <w:rPr>
                <w:rFonts w:ascii="Arial" w:hAnsi="Arial" w:cs="Arial"/>
                <w:sz w:val="20"/>
                <w:szCs w:val="20"/>
              </w:rPr>
            </w:pPr>
            <w:hyperlink w:anchor="Par1694" w:history="1">
              <w:r w:rsidRPr="0048178A">
                <w:rPr>
                  <w:rFonts w:ascii="Arial" w:hAnsi="Arial" w:cs="Arial"/>
                  <w:color w:val="0000FF"/>
                  <w:sz w:val="20"/>
                  <w:szCs w:val="20"/>
                </w:rPr>
                <w:t>приложение N 16</w:t>
              </w:r>
            </w:hyperlink>
            <w:r w:rsidRPr="0048178A">
              <w:rPr>
                <w:rFonts w:ascii="Arial" w:hAnsi="Arial" w:cs="Arial"/>
                <w:sz w:val="20"/>
                <w:szCs w:val="20"/>
              </w:rP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1" w:name="Par185"/>
      <w:bookmarkEnd w:id="1"/>
      <w:r w:rsidRPr="0048178A">
        <w:rPr>
          <w:rFonts w:ascii="Arial" w:hAnsi="Arial" w:cs="Arial"/>
          <w:b/>
          <w:bCs/>
          <w:sz w:val="20"/>
          <w:szCs w:val="20"/>
        </w:rPr>
        <w:t>СТРУКТУРА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ГОСУДАРСТВЕННОЙ ПРОГРАММЫ РОССИЙСКОЙ ФЕДЕРАЦИИ "ОБЕСПЕЧЕНИЕ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ДОСТУПНЫМ И КОМФОРТНЫМ ЖИЛЬЕМ И КОММУНАЛЬНЫМИ УСЛУГАМИ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2948"/>
        <w:gridCol w:w="2948"/>
        <w:gridCol w:w="1474"/>
      </w:tblGrid>
      <w:tr w:rsidR="0048178A" w:rsidRPr="0048178A">
        <w:tc>
          <w:tcPr>
            <w:tcW w:w="4649" w:type="dxa"/>
            <w:gridSpan w:val="2"/>
            <w:tcBorders>
              <w:top w:val="single" w:sz="4" w:space="0" w:color="auto"/>
              <w:bottom w:val="single" w:sz="4" w:space="0" w:color="auto"/>
              <w:right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Проекты (программы)</w:t>
            </w:r>
          </w:p>
        </w:tc>
        <w:tc>
          <w:tcPr>
            <w:tcW w:w="4422" w:type="dxa"/>
            <w:gridSpan w:val="2"/>
            <w:tcBorders>
              <w:top w:val="single" w:sz="4" w:space="0" w:color="auto"/>
              <w:left w:val="single" w:sz="4" w:space="0" w:color="auto"/>
              <w:bottom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Отдельные мероприятия</w:t>
            </w:r>
          </w:p>
        </w:tc>
      </w:tr>
      <w:tr w:rsidR="0048178A" w:rsidRPr="0048178A">
        <w:tc>
          <w:tcPr>
            <w:tcW w:w="1701" w:type="dxa"/>
            <w:tcBorders>
              <w:top w:val="single" w:sz="4" w:space="0" w:color="auto"/>
              <w:bottom w:val="single" w:sz="4" w:space="0" w:color="auto"/>
              <w:right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w:t>
            </w:r>
          </w:p>
        </w:tc>
        <w:tc>
          <w:tcPr>
            <w:tcW w:w="2948" w:type="dxa"/>
            <w:tcBorders>
              <w:top w:val="single" w:sz="4" w:space="0" w:color="auto"/>
              <w:left w:val="single" w:sz="4" w:space="0" w:color="auto"/>
              <w:bottom w:val="single" w:sz="4" w:space="0" w:color="auto"/>
              <w:right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цель, сроки</w:t>
            </w:r>
          </w:p>
        </w:tc>
        <w:tc>
          <w:tcPr>
            <w:tcW w:w="2948" w:type="dxa"/>
            <w:tcBorders>
              <w:top w:val="single" w:sz="4" w:space="0" w:color="auto"/>
              <w:left w:val="single" w:sz="4" w:space="0" w:color="auto"/>
              <w:bottom w:val="single" w:sz="4" w:space="0" w:color="auto"/>
              <w:right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w:t>
            </w:r>
          </w:p>
        </w:tc>
        <w:tc>
          <w:tcPr>
            <w:tcW w:w="1474" w:type="dxa"/>
            <w:tcBorders>
              <w:top w:val="single" w:sz="4" w:space="0" w:color="auto"/>
              <w:left w:val="single" w:sz="4" w:space="0" w:color="auto"/>
              <w:bottom w:val="single" w:sz="4" w:space="0" w:color="auto"/>
            </w:tcBorders>
            <w:vAlign w:val="center"/>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сроки</w:t>
            </w:r>
          </w:p>
        </w:tc>
      </w:tr>
      <w:tr w:rsidR="0048178A" w:rsidRPr="0048178A">
        <w:tc>
          <w:tcPr>
            <w:tcW w:w="9071" w:type="dxa"/>
            <w:gridSpan w:val="4"/>
            <w:tcBorders>
              <w:top w:val="single" w:sz="4" w:space="0" w:color="auto"/>
            </w:tcBorders>
          </w:tcPr>
          <w:p w:rsidR="0048178A" w:rsidRPr="0048178A" w:rsidRDefault="0048178A" w:rsidP="0048178A">
            <w:pPr>
              <w:autoSpaceDE w:val="0"/>
              <w:autoSpaceDN w:val="0"/>
              <w:adjustRightInd w:val="0"/>
              <w:spacing w:after="0" w:line="240" w:lineRule="auto"/>
              <w:jc w:val="center"/>
              <w:outlineLvl w:val="2"/>
              <w:rPr>
                <w:rFonts w:ascii="Arial" w:hAnsi="Arial" w:cs="Arial"/>
                <w:sz w:val="20"/>
                <w:szCs w:val="20"/>
              </w:rPr>
            </w:pPr>
            <w:r w:rsidRPr="0048178A">
              <w:rPr>
                <w:rFonts w:ascii="Arial" w:hAnsi="Arial" w:cs="Arial"/>
                <w:sz w:val="20"/>
                <w:szCs w:val="20"/>
              </w:rPr>
              <w:t>Подпрограмма 1 "Создание условий для обеспечения доступным и комфортным жильем граждан России"</w:t>
            </w:r>
          </w:p>
        </w:tc>
      </w:tr>
      <w:tr w:rsidR="0048178A" w:rsidRPr="0048178A">
        <w:tc>
          <w:tcPr>
            <w:tcW w:w="1701"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2" w:name="Par197"/>
            <w:bookmarkEnd w:id="2"/>
            <w:r w:rsidRPr="0048178A">
              <w:rPr>
                <w:rFonts w:ascii="Arial" w:hAnsi="Arial" w:cs="Arial"/>
                <w:sz w:val="20"/>
                <w:szCs w:val="20"/>
              </w:rPr>
              <w:t>Приоритетный проект "Ипотека и арендное жилье"</w:t>
            </w: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улучшение жилищных условий граждан России путем обеспечения высоких темпов ввода жилья (ввод 88 млн. кв. метров в 2018 году, 100 млн. кв. метров в 2020 году) и стимулирование спроса (выдача в 2018 году 1 млн. ипотечных кредитов, в 2010 году - 1,2 млн. ипотечных кредитов, привлечение инвестиций в 2018 году в размере 15 млрд. рублей в создание арендного жилья)</w:t>
            </w: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rPr>
          <w:trHeight w:val="230"/>
        </w:trPr>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3" w:name="Par201"/>
            <w:bookmarkEnd w:id="3"/>
            <w:r w:rsidRPr="0048178A">
              <w:rPr>
                <w:rFonts w:ascii="Arial" w:hAnsi="Arial" w:cs="Arial"/>
                <w:sz w:val="20"/>
                <w:szCs w:val="20"/>
              </w:rPr>
              <w:t>основное мероприятие "Обеспечение жильем отдельных категорий граждан", включающее:</w:t>
            </w:r>
          </w:p>
        </w:tc>
        <w:tc>
          <w:tcPr>
            <w:tcW w:w="1474" w:type="dxa"/>
            <w:vMerge w:val="restart"/>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2018 - 2020 годы</w:t>
            </w:r>
          </w:p>
        </w:tc>
        <w:tc>
          <w:tcPr>
            <w:tcW w:w="2948"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474"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1701"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мероприятие по обеспечению жильем отдельных категорий граждан, установленных Федеральным </w:t>
            </w:r>
            <w:hyperlink r:id="rId14" w:history="1">
              <w:r w:rsidRPr="0048178A">
                <w:rPr>
                  <w:rFonts w:ascii="Arial" w:hAnsi="Arial" w:cs="Arial"/>
                  <w:color w:val="0000FF"/>
                  <w:sz w:val="20"/>
                  <w:szCs w:val="20"/>
                </w:rPr>
                <w:t>законом</w:t>
              </w:r>
            </w:hyperlink>
            <w:r w:rsidRPr="0048178A">
              <w:rPr>
                <w:rFonts w:ascii="Arial" w:hAnsi="Arial" w:cs="Arial"/>
                <w:sz w:val="20"/>
                <w:szCs w:val="20"/>
              </w:rPr>
              <w:t xml:space="preserve"> "О ветеранах", в соответствии с </w:t>
            </w:r>
            <w:hyperlink r:id="rId15" w:history="1">
              <w:r w:rsidRPr="0048178A">
                <w:rPr>
                  <w:rFonts w:ascii="Arial" w:hAnsi="Arial" w:cs="Arial"/>
                  <w:color w:val="0000FF"/>
                  <w:sz w:val="20"/>
                  <w:szCs w:val="20"/>
                </w:rPr>
                <w:t>Указом</w:t>
              </w:r>
            </w:hyperlink>
            <w:r w:rsidRPr="0048178A">
              <w:rPr>
                <w:rFonts w:ascii="Arial" w:hAnsi="Arial" w:cs="Arial"/>
                <w:sz w:val="20"/>
                <w:szCs w:val="20"/>
              </w:rPr>
              <w:t xml:space="preserve"> Президента Российской Федерации от 7 мая 2008 г. N 714 "Об обеспечении жильем ветеранов Великой Отечественной войны 1941 - 1945 годов"</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r>
      <w:tr w:rsidR="0048178A" w:rsidRPr="0048178A">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мероприятие по обеспечению жильем отдельных категорий граждан, установленных федеральными законами </w:t>
            </w:r>
            <w:hyperlink r:id="rId16" w:history="1">
              <w:r w:rsidRPr="0048178A">
                <w:rPr>
                  <w:rFonts w:ascii="Arial" w:hAnsi="Arial" w:cs="Arial"/>
                  <w:color w:val="0000FF"/>
                  <w:sz w:val="20"/>
                  <w:szCs w:val="20"/>
                </w:rPr>
                <w:t>"О ветеранах"</w:t>
              </w:r>
            </w:hyperlink>
            <w:r w:rsidRPr="0048178A">
              <w:rPr>
                <w:rFonts w:ascii="Arial" w:hAnsi="Arial" w:cs="Arial"/>
                <w:sz w:val="20"/>
                <w:szCs w:val="20"/>
              </w:rPr>
              <w:t xml:space="preserve"> и </w:t>
            </w:r>
            <w:hyperlink r:id="rId17" w:history="1">
              <w:r w:rsidRPr="0048178A">
                <w:rPr>
                  <w:rFonts w:ascii="Arial" w:hAnsi="Arial" w:cs="Arial"/>
                  <w:color w:val="0000FF"/>
                  <w:sz w:val="20"/>
                  <w:szCs w:val="20"/>
                </w:rPr>
                <w:t xml:space="preserve">"О социальной </w:t>
              </w:r>
              <w:r w:rsidRPr="0048178A">
                <w:rPr>
                  <w:rFonts w:ascii="Arial" w:hAnsi="Arial" w:cs="Arial"/>
                  <w:color w:val="0000FF"/>
                  <w:sz w:val="20"/>
                  <w:szCs w:val="20"/>
                </w:rPr>
                <w:lastRenderedPageBreak/>
                <w:t>защите инвалидов в Российской Федерации"</w:t>
              </w:r>
            </w:hyperlink>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федеральных государственных гражданских служащих</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молодых ученых</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переселению граждан из непригодных для проживания жилых помещений в зоне Байкало-Амурской магистрали</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приведению объектов г. Волгодонска в состояние, обеспечивающее безопасное проживание его жителей</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прокуроров</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сотрудников Следственного комитета Российской Федерации</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отдельных категорий граждан Управлением делами Президента Российской Федерации</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4" w:name="Par244"/>
            <w:bookmarkEnd w:id="4"/>
            <w:r w:rsidRPr="0048178A">
              <w:rPr>
                <w:rFonts w:ascii="Arial" w:hAnsi="Arial" w:cs="Arial"/>
                <w:sz w:val="20"/>
                <w:szCs w:val="20"/>
              </w:rP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5" w:name="Par248"/>
            <w:bookmarkEnd w:id="5"/>
            <w:r w:rsidRPr="0048178A">
              <w:rPr>
                <w:rFonts w:ascii="Arial" w:hAnsi="Arial" w:cs="Arial"/>
                <w:sz w:val="20"/>
                <w:szCs w:val="20"/>
              </w:rPr>
              <w:t>основное мероприятие "Обеспечение жильем молодых семей"</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 включающее:</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военнослужащих, сотрудников органов внутренних дел, подлежащих увольнению с военной службы (службы), и приравненных к ним лиц</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граждан, уволенных с военной службы, и приравненных к ним лиц</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вынужденных переселенцев</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обеспечение жильем граждан, выезжающих из районов Крайнего Севера и приравненных к ним местностей</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обеспечению жильем граждан, подлежащих переселению из закрытых административно-территориальных образований</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мероприятие по обеспечению жильем отдельных категорий граждан Российской Федерации, проживающих на территориях Республики </w:t>
            </w:r>
            <w:r w:rsidRPr="0048178A">
              <w:rPr>
                <w:rFonts w:ascii="Arial" w:hAnsi="Arial" w:cs="Arial"/>
                <w:sz w:val="20"/>
                <w:szCs w:val="20"/>
              </w:rPr>
              <w:lastRenderedPageBreak/>
              <w:t>Крым и города федерального значения Севастополя</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2018 - 2020 годы</w:t>
            </w:r>
          </w:p>
        </w:tc>
      </w:tr>
      <w:tr w:rsidR="0048178A" w:rsidRPr="0048178A">
        <w:tc>
          <w:tcPr>
            <w:tcW w:w="9071" w:type="dxa"/>
            <w:gridSpan w:val="4"/>
          </w:tcPr>
          <w:p w:rsidR="0048178A" w:rsidRPr="0048178A" w:rsidRDefault="0048178A" w:rsidP="0048178A">
            <w:pPr>
              <w:autoSpaceDE w:val="0"/>
              <w:autoSpaceDN w:val="0"/>
              <w:adjustRightInd w:val="0"/>
              <w:spacing w:after="0" w:line="240" w:lineRule="auto"/>
              <w:jc w:val="center"/>
              <w:outlineLvl w:val="2"/>
              <w:rPr>
                <w:rFonts w:ascii="Arial" w:hAnsi="Arial" w:cs="Arial"/>
                <w:sz w:val="20"/>
                <w:szCs w:val="20"/>
              </w:rPr>
            </w:pPr>
            <w:r w:rsidRPr="0048178A">
              <w:rPr>
                <w:rFonts w:ascii="Arial" w:hAnsi="Arial" w:cs="Arial"/>
                <w:sz w:val="20"/>
                <w:szCs w:val="20"/>
              </w:rPr>
              <w:lastRenderedPageBreak/>
              <w:t>Подпрограмма 2 "Создание условий для обеспечения качественными услугами жилищно-коммунального хозяйства граждан России"</w:t>
            </w:r>
          </w:p>
        </w:tc>
      </w:tr>
      <w:tr w:rsidR="0048178A" w:rsidRPr="0048178A">
        <w:tc>
          <w:tcPr>
            <w:tcW w:w="1701"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"Обеспечение качества жилищно-коммунальных услуг"</w:t>
            </w: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повышение качества жилищно-коммунальных услуг со снижением к 2020 году аварийности на объектах коммунальной инфраструктуры в сфере водоснабжения, водоотведения и очистки сточных вод на 30 процентов и повышение уровня удовлетворенности граждан качеством таких услуг до 85 процентов</w:t>
            </w: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474" w:type="dxa"/>
            <w:vMerge w:val="restart"/>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2018 - 2020 годы</w:t>
            </w:r>
          </w:p>
        </w:tc>
      </w:tr>
      <w:tr w:rsidR="0048178A" w:rsidRPr="0048178A">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2018 - 2021 годы</w:t>
            </w:r>
          </w:p>
        </w:tc>
        <w:tc>
          <w:tcPr>
            <w:tcW w:w="2948"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474"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1701"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6" w:name="Par288"/>
            <w:bookmarkEnd w:id="6"/>
            <w:r w:rsidRPr="0048178A">
              <w:rPr>
                <w:rFonts w:ascii="Arial" w:hAnsi="Arial" w:cs="Arial"/>
                <w:sz w:val="20"/>
                <w:szCs w:val="20"/>
              </w:rPr>
              <w:t>Приоритетный проект "Формирование комфортной городской среды"</w:t>
            </w: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создание условий для системного повышения качества и комфорта городской среды путем реализации ежегодно, в 2018 - 2020 годах, комплекса первоочередных мероприятий по благоустройству, в том числе по реализации к 2020 году 400 комплексных проектов по благоустройству</w:t>
            </w: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проведению капитального ремонта многоквартирных домов"</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rPr>
          <w:trHeight w:val="230"/>
        </w:trPr>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7" w:name="Par292"/>
            <w:bookmarkEnd w:id="7"/>
            <w:r w:rsidRPr="0048178A">
              <w:rPr>
                <w:rFonts w:ascii="Arial" w:hAnsi="Arial" w:cs="Arial"/>
                <w:sz w:val="20"/>
                <w:szCs w:val="20"/>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474" w:type="dxa"/>
            <w:vMerge w:val="restart"/>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vMerge/>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2018 - 2022 годы</w:t>
            </w:r>
          </w:p>
        </w:tc>
        <w:tc>
          <w:tcPr>
            <w:tcW w:w="2948"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474" w:type="dxa"/>
            <w:vMerge/>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8" w:name="Par297"/>
            <w:bookmarkEnd w:id="8"/>
            <w:r w:rsidRPr="0048178A">
              <w:rPr>
                <w:rFonts w:ascii="Arial" w:hAnsi="Arial" w:cs="Arial"/>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9" w:name="Par301"/>
            <w:bookmarkEnd w:id="9"/>
            <w:r w:rsidRPr="0048178A">
              <w:rPr>
                <w:rFonts w:ascii="Arial" w:hAnsi="Arial" w:cs="Arial"/>
                <w:sz w:val="20"/>
                <w:szCs w:val="20"/>
              </w:rPr>
              <w:t>основное мероприятие "Содействие обустройству мест массового отдыха населения (городских парков)"</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bookmarkStart w:id="10" w:name="Par305"/>
            <w:bookmarkEnd w:id="10"/>
            <w:r w:rsidRPr="0048178A">
              <w:rPr>
                <w:rFonts w:ascii="Arial" w:hAnsi="Arial" w:cs="Arial"/>
                <w:sz w:val="20"/>
                <w:szCs w:val="20"/>
              </w:rPr>
              <w:t>основное мероприятие "Поддержка отдельных категорий граждан по оплате жилищно-коммунальных услуг"</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9071" w:type="dxa"/>
            <w:gridSpan w:val="4"/>
          </w:tcPr>
          <w:p w:rsidR="0048178A" w:rsidRPr="0048178A" w:rsidRDefault="0048178A" w:rsidP="0048178A">
            <w:pPr>
              <w:autoSpaceDE w:val="0"/>
              <w:autoSpaceDN w:val="0"/>
              <w:adjustRightInd w:val="0"/>
              <w:spacing w:after="0" w:line="240" w:lineRule="auto"/>
              <w:jc w:val="center"/>
              <w:outlineLvl w:val="2"/>
              <w:rPr>
                <w:rFonts w:ascii="Arial" w:hAnsi="Arial" w:cs="Arial"/>
                <w:sz w:val="20"/>
                <w:szCs w:val="20"/>
              </w:rPr>
            </w:pPr>
            <w:r w:rsidRPr="0048178A">
              <w:rPr>
                <w:rFonts w:ascii="Arial" w:hAnsi="Arial" w:cs="Arial"/>
                <w:sz w:val="20"/>
                <w:szCs w:val="20"/>
              </w:rPr>
              <w:t>Подпрограмма 3 "Обеспечение реализации государственной программы"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основное мероприятие </w:t>
            </w:r>
            <w:r w:rsidRPr="0048178A">
              <w:rPr>
                <w:rFonts w:ascii="Arial" w:hAnsi="Arial" w:cs="Arial"/>
                <w:sz w:val="20"/>
                <w:szCs w:val="20"/>
              </w:rPr>
              <w:lastRenderedPageBreak/>
              <w:t>"Обеспечение функций центрального аппарата Минстроя России"</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 xml:space="preserve">2018 - 2025 </w:t>
            </w:r>
            <w:r w:rsidRPr="0048178A">
              <w:rPr>
                <w:rFonts w:ascii="Arial" w:hAnsi="Arial" w:cs="Arial"/>
                <w:sz w:val="20"/>
                <w:szCs w:val="20"/>
              </w:rPr>
              <w:lastRenderedPageBreak/>
              <w:t>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"Совершенствование системы технического регулирования в строительной сфере"</w:t>
            </w:r>
          </w:p>
        </w:tc>
        <w:tc>
          <w:tcPr>
            <w:tcW w:w="147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r w:rsidR="0048178A" w:rsidRPr="0048178A">
        <w:tc>
          <w:tcPr>
            <w:tcW w:w="1701"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2948"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государственных функций по текущему управлению реализацией государственной программы"</w:t>
            </w:r>
          </w:p>
        </w:tc>
        <w:tc>
          <w:tcPr>
            <w:tcW w:w="147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sectPr w:rsidR="0048178A" w:rsidRPr="0048178A">
          <w:pgSz w:w="11906" w:h="16838"/>
          <w:pgMar w:top="1440" w:right="567" w:bottom="1440" w:left="1134" w:header="0" w:footer="0" w:gutter="0"/>
          <w:cols w:space="720"/>
          <w:noEndnote/>
        </w:sect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lastRenderedPageBreak/>
        <w:t>Приложение N 2</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11" w:name="Par336"/>
      <w:bookmarkEnd w:id="11"/>
      <w:r w:rsidRPr="0048178A">
        <w:rPr>
          <w:rFonts w:ascii="Arial" w:hAnsi="Arial" w:cs="Arial"/>
          <w:b/>
          <w:bCs/>
          <w:sz w:val="20"/>
          <w:szCs w:val="20"/>
        </w:rPr>
        <w:t>ПОКАЗАТЕЛИ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РЕЗУЛЬТАТИВНОСТИ ОТДЕЛЬНЫХ МЕРОПРИЯТИЙ ГОСУДАРСТВЕННОЙ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ПРОГРАММЫ РОССИЙСКОЙ ФЕДЕРАЦИИ "ОБЕСПЕЧЕНИЕ ДОСТУПНЫМ</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И КОМФОРТНЫМ ЖИЛЬЕМ И КОММУНАЛЬНЫМИ УСЛУГАМИ ГРАЖДАН</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969"/>
        <w:gridCol w:w="794"/>
        <w:gridCol w:w="1314"/>
        <w:gridCol w:w="844"/>
        <w:gridCol w:w="844"/>
        <w:gridCol w:w="844"/>
        <w:gridCol w:w="844"/>
        <w:gridCol w:w="844"/>
        <w:gridCol w:w="844"/>
        <w:gridCol w:w="844"/>
        <w:gridCol w:w="849"/>
      </w:tblGrid>
      <w:tr w:rsidR="0048178A" w:rsidRPr="0048178A">
        <w:tc>
          <w:tcPr>
            <w:tcW w:w="3969" w:type="dxa"/>
            <w:vMerge w:val="restart"/>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 показателя</w:t>
            </w:r>
          </w:p>
        </w:tc>
        <w:tc>
          <w:tcPr>
            <w:tcW w:w="794" w:type="dxa"/>
            <w:vMerge w:val="restart"/>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Единица измерения</w:t>
            </w:r>
          </w:p>
        </w:tc>
        <w:tc>
          <w:tcPr>
            <w:tcW w:w="8071" w:type="dxa"/>
            <w:gridSpan w:val="9"/>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Значения показателя</w:t>
            </w:r>
          </w:p>
        </w:tc>
      </w:tr>
      <w:tr w:rsidR="0048178A" w:rsidRPr="0048178A">
        <w:tc>
          <w:tcPr>
            <w:tcW w:w="3969" w:type="dxa"/>
            <w:vMerge/>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2016 год (базовое значение)</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2021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2022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2023 год</w:t>
            </w:r>
          </w:p>
        </w:tc>
        <w:tc>
          <w:tcPr>
            <w:tcW w:w="84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2024 год</w:t>
            </w:r>
          </w:p>
        </w:tc>
        <w:tc>
          <w:tcPr>
            <w:tcW w:w="849" w:type="dxa"/>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2025 год</w:t>
            </w:r>
          </w:p>
        </w:tc>
      </w:tr>
      <w:tr w:rsidR="0048178A" w:rsidRPr="0048178A">
        <w:tc>
          <w:tcPr>
            <w:tcW w:w="3969" w:type="dxa"/>
            <w:tcBorders>
              <w:top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Количество семей граждан, обеспеченных жильем, - всего</w:t>
            </w:r>
          </w:p>
        </w:tc>
        <w:tc>
          <w:tcPr>
            <w:tcW w:w="79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33,38</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28,49</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32,08</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30,04</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43,34</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44,16</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53,94</w:t>
            </w:r>
          </w:p>
        </w:tc>
        <w:tc>
          <w:tcPr>
            <w:tcW w:w="844"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54,11</w:t>
            </w:r>
          </w:p>
        </w:tc>
        <w:tc>
          <w:tcPr>
            <w:tcW w:w="84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54,28</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в том числе:</w:t>
            </w:r>
          </w:p>
        </w:tc>
        <w:tc>
          <w:tcPr>
            <w:tcW w:w="79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1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84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 xml:space="preserve">отдельные категории граждан в соответствии с Федеральным </w:t>
            </w:r>
            <w:hyperlink r:id="rId18" w:history="1">
              <w:r w:rsidRPr="0048178A">
                <w:rPr>
                  <w:rFonts w:ascii="Arial" w:hAnsi="Arial" w:cs="Arial"/>
                  <w:color w:val="0000FF"/>
                  <w:sz w:val="20"/>
                  <w:szCs w:val="20"/>
                </w:rPr>
                <w:t>законом</w:t>
              </w:r>
            </w:hyperlink>
            <w:r w:rsidRPr="0048178A">
              <w:rPr>
                <w:rFonts w:ascii="Arial" w:hAnsi="Arial" w:cs="Arial"/>
                <w:sz w:val="20"/>
                <w:szCs w:val="20"/>
              </w:rPr>
              <w:t xml:space="preserve"> "О ветеранах" и Федеральным </w:t>
            </w:r>
            <w:hyperlink r:id="rId19" w:history="1">
              <w:r w:rsidRPr="0048178A">
                <w:rPr>
                  <w:rFonts w:ascii="Arial" w:hAnsi="Arial" w:cs="Arial"/>
                  <w:color w:val="0000FF"/>
                  <w:sz w:val="20"/>
                  <w:szCs w:val="20"/>
                </w:rPr>
                <w:t>законом</w:t>
              </w:r>
            </w:hyperlink>
            <w:r w:rsidRPr="0048178A">
              <w:rPr>
                <w:rFonts w:ascii="Arial" w:hAnsi="Arial" w:cs="Arial"/>
                <w:sz w:val="20"/>
                <w:szCs w:val="20"/>
              </w:rPr>
              <w:t xml:space="preserve"> "О социальной защите инвалидов в Российской Федерации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12,26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молодые семьи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13,28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6,55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7,59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6,89</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граждане, уволенные с военной службы</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0,39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0,31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военнослужащие, сотрудники органов внутренних дел, подлежащие увольнению с военной службы (службы), и приравненные к ним лица</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0,71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0,55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0,53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2,87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2,89</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2,91</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 xml:space="preserve">граждане, пострадавшие в результате радиационных аварий и </w:t>
            </w:r>
            <w:r w:rsidRPr="0048178A">
              <w:rPr>
                <w:rFonts w:ascii="Arial" w:hAnsi="Arial" w:cs="Arial"/>
                <w:sz w:val="20"/>
                <w:szCs w:val="20"/>
              </w:rPr>
              <w:lastRenderedPageBreak/>
              <w:t>катастроф, участники ликвидации последствий таких аварий и приравненные к ним лица</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lastRenderedPageBreak/>
              <w:t>граждане, признанные в установленном порядке вынужденными переселенцами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2,83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граждане, выезжающие из районов Крайнего Севера и приравненных к ним местностей</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2,38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7,79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12,18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20,77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20,92</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21,07</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граждане, подлежащие переселению из закрытых административно-территориальных образований</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прокуроры органов прокуратуры Российской Федерации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сотрудники Следственного комитета Российской Федерации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отдельные категории граждан, обеспечение жильем которых осуществляет Управление делами Президента Российской Федерации</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0,06</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0,08</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0,35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0,28</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0,28</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молодые ученые</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0,24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0,41</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0,41</w:t>
            </w:r>
          </w:p>
        </w:tc>
      </w:tr>
      <w:tr w:rsidR="0048178A" w:rsidRPr="0048178A">
        <w:tc>
          <w:tcPr>
            <w:tcW w:w="3969"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федеральные государственные гражданские служащие</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тыс. семей</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0,51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0,48</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0,43</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0,49</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0,49</w:t>
            </w:r>
          </w:p>
        </w:tc>
      </w:tr>
      <w:tr w:rsidR="0048178A" w:rsidRPr="0048178A">
        <w:tc>
          <w:tcPr>
            <w:tcW w:w="396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w:t>
            </w:r>
            <w:r w:rsidRPr="0048178A">
              <w:rPr>
                <w:rFonts w:ascii="Arial" w:hAnsi="Arial" w:cs="Arial"/>
                <w:sz w:val="20"/>
                <w:szCs w:val="20"/>
              </w:rPr>
              <w:lastRenderedPageBreak/>
              <w:t>нуждающихся в улучшении жилищных условий по состоянию на 1 января 2015 г.</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процентов</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4,9</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w:t>
            </w:r>
          </w:p>
        </w:tc>
      </w:tr>
      <w:tr w:rsidR="0048178A" w:rsidRPr="0048178A">
        <w:tc>
          <w:tcPr>
            <w:tcW w:w="396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процентов</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2,4</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8,1</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8,1</w:t>
            </w:r>
          </w:p>
        </w:tc>
      </w:tr>
      <w:tr w:rsidR="0048178A" w:rsidRPr="0048178A">
        <w:tc>
          <w:tcPr>
            <w:tcW w:w="396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Количество многоквартирных домов г. Волгодонска, для которых обеспечена эксплуатационная надежность</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штук</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3969"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Объем ввода жилья в рамках мероприятий по развитию жилищного строительства субъектов Российской Федерации приоритетного проекта "Ипотека и арендное жилье"</w:t>
            </w:r>
          </w:p>
        </w:tc>
        <w:tc>
          <w:tcPr>
            <w:tcW w:w="79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млн. кв. метров</w:t>
            </w:r>
          </w:p>
        </w:tc>
        <w:tc>
          <w:tcPr>
            <w:tcW w:w="131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5,2</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4,7</w:t>
            </w:r>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c>
          <w:tcPr>
            <w:tcW w:w="84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 </w:t>
            </w:r>
            <w:hyperlink w:anchor="Par587" w:history="1">
              <w:r w:rsidRPr="0048178A">
                <w:rPr>
                  <w:rFonts w:ascii="Arial" w:hAnsi="Arial" w:cs="Arial"/>
                  <w:color w:val="0000FF"/>
                  <w:sz w:val="20"/>
                  <w:szCs w:val="20"/>
                </w:rPr>
                <w:t>&lt;*&gt;</w:t>
              </w:r>
            </w:hyperlink>
          </w:p>
        </w:tc>
      </w:tr>
      <w:tr w:rsidR="0048178A" w:rsidRPr="0048178A">
        <w:tc>
          <w:tcPr>
            <w:tcW w:w="3969"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Снижение уровня уязвимости жилых домов, основных объектов и систем жизнеобеспечения от воздействия разрушительных землетрясений к уровню 2017 года</w:t>
            </w:r>
          </w:p>
        </w:tc>
        <w:tc>
          <w:tcPr>
            <w:tcW w:w="79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процентов</w:t>
            </w:r>
          </w:p>
        </w:tc>
        <w:tc>
          <w:tcPr>
            <w:tcW w:w="131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84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84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sectPr w:rsidR="0048178A" w:rsidRPr="0048178A">
          <w:pgSz w:w="16838" w:h="11906" w:orient="landscape"/>
          <w:pgMar w:top="1134" w:right="1440" w:bottom="567" w:left="1440" w:header="0" w:footer="0" w:gutter="0"/>
          <w:cols w:space="720"/>
          <w:noEndnote/>
        </w:sect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12" w:name="Par587"/>
      <w:bookmarkEnd w:id="12"/>
      <w:r w:rsidRPr="0048178A">
        <w:rPr>
          <w:rFonts w:ascii="Arial" w:hAnsi="Arial" w:cs="Arial"/>
          <w:sz w:val="20"/>
          <w:szCs w:val="20"/>
        </w:rPr>
        <w:t>&lt;*&gt; Значения не предусмотрены в связи с завершением мероприятия.</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3</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13" w:name="Par600"/>
      <w:bookmarkEnd w:id="13"/>
      <w:r w:rsidRPr="0048178A">
        <w:rPr>
          <w:rFonts w:ascii="Arial" w:hAnsi="Arial" w:cs="Arial"/>
          <w:b/>
          <w:bCs/>
          <w:sz w:val="20"/>
          <w:szCs w:val="20"/>
        </w:rPr>
        <w:t>ПЕРЕЧЕНЬ</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УЧАСТНИКОВ ГОСУДАРСТВЕННОЙ ПРОГРАММЫ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"ОБЕСПЕЧЕНИЕ ДОСТУПНЫМ И КОМФОРТНЫМ ЖИЛЬЕМ И КОММУНАЛЬНЫМИ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Федеральные органы исполнительной власти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Конституционный Суд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Центральная избирательная комиссия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Генеральная прокуратура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Следственный комитет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Уполномоченный по правам человека 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Счетная палата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sectPr w:rsidR="0048178A" w:rsidRPr="0048178A">
          <w:pgSz w:w="11906" w:h="16838"/>
          <w:pgMar w:top="1440" w:right="567" w:bottom="1440" w:left="1134" w:header="0" w:footer="0" w:gutter="0"/>
          <w:cols w:space="720"/>
          <w:noEndnote/>
        </w:sect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lastRenderedPageBreak/>
        <w:t>Приложение N 4</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14" w:name="Par624"/>
      <w:bookmarkEnd w:id="14"/>
      <w:r w:rsidRPr="0048178A">
        <w:rPr>
          <w:rFonts w:ascii="Arial" w:hAnsi="Arial" w:cs="Arial"/>
          <w:b/>
          <w:bCs/>
          <w:sz w:val="20"/>
          <w:szCs w:val="20"/>
        </w:rPr>
        <w:t>ПЕРЕЧЕНЬ</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ОБЪЕКТОВ КАПИТАЛЬНОГО СТРОИТЕЛЬСТВА, МЕРОПРИЯТИЙ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(УКРУПНЕННЫХ ИНВЕСТИЦИОННЫХ ПРОЕКТОВ), ОБЪЕКТОВ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НЕДВИЖИМОСТИ, ВКЛЮЧАЕМЫХ (ПОДЛЕЖАЩИХ ВКЛЮЧЕНИЮ)</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В ФЕДЕРАЛЬНУЮ АДРЕСНУЮ ИНВЕСТИЦИОННУЮ ПРОГРАММУ</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860"/>
        <w:gridCol w:w="1020"/>
        <w:gridCol w:w="1369"/>
        <w:gridCol w:w="1369"/>
        <w:gridCol w:w="1369"/>
        <w:gridCol w:w="1369"/>
        <w:gridCol w:w="1369"/>
        <w:gridCol w:w="1369"/>
        <w:gridCol w:w="1369"/>
        <w:gridCol w:w="1370"/>
      </w:tblGrid>
      <w:tr w:rsidR="0048178A" w:rsidRPr="0048178A">
        <w:tc>
          <w:tcPr>
            <w:tcW w:w="2860" w:type="dxa"/>
            <w:vMerge w:val="restart"/>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 объекта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Сроки реализации</w:t>
            </w:r>
          </w:p>
        </w:tc>
        <w:tc>
          <w:tcPr>
            <w:tcW w:w="10953" w:type="dxa"/>
            <w:gridSpan w:val="8"/>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Объемы финансирования (тыс. рублей)</w:t>
            </w:r>
          </w:p>
        </w:tc>
      </w:tr>
      <w:tr w:rsidR="0048178A" w:rsidRPr="0048178A">
        <w:tc>
          <w:tcPr>
            <w:tcW w:w="2860" w:type="dxa"/>
            <w:vMerge/>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both"/>
              <w:rPr>
                <w:rFonts w:ascii="Arial" w:hAnsi="Arial" w:cs="Arial"/>
                <w:sz w:val="20"/>
                <w:szCs w:val="20"/>
              </w:rPr>
            </w:pP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2021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2022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2023 год</w:t>
            </w:r>
          </w:p>
        </w:tc>
        <w:tc>
          <w:tcPr>
            <w:tcW w:w="1369"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2024 год</w:t>
            </w:r>
          </w:p>
        </w:tc>
        <w:tc>
          <w:tcPr>
            <w:tcW w:w="1370" w:type="dxa"/>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2025 год</w:t>
            </w:r>
          </w:p>
        </w:tc>
      </w:tr>
      <w:tr w:rsidR="0048178A" w:rsidRPr="0048178A">
        <w:tc>
          <w:tcPr>
            <w:tcW w:w="2860" w:type="dxa"/>
            <w:tcBorders>
              <w:top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w:t>
            </w:r>
            <w:hyperlink w:anchor="Par710" w:history="1">
              <w:r w:rsidRPr="0048178A">
                <w:rPr>
                  <w:rFonts w:ascii="Arial" w:hAnsi="Arial" w:cs="Arial"/>
                  <w:color w:val="0000FF"/>
                  <w:sz w:val="20"/>
                  <w:szCs w:val="20"/>
                </w:rPr>
                <w:t>&lt;*&gt;</w:t>
              </w:r>
            </w:hyperlink>
            <w:r w:rsidRPr="0048178A">
              <w:rPr>
                <w:rFonts w:ascii="Arial" w:hAnsi="Arial" w:cs="Arial"/>
                <w:sz w:val="20"/>
                <w:szCs w:val="20"/>
              </w:rPr>
              <w:t xml:space="preserve"> - всего</w:t>
            </w:r>
          </w:p>
        </w:tc>
        <w:tc>
          <w:tcPr>
            <w:tcW w:w="1020" w:type="dxa"/>
            <w:vMerge w:val="restart"/>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5650076,7</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3344605,2</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3386412,5</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3548960,3</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3719310,4</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3897837,4</w:t>
            </w:r>
          </w:p>
        </w:tc>
        <w:tc>
          <w:tcPr>
            <w:tcW w:w="1369"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4084933,6</w:t>
            </w:r>
          </w:p>
        </w:tc>
        <w:tc>
          <w:tcPr>
            <w:tcW w:w="1370"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4281010,4</w:t>
            </w:r>
          </w:p>
        </w:tc>
      </w:tr>
      <w:tr w:rsidR="0048178A" w:rsidRPr="0048178A">
        <w:tc>
          <w:tcPr>
            <w:tcW w:w="2860"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в том числе:</w:t>
            </w:r>
          </w:p>
        </w:tc>
        <w:tc>
          <w:tcPr>
            <w:tcW w:w="1020" w:type="dxa"/>
            <w:vMerge/>
            <w:tcBorders>
              <w:top w:val="single" w:sz="4" w:space="0" w:color="auto"/>
            </w:tcBorders>
          </w:tcPr>
          <w:p w:rsidR="0048178A" w:rsidRPr="0048178A" w:rsidRDefault="0048178A" w:rsidP="0048178A">
            <w:pPr>
              <w:autoSpaceDE w:val="0"/>
              <w:autoSpaceDN w:val="0"/>
              <w:adjustRightInd w:val="0"/>
              <w:spacing w:after="0" w:line="240" w:lineRule="auto"/>
              <w:ind w:left="283"/>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370"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2860"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федеральный бюджет</w:t>
            </w:r>
          </w:p>
        </w:tc>
        <w:tc>
          <w:tcPr>
            <w:tcW w:w="1020" w:type="dxa"/>
            <w:vMerge/>
            <w:tcBorders>
              <w:top w:val="single" w:sz="4" w:space="0" w:color="auto"/>
            </w:tcBorders>
          </w:tcPr>
          <w:p w:rsidR="0048178A" w:rsidRPr="0048178A" w:rsidRDefault="0048178A" w:rsidP="0048178A">
            <w:pPr>
              <w:autoSpaceDE w:val="0"/>
              <w:autoSpaceDN w:val="0"/>
              <w:adjustRightInd w:val="0"/>
              <w:spacing w:after="0" w:line="240" w:lineRule="auto"/>
              <w:ind w:left="283"/>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5367572,9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3177374,9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3217091,9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3371512,3</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3533344,9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3702945,5</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3880686,9</w:t>
            </w:r>
          </w:p>
        </w:tc>
        <w:tc>
          <w:tcPr>
            <w:tcW w:w="13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4066959,9</w:t>
            </w:r>
          </w:p>
        </w:tc>
      </w:tr>
      <w:tr w:rsidR="0048178A" w:rsidRPr="0048178A">
        <w:tc>
          <w:tcPr>
            <w:tcW w:w="2860" w:type="dxa"/>
          </w:tcPr>
          <w:p w:rsidR="0048178A" w:rsidRPr="0048178A" w:rsidRDefault="0048178A" w:rsidP="0048178A">
            <w:pPr>
              <w:autoSpaceDE w:val="0"/>
              <w:autoSpaceDN w:val="0"/>
              <w:adjustRightInd w:val="0"/>
              <w:spacing w:after="0" w:line="240" w:lineRule="auto"/>
              <w:ind w:left="283"/>
              <w:rPr>
                <w:rFonts w:ascii="Arial" w:hAnsi="Arial" w:cs="Arial"/>
                <w:sz w:val="20"/>
                <w:szCs w:val="20"/>
              </w:rPr>
            </w:pPr>
            <w:r w:rsidRPr="0048178A">
              <w:rPr>
                <w:rFonts w:ascii="Arial" w:hAnsi="Arial" w:cs="Arial"/>
                <w:sz w:val="20"/>
                <w:szCs w:val="20"/>
              </w:rPr>
              <w:t>бюджеты субъектов Российской Федерации</w:t>
            </w:r>
          </w:p>
        </w:tc>
        <w:tc>
          <w:tcPr>
            <w:tcW w:w="1020" w:type="dxa"/>
            <w:vMerge/>
            <w:tcBorders>
              <w:top w:val="single" w:sz="4" w:space="0" w:color="auto"/>
            </w:tcBorders>
          </w:tcPr>
          <w:p w:rsidR="0048178A" w:rsidRPr="0048178A" w:rsidRDefault="0048178A" w:rsidP="0048178A">
            <w:pPr>
              <w:autoSpaceDE w:val="0"/>
              <w:autoSpaceDN w:val="0"/>
              <w:adjustRightInd w:val="0"/>
              <w:spacing w:after="0" w:line="240" w:lineRule="auto"/>
              <w:ind w:left="283"/>
              <w:rPr>
                <w:rFonts w:ascii="Arial" w:hAnsi="Arial" w:cs="Arial"/>
                <w:sz w:val="20"/>
                <w:szCs w:val="20"/>
              </w:rPr>
            </w:pP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282503,8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167230,3</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169320,6</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177448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185965,5</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194891,9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204246,7</w:t>
            </w:r>
          </w:p>
        </w:tc>
        <w:tc>
          <w:tcPr>
            <w:tcW w:w="13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214050,5</w:t>
            </w:r>
          </w:p>
        </w:tc>
      </w:tr>
      <w:tr w:rsidR="0048178A" w:rsidRPr="0048178A">
        <w:tc>
          <w:tcPr>
            <w:tcW w:w="286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Обеспечение жильем прокуроров - федеральный бюджет</w:t>
            </w:r>
          </w:p>
        </w:tc>
        <w:tc>
          <w:tcPr>
            <w:tcW w:w="102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362202,7</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361560</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361560</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378914,9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397102,8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416163,7</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436139,6</w:t>
            </w:r>
          </w:p>
        </w:tc>
        <w:tc>
          <w:tcPr>
            <w:tcW w:w="13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457074,3</w:t>
            </w:r>
          </w:p>
        </w:tc>
      </w:tr>
      <w:tr w:rsidR="0048178A" w:rsidRPr="0048178A">
        <w:tc>
          <w:tcPr>
            <w:tcW w:w="2860"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Обеспечение жильем сотрудников Следственного комитета Российской Федерации - федеральный бюджет</w:t>
            </w:r>
          </w:p>
        </w:tc>
        <w:tc>
          <w:tcPr>
            <w:tcW w:w="102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2018 - 2025 годы</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166754,7</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166458,8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166458,8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174448,8</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182822,4</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191597,9</w:t>
            </w:r>
          </w:p>
        </w:tc>
        <w:tc>
          <w:tcPr>
            <w:tcW w:w="1369"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200794,6</w:t>
            </w:r>
          </w:p>
        </w:tc>
        <w:tc>
          <w:tcPr>
            <w:tcW w:w="13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210432,7</w:t>
            </w:r>
          </w:p>
        </w:tc>
      </w:tr>
      <w:tr w:rsidR="0048178A" w:rsidRPr="0048178A">
        <w:tc>
          <w:tcPr>
            <w:tcW w:w="2860"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Обеспечение жильем </w:t>
            </w:r>
            <w:r w:rsidRPr="0048178A">
              <w:rPr>
                <w:rFonts w:ascii="Arial" w:hAnsi="Arial" w:cs="Arial"/>
                <w:sz w:val="20"/>
                <w:szCs w:val="20"/>
              </w:rPr>
              <w:lastRenderedPageBreak/>
              <w:t>отдельных категорий граждан Управлением делами Президента Российской Федерации - федеральный бюджет</w:t>
            </w:r>
          </w:p>
        </w:tc>
        <w:tc>
          <w:tcPr>
            <w:tcW w:w="1020"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 xml:space="preserve">2018 - </w:t>
            </w:r>
            <w:r w:rsidRPr="0048178A">
              <w:rPr>
                <w:rFonts w:ascii="Arial" w:hAnsi="Arial" w:cs="Arial"/>
                <w:sz w:val="20"/>
                <w:szCs w:val="20"/>
              </w:rPr>
              <w:lastRenderedPageBreak/>
              <w:t>2025 годы</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770983,6</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769615,4</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769615,4</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806556,9</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845271,6</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885844,6</w:t>
            </w:r>
          </w:p>
        </w:tc>
        <w:tc>
          <w:tcPr>
            <w:tcW w:w="1369"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928365,1</w:t>
            </w:r>
          </w:p>
        </w:tc>
        <w:tc>
          <w:tcPr>
            <w:tcW w:w="1370"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972926,6</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sectPr w:rsidR="0048178A" w:rsidRPr="0048178A">
          <w:pgSz w:w="16838" w:h="11906" w:orient="landscape"/>
          <w:pgMar w:top="1134" w:right="1440" w:bottom="567" w:left="1440" w:header="0" w:footer="0" w:gutter="0"/>
          <w:cols w:space="720"/>
          <w:noEndnote/>
        </w:sect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15" w:name="Par710"/>
      <w:bookmarkEnd w:id="15"/>
      <w:r w:rsidRPr="0048178A">
        <w:rPr>
          <w:rFonts w:ascii="Arial" w:hAnsi="Arial" w:cs="Arial"/>
          <w:sz w:val="20"/>
          <w:szCs w:val="20"/>
        </w:rPr>
        <w:t xml:space="preserve">&lt;*&gt; Детализация мероприятия осуществляется в порядке, предусмотренном </w:t>
      </w:r>
      <w:hyperlink w:anchor="Par1211" w:history="1">
        <w:r w:rsidRPr="0048178A">
          <w:rPr>
            <w:rFonts w:ascii="Arial" w:hAnsi="Arial" w:cs="Arial"/>
            <w:color w:val="0000FF"/>
            <w:sz w:val="20"/>
            <w:szCs w:val="20"/>
          </w:rPr>
          <w:t>приложением N 10</w:t>
        </w:r>
      </w:hyperlink>
      <w:r w:rsidRPr="0048178A">
        <w:rPr>
          <w:rFonts w:ascii="Arial" w:hAnsi="Arial" w:cs="Arial"/>
          <w:sz w:val="20"/>
          <w:szCs w:val="20"/>
        </w:rP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5</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16" w:name="Par723"/>
      <w:bookmarkEnd w:id="16"/>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СОФИНАНСИРОВАНИЕ РАСХОДНЫХ ОБЯЗАТЕЛЬСТВ СУБЪЕКТОВ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НА ПРЕДОСТАВЛЕНИЕ СОЦИАЛЬНЫХ ВЫПЛАТ</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МОЛОДЫМ СЕМЬЯМ НА ПРИОБРЕТЕНИЕ (СТРОИТЕЛЬСТВО) ЖИЛЬЯ</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17" w:name="Par730"/>
      <w:bookmarkEnd w:id="17"/>
      <w:r w:rsidRPr="0048178A">
        <w:rPr>
          <w:rFonts w:ascii="Arial" w:hAnsi="Arial" w:cs="Arial"/>
          <w:sz w:val="20"/>
          <w:szCs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основного </w:t>
      </w:r>
      <w:hyperlink w:anchor="Par248"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ar730"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форме и в срок, которые утверждаются указанным Министерством (далее - заявка).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Размер средств, предоставляемых бюджету субъекта Российской Федерации,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extent cx="107632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 - размер бюджетных ассигнований федерального бюджета на соответствующий финансовый год для предоставления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З</w:t>
      </w:r>
      <w:r w:rsidRPr="0048178A">
        <w:rPr>
          <w:rFonts w:ascii="Arial" w:hAnsi="Arial" w:cs="Arial"/>
          <w:sz w:val="20"/>
          <w:szCs w:val="20"/>
          <w:vertAlign w:val="subscript"/>
        </w:rPr>
        <w:t>i</w:t>
      </w:r>
      <w:r w:rsidRPr="0048178A">
        <w:rPr>
          <w:rFonts w:ascii="Arial" w:hAnsi="Arial" w:cs="Arial"/>
          <w:sz w:val="20"/>
          <w:szCs w:val="20"/>
        </w:rP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n - число субъектов Российской Федерации, между бюджетами которых распределяются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18" w:name="Par742"/>
      <w:bookmarkEnd w:id="18"/>
      <w:r w:rsidRPr="0048178A">
        <w:rPr>
          <w:rFonts w:ascii="Arial" w:hAnsi="Arial" w:cs="Arial"/>
          <w:sz w:val="20"/>
          <w:szCs w:val="20"/>
        </w:rP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9810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981075" cy="428625"/>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Y</w:t>
      </w:r>
      <w:r w:rsidRPr="0048178A">
        <w:rPr>
          <w:rFonts w:ascii="Arial" w:hAnsi="Arial" w:cs="Arial"/>
          <w:sz w:val="20"/>
          <w:szCs w:val="20"/>
          <w:vertAlign w:val="subscript"/>
        </w:rPr>
        <w:t>i</w:t>
      </w:r>
      <w:r w:rsidRPr="0048178A">
        <w:rPr>
          <w:rFonts w:ascii="Arial" w:hAnsi="Arial" w:cs="Arial"/>
          <w:sz w:val="20"/>
          <w:szCs w:val="20"/>
        </w:rPr>
        <w:t xml:space="preserve"> - уровень софинансирования расходного обязательства i-го субъекта Российской Федерации за счет субсидий, соответствующий предельному уровню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22"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PO</w:t>
      </w:r>
      <w:r w:rsidRPr="0048178A">
        <w:rPr>
          <w:rFonts w:ascii="Arial" w:hAnsi="Arial" w:cs="Arial"/>
          <w:sz w:val="20"/>
          <w:szCs w:val="20"/>
          <w:vertAlign w:val="subscript"/>
        </w:rPr>
        <w:t>i</w:t>
      </w:r>
      <w:r w:rsidRPr="0048178A">
        <w:rPr>
          <w:rFonts w:ascii="Arial" w:hAnsi="Arial" w:cs="Arial"/>
          <w:sz w:val="20"/>
          <w:szCs w:val="20"/>
        </w:rPr>
        <w:t xml:space="preserve"> - объем средств консолидированного бюджета i-го субъекта Российской Федерации, предполагаемый к направлению на реализацию основного мероприятия в соответствии с заявкой.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ar742" w:history="1">
        <w:r w:rsidRPr="0048178A">
          <w:rPr>
            <w:rFonts w:ascii="Arial" w:hAnsi="Arial" w:cs="Arial"/>
            <w:color w:val="0000FF"/>
            <w:sz w:val="20"/>
            <w:szCs w:val="20"/>
          </w:rPr>
          <w:t>пунктом 5</w:t>
        </w:r>
      </w:hyperlink>
      <w:r w:rsidRPr="0048178A">
        <w:rPr>
          <w:rFonts w:ascii="Arial" w:hAnsi="Arial" w:cs="Arial"/>
          <w:sz w:val="20"/>
          <w:szCs w:val="20"/>
        </w:rPr>
        <w:t xml:space="preserve"> настоящих Правил, размер субсидии подлежит сокращению до размера, обеспечивающего соответствующий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Субсидия предоставляется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w:t>
      </w:r>
      <w:hyperlink w:anchor="Par759" w:history="1">
        <w:r w:rsidRPr="0048178A">
          <w:rPr>
            <w:rFonts w:ascii="Arial" w:hAnsi="Arial" w:cs="Arial"/>
            <w:color w:val="0000FF"/>
            <w:sz w:val="20"/>
            <w:szCs w:val="20"/>
          </w:rPr>
          <w:t>пунктом 11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Субсидии предоставляются при соблюдении следующих требований: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19" w:name="Par759"/>
      <w:bookmarkEnd w:id="19"/>
      <w:r w:rsidRPr="0048178A">
        <w:rPr>
          <w:rFonts w:ascii="Arial" w:hAnsi="Arial" w:cs="Arial"/>
          <w:sz w:val="20"/>
          <w:szCs w:val="20"/>
        </w:rP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Содержание соглашения должно соответствовать требованиям, установленным </w:t>
      </w:r>
      <w:hyperlink r:id="rId23"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основного мероприятия,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Перечисление средств, выделенных на софинансирование расходного обязательства субъекта Российской Федерации по реализации основного мероприятия, в местные бюджеты осуществляется из бюджета субъекта Российской Федерации в установленном порядке.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0" w:name="Par766"/>
      <w:bookmarkEnd w:id="20"/>
      <w:r w:rsidRPr="0048178A">
        <w:rPr>
          <w:rFonts w:ascii="Arial" w:hAnsi="Arial" w:cs="Arial"/>
          <w:sz w:val="20"/>
          <w:szCs w:val="20"/>
        </w:rPr>
        <w:t>16.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17. В случае непредставления отчета, указанного в </w:t>
      </w:r>
      <w:hyperlink w:anchor="Par766" w:history="1">
        <w:r w:rsidRPr="0048178A">
          <w:rPr>
            <w:rFonts w:ascii="Arial" w:hAnsi="Arial" w:cs="Arial"/>
            <w:color w:val="0000FF"/>
            <w:sz w:val="20"/>
            <w:szCs w:val="20"/>
          </w:rPr>
          <w:t>пункте 16</w:t>
        </w:r>
      </w:hyperlink>
      <w:r w:rsidRPr="0048178A">
        <w:rPr>
          <w:rFonts w:ascii="Arial" w:hAnsi="Arial" w:cs="Arial"/>
          <w:sz w:val="20"/>
          <w:szCs w:val="20"/>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указанного отчета.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w:t>
      </w:r>
      <w:r w:rsidRPr="0048178A">
        <w:rPr>
          <w:rFonts w:ascii="Arial" w:hAnsi="Arial" w:cs="Arial"/>
          <w:sz w:val="20"/>
          <w:szCs w:val="20"/>
        </w:rPr>
        <w:lastRenderedPageBreak/>
        <w:t xml:space="preserve">финансовой ответственности регулируются </w:t>
      </w:r>
      <w:hyperlink r:id="rId24"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25" w:history="1">
        <w:r w:rsidRPr="0048178A">
          <w:rPr>
            <w:rFonts w:ascii="Arial" w:hAnsi="Arial" w:cs="Arial"/>
            <w:color w:val="0000FF"/>
            <w:sz w:val="20"/>
            <w:szCs w:val="20"/>
          </w:rPr>
          <w:t>18</w:t>
        </w:r>
      </w:hyperlink>
      <w:r w:rsidRPr="0048178A">
        <w:rPr>
          <w:rFonts w:ascii="Arial" w:hAnsi="Arial" w:cs="Arial"/>
          <w:sz w:val="20"/>
          <w:szCs w:val="20"/>
        </w:rPr>
        <w:t xml:space="preserve">, </w:t>
      </w:r>
      <w:hyperlink r:id="rId26"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27"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6</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21" w:name="Par786"/>
      <w:bookmarkEnd w:id="21"/>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 НА РАЗВИТИЕ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ЖИЛИЩНОГО СТРОИТЕЛЬСТВА</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22" w:name="Par791"/>
      <w:bookmarkEnd w:id="22"/>
      <w:r w:rsidRPr="0048178A">
        <w:rPr>
          <w:rFonts w:ascii="Arial" w:hAnsi="Arial" w:cs="Arial"/>
          <w:sz w:val="20"/>
          <w:szCs w:val="20"/>
        </w:rP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w:t>
      </w:r>
      <w:hyperlink w:anchor="Par197" w:history="1">
        <w:r w:rsidRPr="0048178A">
          <w:rPr>
            <w:rFonts w:ascii="Arial" w:hAnsi="Arial" w:cs="Arial"/>
            <w:color w:val="0000FF"/>
            <w:sz w:val="20"/>
            <w:szCs w:val="20"/>
          </w:rPr>
          <w:t>проекта</w:t>
        </w:r>
      </w:hyperlink>
      <w:r w:rsidRPr="0048178A">
        <w:rPr>
          <w:rFonts w:ascii="Arial" w:hAnsi="Arial" w:cs="Arial"/>
          <w:sz w:val="20"/>
          <w:szCs w:val="20"/>
        </w:rPr>
        <w:t xml:space="preserve"> "Ипотека и арендное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приоритетный проект, проект по развитию территорий,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791"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Субсидии предоставляются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ar850" w:history="1">
        <w:r w:rsidRPr="0048178A">
          <w:rPr>
            <w:rFonts w:ascii="Arial" w:hAnsi="Arial" w:cs="Arial"/>
            <w:color w:val="0000FF"/>
            <w:sz w:val="20"/>
            <w:szCs w:val="20"/>
          </w:rPr>
          <w:t>пунктами 18</w:t>
        </w:r>
      </w:hyperlink>
      <w:r w:rsidRPr="0048178A">
        <w:rPr>
          <w:rFonts w:ascii="Arial" w:hAnsi="Arial" w:cs="Arial"/>
          <w:sz w:val="20"/>
          <w:szCs w:val="20"/>
        </w:rPr>
        <w:t xml:space="preserve"> и </w:t>
      </w:r>
      <w:hyperlink w:anchor="Par851" w:history="1">
        <w:r w:rsidRPr="0048178A">
          <w:rPr>
            <w:rFonts w:ascii="Arial" w:hAnsi="Arial" w:cs="Arial"/>
            <w:color w:val="0000FF"/>
            <w:sz w:val="20"/>
            <w:szCs w:val="20"/>
          </w:rPr>
          <w:t>19</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Для участия в приоритетном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приоритетном проекте по форме и в срок, которые утверждаются указанным Министерством (далее - заявка).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Субсидии предоставляются на реализацию проектов по развитию территорий, соответствующих следующим критериям: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наличие генерального плана расположения объектов, предусмотренных проектом по развитию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6. Субсидии предоставляются на следующие цели: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3" w:name="Par805"/>
      <w:bookmarkEnd w:id="23"/>
      <w:r w:rsidRPr="0048178A">
        <w:rPr>
          <w:rFonts w:ascii="Arial" w:hAnsi="Arial" w:cs="Arial"/>
          <w:sz w:val="20"/>
          <w:szCs w:val="20"/>
        </w:rP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4" w:name="Par806"/>
      <w:bookmarkEnd w:id="24"/>
      <w:r w:rsidRPr="0048178A">
        <w:rPr>
          <w:rFonts w:ascii="Arial" w:hAnsi="Arial" w:cs="Arial"/>
          <w:sz w:val="20"/>
          <w:szCs w:val="20"/>
        </w:rPr>
        <w:t>в) строительство (реконструкция) автомобильных дорог в рамках реализации проектов по развитию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7. Возмещение затрат (части затрат) на уплату процентов по кредитам, полученным заемщиками, производится: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Заемщик для участия в приоритетном проекте представляет в орган исполнительной власти субъекта Российской Федерации следующие документы: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а) заявление о возмещении затрат (части затрат) на уплату процентов по кредиту;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копия кредитного договора, заверенная банком, выдавшим кредит;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выписка из ссудного счета о получении кредита, график погашения кредита и уплаты процентов по нему;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расчет кредита (кредитной линии) на возмещение затрат (части затрат) на уплату процентов по кредиту.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выписка из ссудного счета о получении заемщиком кредита;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заверенные заемщиком и банком документы, подтверждающие целевое использование полученного кредита;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расчет кредита (кредитной линии) на возмещение затрат (части затрат) на уплату процентов по кредиту;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ar805" w:history="1">
        <w:r w:rsidRPr="0048178A">
          <w:rPr>
            <w:rFonts w:ascii="Arial" w:hAnsi="Arial" w:cs="Arial"/>
            <w:color w:val="0000FF"/>
            <w:sz w:val="20"/>
            <w:szCs w:val="20"/>
          </w:rPr>
          <w:t>подпунктах "б"</w:t>
        </w:r>
      </w:hyperlink>
      <w:r w:rsidRPr="0048178A">
        <w:rPr>
          <w:rFonts w:ascii="Arial" w:hAnsi="Arial" w:cs="Arial"/>
          <w:sz w:val="20"/>
          <w:szCs w:val="20"/>
        </w:rPr>
        <w:t xml:space="preserve"> и </w:t>
      </w:r>
      <w:hyperlink w:anchor="Par806" w:history="1">
        <w:r w:rsidRPr="0048178A">
          <w:rPr>
            <w:rFonts w:ascii="Arial" w:hAnsi="Arial" w:cs="Arial"/>
            <w:color w:val="0000FF"/>
            <w:sz w:val="20"/>
            <w:szCs w:val="20"/>
          </w:rPr>
          <w:t>"в" пункта 6</w:t>
        </w:r>
      </w:hyperlink>
      <w:r w:rsidRPr="0048178A">
        <w:rPr>
          <w:rFonts w:ascii="Arial" w:hAnsi="Arial" w:cs="Arial"/>
          <w:sz w:val="20"/>
          <w:szCs w:val="20"/>
        </w:rP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наименование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мощность объекта капитального строительства, подлежащего вводу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срок ввода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размер бюджетных ассигнований федерального бюджета, планируемых на финансирование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копия положительного заключения о достоверности сметной стоимости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титульные списки вновь начинаемых и переходящих объектов капитального строительства, утвержденные заказчиком;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и) документ, содержащий результаты оценки эффективности использования бюджетных средств, направляемых на капитальные вложения.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перечень объектов могут быть внесены изменения, которые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5" w:name="Par835"/>
      <w:bookmarkEnd w:id="25"/>
      <w:r w:rsidRPr="0048178A">
        <w:rPr>
          <w:rFonts w:ascii="Arial" w:hAnsi="Arial" w:cs="Arial"/>
          <w:sz w:val="20"/>
          <w:szCs w:val="20"/>
        </w:rPr>
        <w:t>13. Субсидии распределяются между бюджетами субъектов Российской Федерации в следующем порядке: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6" w:name="Par836"/>
      <w:bookmarkEnd w:id="26"/>
      <w:r w:rsidRPr="0048178A">
        <w:rPr>
          <w:rFonts w:ascii="Arial" w:hAnsi="Arial" w:cs="Arial"/>
          <w:sz w:val="20"/>
          <w:szCs w:val="20"/>
        </w:rPr>
        <w:t>а) для каждого субъекта Российской Федерации, представившего заявку, коэффициент результативности использования субсидии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571500" cy="428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V</w:t>
      </w:r>
      <w:r w:rsidRPr="0048178A">
        <w:rPr>
          <w:rFonts w:ascii="Arial" w:hAnsi="Arial" w:cs="Arial"/>
          <w:sz w:val="20"/>
          <w:szCs w:val="20"/>
          <w:vertAlign w:val="subscript"/>
        </w:rPr>
        <w:t>i</w:t>
      </w:r>
      <w:r w:rsidRPr="0048178A">
        <w:rPr>
          <w:rFonts w:ascii="Arial" w:hAnsi="Arial" w:cs="Arial"/>
          <w:sz w:val="20"/>
          <w:szCs w:val="20"/>
        </w:rPr>
        <w:t xml:space="preserve"> - годовой плановый объем ввода жилья по проекту по развитию территорий на планируемый финансовый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S</w:t>
      </w:r>
      <w:r w:rsidRPr="0048178A">
        <w:rPr>
          <w:rFonts w:ascii="Arial" w:hAnsi="Arial" w:cs="Arial"/>
          <w:sz w:val="20"/>
          <w:szCs w:val="20"/>
          <w:vertAlign w:val="subscript"/>
        </w:rPr>
        <w:t>i</w:t>
      </w:r>
      <w:r w:rsidRPr="0048178A">
        <w:rPr>
          <w:rFonts w:ascii="Arial" w:hAnsi="Arial" w:cs="Arial"/>
          <w:sz w:val="20"/>
          <w:szCs w:val="20"/>
        </w:rPr>
        <w:t xml:space="preserve"> - запрашиваемый i-м субъектом Российской Федерации размер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7" w:name="Par843"/>
      <w:bookmarkEnd w:id="27"/>
      <w:r w:rsidRPr="0048178A">
        <w:rPr>
          <w:rFonts w:ascii="Arial" w:hAnsi="Arial" w:cs="Arial"/>
          <w:sz w:val="20"/>
          <w:szCs w:val="20"/>
        </w:rPr>
        <w:t>б) субсидии распределяются между бюджетами субъектов Российской Федерации в размере, соответствующем запрошенному размеру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в случае если размер субсидии, рассчитанный в отношении субъекта Российской Федерации в соответствии с </w:t>
      </w:r>
      <w:hyperlink w:anchor="Par836" w:history="1">
        <w:r w:rsidRPr="0048178A">
          <w:rPr>
            <w:rFonts w:ascii="Arial" w:hAnsi="Arial" w:cs="Arial"/>
            <w:color w:val="0000FF"/>
            <w:sz w:val="20"/>
            <w:szCs w:val="20"/>
          </w:rPr>
          <w:t>подпунктами "а"</w:t>
        </w:r>
      </w:hyperlink>
      <w:r w:rsidRPr="0048178A">
        <w:rPr>
          <w:rFonts w:ascii="Arial" w:hAnsi="Arial" w:cs="Arial"/>
          <w:sz w:val="20"/>
          <w:szCs w:val="20"/>
        </w:rPr>
        <w:t xml:space="preserve"> и </w:t>
      </w:r>
      <w:hyperlink w:anchor="Par843" w:history="1">
        <w:r w:rsidRPr="0048178A">
          <w:rPr>
            <w:rFonts w:ascii="Arial" w:hAnsi="Arial" w:cs="Arial"/>
            <w:color w:val="0000FF"/>
            <w:sz w:val="20"/>
            <w:szCs w:val="20"/>
          </w:rPr>
          <w:t>"б"</w:t>
        </w:r>
      </w:hyperlink>
      <w:r w:rsidRPr="0048178A">
        <w:rPr>
          <w:rFonts w:ascii="Arial" w:hAnsi="Arial" w:cs="Arial"/>
          <w:sz w:val="20"/>
          <w:szCs w:val="20"/>
        </w:rP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ar835" w:history="1">
        <w:r w:rsidRPr="0048178A">
          <w:rPr>
            <w:rFonts w:ascii="Arial" w:hAnsi="Arial" w:cs="Arial"/>
            <w:color w:val="0000FF"/>
            <w:sz w:val="20"/>
            <w:szCs w:val="20"/>
          </w:rPr>
          <w:t>пунктом 13</w:t>
        </w:r>
      </w:hyperlink>
      <w:r w:rsidRPr="0048178A">
        <w:rPr>
          <w:rFonts w:ascii="Arial" w:hAnsi="Arial" w:cs="Arial"/>
          <w:sz w:val="20"/>
          <w:szCs w:val="20"/>
        </w:rP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ar835" w:history="1">
        <w:r w:rsidRPr="0048178A">
          <w:rPr>
            <w:rFonts w:ascii="Arial" w:hAnsi="Arial" w:cs="Arial"/>
            <w:color w:val="0000FF"/>
            <w:sz w:val="20"/>
            <w:szCs w:val="20"/>
          </w:rPr>
          <w:t>пунктом 13</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ar835" w:history="1">
        <w:r w:rsidRPr="0048178A">
          <w:rPr>
            <w:rFonts w:ascii="Arial" w:hAnsi="Arial" w:cs="Arial"/>
            <w:color w:val="0000FF"/>
            <w:sz w:val="20"/>
            <w:szCs w:val="20"/>
          </w:rPr>
          <w:t>пунктом 13</w:t>
        </w:r>
      </w:hyperlink>
      <w:r w:rsidRPr="0048178A">
        <w:rPr>
          <w:rFonts w:ascii="Arial" w:hAnsi="Arial" w:cs="Arial"/>
          <w:sz w:val="20"/>
          <w:szCs w:val="20"/>
        </w:rPr>
        <w:t xml:space="preserve"> настоящих Правил, то бюджету этого субъекта Российской Федерации предоставляется субсидия в размере, указанном в заявке.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8" w:name="Par847"/>
      <w:bookmarkEnd w:id="28"/>
      <w:r w:rsidRPr="0048178A">
        <w:rPr>
          <w:rFonts w:ascii="Arial" w:hAnsi="Arial" w:cs="Arial"/>
          <w:sz w:val="20"/>
          <w:szCs w:val="20"/>
        </w:rPr>
        <w:t xml:space="preserve">15.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9"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 но не менее 70 процентов.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ar847" w:history="1">
        <w:r w:rsidRPr="0048178A">
          <w:rPr>
            <w:rFonts w:ascii="Arial" w:hAnsi="Arial" w:cs="Arial"/>
            <w:color w:val="0000FF"/>
            <w:sz w:val="20"/>
            <w:szCs w:val="20"/>
          </w:rPr>
          <w:t>пунктом 15</w:t>
        </w:r>
      </w:hyperlink>
      <w:r w:rsidRPr="0048178A">
        <w:rPr>
          <w:rFonts w:ascii="Arial" w:hAnsi="Arial" w:cs="Arial"/>
          <w:sz w:val="20"/>
          <w:szCs w:val="20"/>
        </w:rPr>
        <w:t xml:space="preserve"> настоящих Правил, размер субсидии подлежит сокращению до размера, обеспечивающего соответствующий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29" w:name="Par850"/>
      <w:bookmarkEnd w:id="29"/>
      <w:r w:rsidRPr="0048178A">
        <w:rPr>
          <w:rFonts w:ascii="Arial" w:hAnsi="Arial" w:cs="Arial"/>
          <w:sz w:val="20"/>
          <w:szCs w:val="20"/>
        </w:rP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0" w:name="Par851"/>
      <w:bookmarkEnd w:id="30"/>
      <w:r w:rsidRPr="0048178A">
        <w:rPr>
          <w:rFonts w:ascii="Arial" w:hAnsi="Arial" w:cs="Arial"/>
          <w:sz w:val="20"/>
          <w:szCs w:val="20"/>
        </w:rPr>
        <w:t xml:space="preserve">19. Содержание соглашения должно соответствовать положениям </w:t>
      </w:r>
      <w:hyperlink r:id="rId30" w:history="1">
        <w:r w:rsidRPr="0048178A">
          <w:rPr>
            <w:rFonts w:ascii="Arial" w:hAnsi="Arial" w:cs="Arial"/>
            <w:color w:val="0000FF"/>
            <w:sz w:val="20"/>
            <w:szCs w:val="20"/>
          </w:rPr>
          <w:t>пункта 10</w:t>
        </w:r>
      </w:hyperlink>
      <w:r w:rsidRPr="0048178A">
        <w:rPr>
          <w:rFonts w:ascii="Arial" w:hAnsi="Arial" w:cs="Arial"/>
          <w:sz w:val="20"/>
          <w:szCs w:val="20"/>
        </w:rPr>
        <w:t xml:space="preserve"> Правил предоставления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20. Результативность использования субсидии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субсидии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1"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32"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33" w:history="1">
        <w:r w:rsidRPr="0048178A">
          <w:rPr>
            <w:rFonts w:ascii="Arial" w:hAnsi="Arial" w:cs="Arial"/>
            <w:color w:val="0000FF"/>
            <w:sz w:val="20"/>
            <w:szCs w:val="20"/>
          </w:rPr>
          <w:t>22(1)</w:t>
        </w:r>
      </w:hyperlink>
      <w:r w:rsidRPr="0048178A">
        <w:rPr>
          <w:rFonts w:ascii="Arial" w:hAnsi="Arial" w:cs="Arial"/>
          <w:sz w:val="20"/>
          <w:szCs w:val="20"/>
        </w:rPr>
        <w:t xml:space="preserve"> Правил предоставления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24.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4" w:history="1">
        <w:r w:rsidRPr="0048178A">
          <w:rPr>
            <w:rFonts w:ascii="Arial" w:hAnsi="Arial" w:cs="Arial"/>
            <w:color w:val="0000FF"/>
            <w:sz w:val="20"/>
            <w:szCs w:val="20"/>
          </w:rPr>
          <w:t>Правилами</w:t>
        </w:r>
      </w:hyperlink>
      <w:r w:rsidRPr="0048178A">
        <w:rPr>
          <w:rFonts w:ascii="Arial" w:hAnsi="Arial" w:cs="Arial"/>
          <w:sz w:val="20"/>
          <w:szCs w:val="20"/>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7</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lastRenderedPageBreak/>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31" w:name="Par872"/>
      <w:bookmarkEnd w:id="31"/>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СУБСИДИИ ИЗ ФЕДЕРАЛЬНОГО БЮДЖЕТА БЮДЖЕТУ</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РОСТОВСКОЙ ОБЛАСТИ НА СОФИНАНСИРОВАНИЕ МЕРОПРИЯТИЙ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 ПРИВЕДЕНИЮ ОБЪЕКТОВ Г. ВОЛГОДОНСКА В СОСТОЯНИЕ,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ОБЕСПЕЧИВАЮЩЕЕ БЕЗОПАСНОЕ ПРОЖИВАНИЕ ЕГО ЖИТЕЛЕЙ</w:t>
      </w:r>
    </w:p>
    <w:p w:rsidR="0048178A" w:rsidRPr="0048178A" w:rsidRDefault="0048178A" w:rsidP="0048178A">
      <w:pPr>
        <w:autoSpaceDE w:val="0"/>
        <w:autoSpaceDN w:val="0"/>
        <w:adjustRightInd w:val="0"/>
        <w:spacing w:after="0" w:line="240" w:lineRule="auto"/>
        <w:jc w:val="both"/>
        <w:rPr>
          <w:rFonts w:ascii="Arial" w:hAnsi="Arial" w:cs="Arial"/>
          <w:b/>
          <w:bCs/>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в рамках основного </w:t>
      </w:r>
      <w:hyperlink w:anchor="Par201"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2" w:name="Par879"/>
      <w:bookmarkEnd w:id="32"/>
      <w:r w:rsidRPr="0048178A">
        <w:rPr>
          <w:rFonts w:ascii="Arial" w:hAnsi="Arial" w:cs="Arial"/>
          <w:sz w:val="20"/>
          <w:szCs w:val="20"/>
        </w:rP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ar879"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Субсидия предоставляется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ar879"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ar879"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ar896" w:history="1">
        <w:r w:rsidRPr="0048178A">
          <w:rPr>
            <w:rFonts w:ascii="Arial" w:hAnsi="Arial" w:cs="Arial"/>
            <w:color w:val="0000FF"/>
            <w:sz w:val="20"/>
            <w:szCs w:val="20"/>
          </w:rPr>
          <w:t>пунктами 6</w:t>
        </w:r>
      </w:hyperlink>
      <w:r w:rsidRPr="0048178A">
        <w:rPr>
          <w:rFonts w:ascii="Arial" w:hAnsi="Arial" w:cs="Arial"/>
          <w:sz w:val="20"/>
          <w:szCs w:val="20"/>
        </w:rPr>
        <w:t xml:space="preserve"> и </w:t>
      </w:r>
      <w:hyperlink w:anchor="Par897" w:history="1">
        <w:r w:rsidRPr="0048178A">
          <w:rPr>
            <w:rFonts w:ascii="Arial" w:hAnsi="Arial" w:cs="Arial"/>
            <w:color w:val="0000FF"/>
            <w:sz w:val="20"/>
            <w:szCs w:val="20"/>
          </w:rPr>
          <w:t>7</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5. Для включения объектов в перечень, указанный в </w:t>
      </w:r>
      <w:hyperlink w:anchor="Par879"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наименование объекта;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мощность объекта, подлежащего вводу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срок ввода объекта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размер бюджетных ассигнований федерального бюджета, направляемых на реконструкцию объекта;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копия положительного заключения о достоверности сметной стоимости объекта;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титульные списки вновь начинаемых и переходящих объектов, утвержденные заказчиком;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3" w:name="Par896"/>
      <w:bookmarkEnd w:id="33"/>
      <w:r w:rsidRPr="0048178A">
        <w:rPr>
          <w:rFonts w:ascii="Arial" w:hAnsi="Arial" w:cs="Arial"/>
          <w:sz w:val="20"/>
          <w:szCs w:val="20"/>
        </w:rPr>
        <w:t>6. Субсидия предоставляется на основании соглашения, заключаемого в соответствии с типовой формой соглашения,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4" w:name="Par897"/>
      <w:bookmarkEnd w:id="34"/>
      <w:r w:rsidRPr="0048178A">
        <w:rPr>
          <w:rFonts w:ascii="Arial" w:hAnsi="Arial" w:cs="Arial"/>
          <w:sz w:val="20"/>
          <w:szCs w:val="20"/>
        </w:rPr>
        <w:t xml:space="preserve">7. Содержание соглашения должно соответствовать положениям </w:t>
      </w:r>
      <w:hyperlink r:id="rId35" w:history="1">
        <w:r w:rsidRPr="0048178A">
          <w:rPr>
            <w:rFonts w:ascii="Arial" w:hAnsi="Arial" w:cs="Arial"/>
            <w:color w:val="0000FF"/>
            <w:sz w:val="20"/>
            <w:szCs w:val="20"/>
          </w:rPr>
          <w:t>пункта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В случае если размер средств, предусмотренных в бюджете Ростовской области на финансирование мероприятий, указанных в </w:t>
      </w:r>
      <w:hyperlink w:anchor="Par879"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Уровень софинансирования расходного обязательства Ростовской области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6"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 количества многоквартирных домов г. Волгодонска, для которых обеспечена эксплуатационная надежность, предусмотренного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Перечисление субсидии в бюджет Ростовской области осуществляется в порядке, установленном Правительством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w:t>
      </w:r>
      <w:r w:rsidRPr="0048178A">
        <w:rPr>
          <w:rFonts w:ascii="Arial" w:hAnsi="Arial" w:cs="Arial"/>
          <w:sz w:val="20"/>
          <w:szCs w:val="20"/>
        </w:rPr>
        <w:lastRenderedPageBreak/>
        <w:t>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38"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39"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40"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8</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35" w:name="Par921"/>
      <w:bookmarkEnd w:id="35"/>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ИЗ ФЕДЕРАЛЬНОГО БЮДЖЕТА БЮДЖЕТАМ СУБЪЕКТОВ РОССИЙСКОЙ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ФЕДЕРАЦИИ НА СОФИНАНСИРОВАНИЕ МЕРОПРИЯТИЙ ПО ПЕРЕСЕЛЕНИЮ</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ГРАЖДАН ИЗ ЖИЛЫХ ПОМЕЩЕНИЙ, РАСПОЛОЖЕННЫХ В ЗОНЕ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БАЙКАЛО-АМУРСКОЙ МАГИСТРАЛИ, ПРИЗНАННЫХ НЕПРИГОДНЫМИ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ДЛЯ ПРОЖИВАНИЯ, И (ИЛИ) ИЗ ЖИЛЫХ ДОМОВ (ПОМЕЩЕНИЙ),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ПРИЗНАННЫХ АВАРИЙНЫМИ И НЕ ПОДЛЕЖАЩИМИ РЕКОНСТРУКЦИИ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36" w:name="Par930"/>
      <w:bookmarkEnd w:id="36"/>
      <w:r w:rsidRPr="0048178A">
        <w:rPr>
          <w:rFonts w:ascii="Arial" w:hAnsi="Arial" w:cs="Arial"/>
          <w:sz w:val="20"/>
          <w:szCs w:val="20"/>
        </w:rP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основного </w:t>
      </w:r>
      <w:hyperlink w:anchor="Par201"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7" w:name="Par931"/>
      <w:bookmarkEnd w:id="37"/>
      <w:r w:rsidRPr="0048178A">
        <w:rPr>
          <w:rFonts w:ascii="Arial" w:hAnsi="Arial" w:cs="Arial"/>
          <w:sz w:val="20"/>
          <w:szCs w:val="20"/>
        </w:rP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Субсидии предоставляются: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8" w:name="Par937"/>
      <w:bookmarkEnd w:id="38"/>
      <w:r w:rsidRPr="0048178A">
        <w:rPr>
          <w:rFonts w:ascii="Arial" w:hAnsi="Arial" w:cs="Arial"/>
          <w:sz w:val="20"/>
          <w:szCs w:val="20"/>
        </w:rPr>
        <w:t>5. Жилые помещения экономкласса,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6. Предоставление жилых помещений лицам, указанным в </w:t>
      </w:r>
      <w:hyperlink w:anchor="Par937" w:history="1">
        <w:r w:rsidRPr="0048178A">
          <w:rPr>
            <w:rFonts w:ascii="Arial" w:hAnsi="Arial" w:cs="Arial"/>
            <w:color w:val="0000FF"/>
            <w:sz w:val="20"/>
            <w:szCs w:val="20"/>
          </w:rPr>
          <w:t>пункте 5</w:t>
        </w:r>
      </w:hyperlink>
      <w:r w:rsidRPr="0048178A">
        <w:rPr>
          <w:rFonts w:ascii="Arial" w:hAnsi="Arial" w:cs="Arial"/>
          <w:sz w:val="20"/>
          <w:szCs w:val="20"/>
        </w:rPr>
        <w:t xml:space="preserve"> настоящих Правил, осуществляется в порядке, предусмотренном жилищным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ar930"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8. Субсидия предоставляется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931"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967" w:history="1">
        <w:r w:rsidRPr="0048178A">
          <w:rPr>
            <w:rFonts w:ascii="Arial" w:hAnsi="Arial" w:cs="Arial"/>
            <w:color w:val="0000FF"/>
            <w:sz w:val="20"/>
            <w:szCs w:val="20"/>
          </w:rPr>
          <w:t>пунктами 12</w:t>
        </w:r>
      </w:hyperlink>
      <w:r w:rsidRPr="0048178A">
        <w:rPr>
          <w:rFonts w:ascii="Arial" w:hAnsi="Arial" w:cs="Arial"/>
          <w:sz w:val="20"/>
          <w:szCs w:val="20"/>
        </w:rPr>
        <w:t xml:space="preserve"> и </w:t>
      </w:r>
      <w:hyperlink w:anchor="Par968" w:history="1">
        <w:r w:rsidRPr="0048178A">
          <w:rPr>
            <w:rFonts w:ascii="Arial" w:hAnsi="Arial" w:cs="Arial"/>
            <w:color w:val="0000FF"/>
            <w:sz w:val="20"/>
            <w:szCs w:val="20"/>
          </w:rPr>
          <w:t>13</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наименование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мощность объекта капитального строительства, подлежащего вводу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срок ввода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г) размер бюджетных ассигнований федерального бюджета, направляемых на строительство жилого помещения -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копия положительного заключения о достоверности сметной стоимости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титульные списки вновь начинаемых и переходящих объектов капитального строительства, утвержденные заказчиком;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 (далее - заявка).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11. Размер субсидии, предоставляемой субъекту Российской Федерации,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extent cx="1076325"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w:t>
      </w:r>
      <w:r w:rsidRPr="0048178A">
        <w:rPr>
          <w:rFonts w:ascii="Arial" w:hAnsi="Arial" w:cs="Arial"/>
          <w:sz w:val="20"/>
          <w:szCs w:val="20"/>
          <w:vertAlign w:val="subscript"/>
        </w:rPr>
        <w:t>i</w:t>
      </w:r>
      <w:r w:rsidRPr="0048178A">
        <w:rPr>
          <w:rFonts w:ascii="Arial" w:hAnsi="Arial" w:cs="Arial"/>
          <w:sz w:val="20"/>
          <w:szCs w:val="20"/>
        </w:rPr>
        <w:t xml:space="preserve"> - размер субсидии, предоставляемой i-му субъекту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 - размер бюджетных ассигнований федерального бюджета на соответствующий финансовый год для предоставления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w:t>
      </w:r>
      <w:r w:rsidRPr="0048178A">
        <w:rPr>
          <w:rFonts w:ascii="Arial" w:hAnsi="Arial" w:cs="Arial"/>
          <w:sz w:val="20"/>
          <w:szCs w:val="20"/>
          <w:vertAlign w:val="subscript"/>
        </w:rPr>
        <w:t>i</w:t>
      </w:r>
      <w:r w:rsidRPr="0048178A">
        <w:rPr>
          <w:rFonts w:ascii="Arial" w:hAnsi="Arial" w:cs="Arial"/>
          <w:sz w:val="20"/>
          <w:szCs w:val="20"/>
        </w:rPr>
        <w:t xml:space="preserve"> -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n - число субъектов Российской Федерации, между бюджетами которых распределяются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39" w:name="Par967"/>
      <w:bookmarkEnd w:id="39"/>
      <w:r w:rsidRPr="0048178A">
        <w:rPr>
          <w:rFonts w:ascii="Arial" w:hAnsi="Arial" w:cs="Arial"/>
          <w:sz w:val="20"/>
          <w:szCs w:val="20"/>
        </w:rPr>
        <w:t>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формой соглашения, утверждаемой Министерством финансов Российской Федерации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0" w:name="Par968"/>
      <w:bookmarkEnd w:id="40"/>
      <w:r w:rsidRPr="0048178A">
        <w:rPr>
          <w:rFonts w:ascii="Arial" w:hAnsi="Arial" w:cs="Arial"/>
          <w:sz w:val="20"/>
          <w:szCs w:val="20"/>
        </w:rPr>
        <w:t xml:space="preserve">13. Содержание соглашения должно соответствовать требованиям, установленным </w:t>
      </w:r>
      <w:hyperlink r:id="rId42"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Pr="0048178A">
        <w:rPr>
          <w:rFonts w:ascii="Arial" w:hAnsi="Arial" w:cs="Arial"/>
          <w:sz w:val="20"/>
          <w:szCs w:val="20"/>
        </w:rPr>
        <w:lastRenderedPageBreak/>
        <w:t>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15. Если размер средств, предусмотренных в бюджете субъекта Российской Федерации на финансирование мероприятий, указанных в </w:t>
      </w:r>
      <w:hyperlink w:anchor="Par931"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ar971" w:history="1">
        <w:r w:rsidRPr="0048178A">
          <w:rPr>
            <w:rFonts w:ascii="Arial" w:hAnsi="Arial" w:cs="Arial"/>
            <w:color w:val="0000FF"/>
            <w:sz w:val="20"/>
            <w:szCs w:val="20"/>
          </w:rPr>
          <w:t>пунктом 16</w:t>
        </w:r>
      </w:hyperlink>
      <w:r w:rsidRPr="0048178A">
        <w:rPr>
          <w:rFonts w:ascii="Arial" w:hAnsi="Arial" w:cs="Arial"/>
          <w:sz w:val="20"/>
          <w:szCs w:val="20"/>
        </w:rP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1" w:name="Par971"/>
      <w:bookmarkEnd w:id="41"/>
      <w:r w:rsidRPr="0048178A">
        <w:rPr>
          <w:rFonts w:ascii="Arial" w:hAnsi="Arial" w:cs="Arial"/>
          <w:sz w:val="20"/>
          <w:szCs w:val="20"/>
        </w:rPr>
        <w:t xml:space="preserve">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3"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 количества семей граждан, обеспеченных жильем путем предоставления жилых помещений или социальных выплат, предусмотренного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21. В целях предоставления социальных выплат лицам, указанным в </w:t>
      </w:r>
      <w:hyperlink w:anchor="Par937" w:history="1">
        <w:r w:rsidRPr="0048178A">
          <w:rPr>
            <w:rFonts w:ascii="Arial" w:hAnsi="Arial" w:cs="Arial"/>
            <w:color w:val="0000FF"/>
            <w:sz w:val="20"/>
            <w:szCs w:val="20"/>
          </w:rPr>
          <w:t>пункте 5</w:t>
        </w:r>
      </w:hyperlink>
      <w:r w:rsidRPr="0048178A">
        <w:rPr>
          <w:rFonts w:ascii="Arial" w:hAnsi="Arial" w:cs="Arial"/>
          <w:sz w:val="20"/>
          <w:szCs w:val="20"/>
        </w:rP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w:t>
      </w:r>
      <w:r w:rsidRPr="0048178A">
        <w:rPr>
          <w:rFonts w:ascii="Arial" w:hAnsi="Arial" w:cs="Arial"/>
          <w:sz w:val="20"/>
          <w:szCs w:val="20"/>
        </w:rPr>
        <w:lastRenderedPageBreak/>
        <w:t>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4"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45"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46"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7"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9</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42" w:name="Par994"/>
      <w:bookmarkEnd w:id="42"/>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СОФИНАНСИРОВАНИЕ РАСХОДНЫХ ОБЯЗАТЕЛЬСТВ СУБЪЕКТОВ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ПО СЕЙСМОУСИЛЕНИЮ ОБЪЕКТОВ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43" w:name="Par1000"/>
      <w:bookmarkEnd w:id="43"/>
      <w:r w:rsidRPr="0048178A">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основного </w:t>
      </w:r>
      <w:hyperlink w:anchor="Par297"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основное мероприятие,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ar1000"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ar1081" w:history="1">
        <w:r w:rsidRPr="0048178A">
          <w:rPr>
            <w:rFonts w:ascii="Arial" w:hAnsi="Arial" w:cs="Arial"/>
            <w:color w:val="0000FF"/>
            <w:sz w:val="20"/>
            <w:szCs w:val="20"/>
          </w:rPr>
          <w:t>Перечень</w:t>
        </w:r>
      </w:hyperlink>
      <w:r w:rsidRPr="0048178A">
        <w:rPr>
          <w:rFonts w:ascii="Arial" w:hAnsi="Arial" w:cs="Arial"/>
          <w:sz w:val="20"/>
          <w:szCs w:val="20"/>
        </w:rPr>
        <w:t xml:space="preserve"> указанных субъектов Российской Федерации приведен согласно приложению.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4" w:name="Par1003"/>
      <w:bookmarkEnd w:id="44"/>
      <w:r w:rsidRPr="0048178A">
        <w:rPr>
          <w:rFonts w:ascii="Arial" w:hAnsi="Arial" w:cs="Arial"/>
          <w:sz w:val="20"/>
          <w:szCs w:val="20"/>
        </w:rPr>
        <w:lastRenderedPageBreak/>
        <w:t>4. Условиями предоставления субсидии являются: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1050" w:history="1">
        <w:r w:rsidRPr="0048178A">
          <w:rPr>
            <w:rFonts w:ascii="Arial" w:hAnsi="Arial" w:cs="Arial"/>
            <w:color w:val="0000FF"/>
            <w:sz w:val="20"/>
            <w:szCs w:val="20"/>
          </w:rPr>
          <w:t>пунктом 16</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5" w:name="Par1008"/>
      <w:bookmarkEnd w:id="45"/>
      <w:r w:rsidRPr="0048178A">
        <w:rPr>
          <w:rFonts w:ascii="Arial" w:hAnsi="Arial" w:cs="Arial"/>
          <w:sz w:val="20"/>
          <w:szCs w:val="20"/>
        </w:rPr>
        <w:t>6. Субсидия предоставляется при соблюдении следующих требований: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48" w:history="1">
        <w:r w:rsidRPr="0048178A">
          <w:rPr>
            <w:rFonts w:ascii="Arial" w:hAnsi="Arial" w:cs="Arial"/>
            <w:color w:val="0000FF"/>
            <w:sz w:val="20"/>
            <w:szCs w:val="20"/>
          </w:rPr>
          <w:t>Правилами</w:t>
        </w:r>
      </w:hyperlink>
      <w:r w:rsidRPr="0048178A">
        <w:rPr>
          <w:rFonts w:ascii="Arial" w:hAnsi="Arial" w:cs="Arial"/>
          <w:sz w:val="20"/>
          <w:szCs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7. Размер субсидии, предоставляемой i-му субъекту Российской Федерации в очередном финансовом году (C</w:t>
      </w:r>
      <w:r w:rsidRPr="0048178A">
        <w:rPr>
          <w:rFonts w:ascii="Arial" w:hAnsi="Arial" w:cs="Arial"/>
          <w:sz w:val="20"/>
          <w:szCs w:val="20"/>
          <w:vertAlign w:val="subscript"/>
        </w:rPr>
        <w:t>i</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C</w:t>
      </w:r>
      <w:r w:rsidRPr="0048178A">
        <w:rPr>
          <w:rFonts w:ascii="Arial" w:hAnsi="Arial" w:cs="Arial"/>
          <w:sz w:val="20"/>
          <w:szCs w:val="20"/>
          <w:vertAlign w:val="subscript"/>
        </w:rPr>
        <w:t>i</w:t>
      </w:r>
      <w:r w:rsidRPr="0048178A">
        <w:rPr>
          <w:rFonts w:ascii="Arial" w:hAnsi="Arial" w:cs="Arial"/>
          <w:sz w:val="20"/>
          <w:szCs w:val="20"/>
        </w:rPr>
        <w:t xml:space="preserve"> = C</w:t>
      </w:r>
      <w:r w:rsidRPr="0048178A">
        <w:rPr>
          <w:rFonts w:ascii="Arial" w:hAnsi="Arial" w:cs="Arial"/>
          <w:sz w:val="20"/>
          <w:szCs w:val="20"/>
          <w:vertAlign w:val="subscript"/>
        </w:rPr>
        <w:t>ip</w:t>
      </w:r>
      <w:r w:rsidRPr="0048178A">
        <w:rPr>
          <w:rFonts w:ascii="Arial" w:hAnsi="Arial" w:cs="Arial"/>
          <w:sz w:val="20"/>
          <w:szCs w:val="20"/>
        </w:rPr>
        <w:t xml:space="preserve"> + C</w:t>
      </w:r>
      <w:r w:rsidRPr="0048178A">
        <w:rPr>
          <w:rFonts w:ascii="Arial" w:hAnsi="Arial" w:cs="Arial"/>
          <w:sz w:val="20"/>
          <w:szCs w:val="20"/>
          <w:vertAlign w:val="subscript"/>
        </w:rPr>
        <w:t>in</w:t>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w:t>
      </w:r>
      <w:r w:rsidRPr="0048178A">
        <w:rPr>
          <w:rFonts w:ascii="Arial" w:hAnsi="Arial" w:cs="Arial"/>
          <w:sz w:val="20"/>
          <w:szCs w:val="20"/>
          <w:vertAlign w:val="subscript"/>
        </w:rPr>
        <w:t>ip</w:t>
      </w:r>
      <w:r w:rsidRPr="0048178A">
        <w:rPr>
          <w:rFonts w:ascii="Arial" w:hAnsi="Arial" w:cs="Arial"/>
          <w:sz w:val="20"/>
          <w:szCs w:val="20"/>
        </w:rPr>
        <w:t xml:space="preserve"> -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w:t>
      </w:r>
      <w:r w:rsidRPr="0048178A">
        <w:rPr>
          <w:rFonts w:ascii="Arial" w:hAnsi="Arial" w:cs="Arial"/>
          <w:sz w:val="20"/>
          <w:szCs w:val="20"/>
          <w:vertAlign w:val="subscript"/>
        </w:rPr>
        <w:t>in</w:t>
      </w:r>
      <w:r w:rsidRPr="0048178A">
        <w:rPr>
          <w:rFonts w:ascii="Arial" w:hAnsi="Arial" w:cs="Arial"/>
          <w:sz w:val="20"/>
          <w:szCs w:val="20"/>
        </w:rPr>
        <w:t xml:space="preserve"> -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8.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 (C</w:t>
      </w:r>
      <w:r w:rsidRPr="0048178A">
        <w:rPr>
          <w:rFonts w:ascii="Arial" w:hAnsi="Arial" w:cs="Arial"/>
          <w:sz w:val="20"/>
          <w:szCs w:val="20"/>
          <w:vertAlign w:val="subscript"/>
        </w:rPr>
        <w:t>ip</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lastRenderedPageBreak/>
        <w:drawing>
          <wp:inline distT="0" distB="0" distL="0" distR="0">
            <wp:extent cx="1057275"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srcRect/>
                    <a:stretch>
                      <a:fillRect/>
                    </a:stretch>
                  </pic:blipFill>
                  <pic:spPr bwMode="auto">
                    <a:xfrm>
                      <a:off x="0" y="0"/>
                      <a:ext cx="1057275" cy="466725"/>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M</w:t>
      </w:r>
      <w:r w:rsidRPr="0048178A">
        <w:rPr>
          <w:rFonts w:ascii="Arial" w:hAnsi="Arial" w:cs="Arial"/>
          <w:sz w:val="20"/>
          <w:szCs w:val="20"/>
          <w:vertAlign w:val="subscript"/>
        </w:rPr>
        <w:t>p</w:t>
      </w:r>
      <w:r w:rsidRPr="0048178A">
        <w:rPr>
          <w:rFonts w:ascii="Arial" w:hAnsi="Arial" w:cs="Arial"/>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50" w:history="1">
        <w:r w:rsidRPr="0048178A">
          <w:rPr>
            <w:rFonts w:ascii="Arial" w:hAnsi="Arial" w:cs="Arial"/>
            <w:color w:val="0000FF"/>
            <w:sz w:val="20"/>
            <w:szCs w:val="20"/>
          </w:rPr>
          <w:t>программы</w:t>
        </w:r>
      </w:hyperlink>
      <w:r w:rsidRPr="0048178A">
        <w:rPr>
          <w:rFonts w:ascii="Arial" w:hAnsi="Arial" w:cs="Arial"/>
          <w:sz w:val="20"/>
          <w:szCs w:val="20"/>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Z</w:t>
      </w:r>
      <w:r w:rsidRPr="0048178A">
        <w:rPr>
          <w:rFonts w:ascii="Arial" w:hAnsi="Arial" w:cs="Arial"/>
          <w:sz w:val="20"/>
          <w:szCs w:val="20"/>
          <w:vertAlign w:val="subscript"/>
        </w:rPr>
        <w:t>ip</w:t>
      </w:r>
      <w:r w:rsidRPr="0048178A">
        <w:rPr>
          <w:rFonts w:ascii="Arial" w:hAnsi="Arial" w:cs="Arial"/>
          <w:sz w:val="20"/>
          <w:szCs w:val="20"/>
        </w:rP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Z</w:t>
      </w:r>
      <w:r w:rsidRPr="0048178A">
        <w:rPr>
          <w:rFonts w:ascii="Arial" w:hAnsi="Arial" w:cs="Arial"/>
          <w:sz w:val="20"/>
          <w:szCs w:val="20"/>
          <w:vertAlign w:val="subscript"/>
        </w:rPr>
        <w:t>p</w:t>
      </w:r>
      <w:r w:rsidRPr="0048178A">
        <w:rPr>
          <w:rFonts w:ascii="Arial" w:hAnsi="Arial" w:cs="Arial"/>
          <w:sz w:val="20"/>
          <w:szCs w:val="20"/>
        </w:rP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 (M</w:t>
      </w:r>
      <w:r w:rsidRPr="0048178A">
        <w:rPr>
          <w:rFonts w:ascii="Arial" w:hAnsi="Arial" w:cs="Arial"/>
          <w:sz w:val="20"/>
          <w:szCs w:val="20"/>
          <w:vertAlign w:val="subscript"/>
        </w:rPr>
        <w:t>n</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M</w:t>
      </w:r>
      <w:r w:rsidRPr="0048178A">
        <w:rPr>
          <w:rFonts w:ascii="Arial" w:hAnsi="Arial" w:cs="Arial"/>
          <w:sz w:val="20"/>
          <w:szCs w:val="20"/>
          <w:vertAlign w:val="subscript"/>
        </w:rPr>
        <w:t>n</w:t>
      </w:r>
      <w:r w:rsidRPr="0048178A">
        <w:rPr>
          <w:rFonts w:ascii="Arial" w:hAnsi="Arial" w:cs="Arial"/>
          <w:sz w:val="20"/>
          <w:szCs w:val="20"/>
        </w:rPr>
        <w:t xml:space="preserve"> = M</w:t>
      </w:r>
      <w:r w:rsidRPr="0048178A">
        <w:rPr>
          <w:rFonts w:ascii="Arial" w:hAnsi="Arial" w:cs="Arial"/>
          <w:sz w:val="20"/>
          <w:szCs w:val="20"/>
          <w:vertAlign w:val="subscript"/>
        </w:rPr>
        <w:t>t</w:t>
      </w:r>
      <w:r w:rsidRPr="0048178A">
        <w:rPr>
          <w:rFonts w:ascii="Arial" w:hAnsi="Arial" w:cs="Arial"/>
          <w:sz w:val="20"/>
          <w:szCs w:val="20"/>
        </w:rPr>
        <w:t xml:space="preserve"> - M</w:t>
      </w:r>
      <w:r w:rsidRPr="0048178A">
        <w:rPr>
          <w:rFonts w:ascii="Arial" w:hAnsi="Arial" w:cs="Arial"/>
          <w:sz w:val="20"/>
          <w:szCs w:val="20"/>
          <w:vertAlign w:val="subscript"/>
        </w:rPr>
        <w:t>p</w:t>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M</w:t>
      </w:r>
      <w:r w:rsidRPr="0048178A">
        <w:rPr>
          <w:rFonts w:ascii="Arial" w:hAnsi="Arial" w:cs="Arial"/>
          <w:sz w:val="20"/>
          <w:szCs w:val="20"/>
          <w:vertAlign w:val="subscript"/>
        </w:rPr>
        <w:t>t</w:t>
      </w:r>
      <w:r w:rsidRPr="0048178A">
        <w:rPr>
          <w:rFonts w:ascii="Arial" w:hAnsi="Arial" w:cs="Arial"/>
          <w:sz w:val="20"/>
          <w:szCs w:val="20"/>
        </w:rPr>
        <w:t xml:space="preserve"> - размер бюджетных ассигнований, предусмотренных Министерству строительства и жилищно-коммунального хозяйства Российской Федерации на реализацию основного мероприятия в соответствии с федеральным законом о федеральном бюджете на очередной финансовый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M</w:t>
      </w:r>
      <w:r w:rsidRPr="0048178A">
        <w:rPr>
          <w:rFonts w:ascii="Arial" w:hAnsi="Arial" w:cs="Arial"/>
          <w:sz w:val="20"/>
          <w:szCs w:val="20"/>
          <w:vertAlign w:val="subscript"/>
        </w:rPr>
        <w:t>p</w:t>
      </w:r>
      <w:r w:rsidRPr="0048178A">
        <w:rPr>
          <w:rFonts w:ascii="Arial" w:hAnsi="Arial" w:cs="Arial"/>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51" w:history="1">
        <w:r w:rsidRPr="0048178A">
          <w:rPr>
            <w:rFonts w:ascii="Arial" w:hAnsi="Arial" w:cs="Arial"/>
            <w:color w:val="0000FF"/>
            <w:sz w:val="20"/>
            <w:szCs w:val="20"/>
          </w:rPr>
          <w:t>программы</w:t>
        </w:r>
      </w:hyperlink>
      <w:r w:rsidRPr="0048178A">
        <w:rPr>
          <w:rFonts w:ascii="Arial" w:hAnsi="Arial" w:cs="Arial"/>
          <w:sz w:val="20"/>
          <w:szCs w:val="20"/>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очередной финансовый год на реализацию основного мероприятия,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6" w:name="Par1036"/>
      <w:bookmarkEnd w:id="46"/>
      <w:r w:rsidRPr="0048178A">
        <w:rPr>
          <w:rFonts w:ascii="Arial" w:hAnsi="Arial" w:cs="Arial"/>
          <w:sz w:val="20"/>
          <w:szCs w:val="20"/>
        </w:rPr>
        <w:t>11.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 (C</w:t>
      </w:r>
      <w:r w:rsidRPr="0048178A">
        <w:rPr>
          <w:rFonts w:ascii="Arial" w:hAnsi="Arial" w:cs="Arial"/>
          <w:sz w:val="20"/>
          <w:szCs w:val="20"/>
          <w:vertAlign w:val="subscript"/>
        </w:rPr>
        <w:t>in</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drawing>
          <wp:inline distT="0" distB="0" distL="0" distR="0">
            <wp:extent cx="2095500" cy="447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srcRect/>
                    <a:stretch>
                      <a:fillRect/>
                    </a:stretch>
                  </pic:blipFill>
                  <pic:spPr bwMode="auto">
                    <a:xfrm>
                      <a:off x="0" y="0"/>
                      <a:ext cx="2095500" cy="447675"/>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lastRenderedPageBreak/>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M</w:t>
      </w:r>
      <w:r w:rsidRPr="0048178A">
        <w:rPr>
          <w:rFonts w:ascii="Arial" w:hAnsi="Arial" w:cs="Arial"/>
          <w:sz w:val="20"/>
          <w:szCs w:val="20"/>
          <w:vertAlign w:val="subscript"/>
        </w:rPr>
        <w:t>n</w:t>
      </w:r>
      <w:r w:rsidRPr="0048178A">
        <w:rPr>
          <w:rFonts w:ascii="Arial" w:hAnsi="Arial" w:cs="Arial"/>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Z</w:t>
      </w:r>
      <w:r w:rsidRPr="0048178A">
        <w:rPr>
          <w:rFonts w:ascii="Arial" w:hAnsi="Arial" w:cs="Arial"/>
          <w:sz w:val="20"/>
          <w:szCs w:val="20"/>
          <w:vertAlign w:val="subscript"/>
        </w:rPr>
        <w:t>in</w:t>
      </w:r>
      <w:r w:rsidRPr="0048178A">
        <w:rPr>
          <w:rFonts w:ascii="Arial" w:hAnsi="Arial" w:cs="Arial"/>
          <w:sz w:val="20"/>
          <w:szCs w:val="20"/>
        </w:rP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очередном финансовом году, в соответствии с заявкой о предоставлении субсидии, отобранных в соответствии с порядком, утверждаемым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K</w:t>
      </w:r>
      <w:r w:rsidRPr="0048178A">
        <w:rPr>
          <w:rFonts w:ascii="Arial" w:hAnsi="Arial" w:cs="Arial"/>
          <w:sz w:val="20"/>
          <w:szCs w:val="20"/>
          <w:vertAlign w:val="subscript"/>
        </w:rPr>
        <w:t>i</w:t>
      </w:r>
      <w:r w:rsidRPr="0048178A">
        <w:rPr>
          <w:rFonts w:ascii="Arial" w:hAnsi="Arial" w:cs="Arial"/>
          <w:sz w:val="20"/>
          <w:szCs w:val="20"/>
        </w:rP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ar1081" w:history="1">
        <w:r w:rsidRPr="0048178A">
          <w:rPr>
            <w:rFonts w:ascii="Arial" w:hAnsi="Arial" w:cs="Arial"/>
            <w:color w:val="0000FF"/>
            <w:sz w:val="20"/>
            <w:szCs w:val="20"/>
          </w:rPr>
          <w:t>приложении</w:t>
        </w:r>
      </w:hyperlink>
      <w:r w:rsidRPr="0048178A">
        <w:rPr>
          <w:rFonts w:ascii="Arial" w:hAnsi="Arial" w:cs="Arial"/>
          <w:sz w:val="20"/>
          <w:szCs w:val="20"/>
        </w:rPr>
        <w:t xml:space="preserve"> к настоящим Правилам;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Q</w:t>
      </w:r>
      <w:r w:rsidRPr="0048178A">
        <w:rPr>
          <w:rFonts w:ascii="Arial" w:hAnsi="Arial" w:cs="Arial"/>
          <w:sz w:val="20"/>
          <w:szCs w:val="20"/>
          <w:vertAlign w:val="subscript"/>
        </w:rPr>
        <w:t>i</w:t>
      </w:r>
      <w:r w:rsidRPr="0048178A">
        <w:rPr>
          <w:rFonts w:ascii="Arial" w:hAnsi="Arial" w:cs="Arial"/>
          <w:sz w:val="20"/>
          <w:szCs w:val="20"/>
        </w:rP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12. В случае если размер субсидии, определенный в соответствии с указанной в </w:t>
      </w:r>
      <w:hyperlink w:anchor="Par1036" w:history="1">
        <w:r w:rsidRPr="0048178A">
          <w:rPr>
            <w:rFonts w:ascii="Arial" w:hAnsi="Arial" w:cs="Arial"/>
            <w:color w:val="0000FF"/>
            <w:sz w:val="20"/>
            <w:szCs w:val="20"/>
          </w:rPr>
          <w:t>пункте 11</w:t>
        </w:r>
      </w:hyperlink>
      <w:r w:rsidRPr="0048178A">
        <w:rPr>
          <w:rFonts w:ascii="Arial" w:hAnsi="Arial" w:cs="Arial"/>
          <w:sz w:val="20"/>
          <w:szCs w:val="20"/>
        </w:rPr>
        <w:t xml:space="preserve"> настоящих Правил формулой в отношении i-го субъекта Российской Федерации в очередном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3"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ar1003" w:history="1">
        <w:r w:rsidRPr="0048178A">
          <w:rPr>
            <w:rFonts w:ascii="Arial" w:hAnsi="Arial" w:cs="Arial"/>
            <w:color w:val="0000FF"/>
            <w:sz w:val="20"/>
            <w:szCs w:val="20"/>
          </w:rPr>
          <w:t>пункте 4</w:t>
        </w:r>
      </w:hyperlink>
      <w:r w:rsidRPr="0048178A">
        <w:rPr>
          <w:rFonts w:ascii="Arial" w:hAnsi="Arial" w:cs="Arial"/>
          <w:sz w:val="20"/>
          <w:szCs w:val="20"/>
        </w:rPr>
        <w:t xml:space="preserve"> настоящих Правил, а также документов, указанных в </w:t>
      </w:r>
      <w:hyperlink w:anchor="Par1008" w:history="1">
        <w:r w:rsidRPr="0048178A">
          <w:rPr>
            <w:rFonts w:ascii="Arial" w:hAnsi="Arial" w:cs="Arial"/>
            <w:color w:val="0000FF"/>
            <w:sz w:val="20"/>
            <w:szCs w:val="20"/>
          </w:rPr>
          <w:t>пункте 6</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Порядок представления указанной заявки и ее форма утверждаются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7" w:name="Par1050"/>
      <w:bookmarkEnd w:id="47"/>
      <w:r w:rsidRPr="0048178A">
        <w:rPr>
          <w:rFonts w:ascii="Arial" w:hAnsi="Arial" w:cs="Arial"/>
          <w:sz w:val="20"/>
          <w:szCs w:val="20"/>
        </w:rP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Содержание соглашения должно соответствовать требованиям, установленным </w:t>
      </w:r>
      <w:hyperlink r:id="rId54"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Эффективность использования субсидии оценивается Министерством строительства и жилищно-коммунального хозяйства Российской Федерации по итогам финансового года путем сравнения фактически достигнутого и планового значения такого показателя результативности использования субсидии, как снижение уровня уязвимости жилых домов, основных объектов и систем жизнеобеспечения от воздействий разрушительных землетрясений, предусмотренного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5"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56"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57"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22. Высший исполнительный орган государственной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2"/>
        <w:rPr>
          <w:rFonts w:ascii="Arial" w:hAnsi="Arial" w:cs="Arial"/>
          <w:sz w:val="20"/>
          <w:szCs w:val="20"/>
        </w:rPr>
      </w:pPr>
      <w:r w:rsidRPr="0048178A">
        <w:rPr>
          <w:rFonts w:ascii="Arial" w:hAnsi="Arial" w:cs="Arial"/>
          <w:sz w:val="20"/>
          <w:szCs w:val="20"/>
        </w:rPr>
        <w:lastRenderedPageBreak/>
        <w:t>Приложение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Правилам предоставления</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распределения субсидий</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из федерального бюджета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бюджетам субъектов</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на софинансирование расходных</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обязательств субъектов</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по сейсмоусилению объектов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48" w:name="Par1081"/>
      <w:bookmarkEnd w:id="48"/>
      <w:r w:rsidRPr="0048178A">
        <w:rPr>
          <w:rFonts w:ascii="Arial" w:hAnsi="Arial" w:cs="Arial"/>
          <w:b/>
          <w:bCs/>
          <w:sz w:val="20"/>
          <w:szCs w:val="20"/>
        </w:rPr>
        <w:t>ПЕРЕЧЕНЬ</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СУБЪЕКТОВ РОССИЙСКОЙ ФЕДЕРАЦИИ, РАСПОЛОЖЕННЫХ</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В СЕЙСМИЧЕСКИХ РАЙОНАХ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80"/>
        <w:gridCol w:w="4648"/>
        <w:gridCol w:w="1870"/>
        <w:gridCol w:w="1870"/>
      </w:tblGrid>
      <w:tr w:rsidR="0048178A" w:rsidRPr="0048178A">
        <w:tc>
          <w:tcPr>
            <w:tcW w:w="5328" w:type="dxa"/>
            <w:gridSpan w:val="2"/>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Индекс сейсмического риска </w:t>
            </w:r>
            <w:hyperlink w:anchor="Par1198" w:history="1">
              <w:r w:rsidRPr="0048178A">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Расчетный коэффициент, учитывающий сейсмический риск</w:t>
            </w:r>
          </w:p>
        </w:tc>
      </w:tr>
      <w:tr w:rsidR="0048178A" w:rsidRPr="0048178A">
        <w:tc>
          <w:tcPr>
            <w:tcW w:w="680"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4648" w:type="dxa"/>
            <w:tcBorders>
              <w:top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Краснодарский край</w:t>
            </w:r>
          </w:p>
        </w:tc>
        <w:tc>
          <w:tcPr>
            <w:tcW w:w="1870"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w:t>
            </w:r>
          </w:p>
        </w:tc>
        <w:tc>
          <w:tcPr>
            <w:tcW w:w="1870"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Камчатский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Сахалинская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Дагестан</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Бурятия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Северная Осетия - Алания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Иркутская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Кабардино-Балкарская Республика</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Ингушетия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Карачаево-Черкесская Республика</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Тыва</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Ставропольский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Красноярский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Кемеровская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Алтайский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Приморский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Хабаровский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Забайкальский край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19.</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Чеченская Республика</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Саха (Якутия)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Амурская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0,9</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22.</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Адыгея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0,8</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23.</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Хакасия</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0,75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24.</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Алтай</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0,65</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Еврейская автономная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0,6</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w:t>
            </w:r>
          </w:p>
        </w:tc>
        <w:tc>
          <w:tcPr>
            <w:tcW w:w="4648"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Магаданская область</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0,59</w:t>
            </w:r>
          </w:p>
        </w:tc>
        <w:tc>
          <w:tcPr>
            <w:tcW w:w="1870"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80"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27.</w:t>
            </w:r>
          </w:p>
        </w:tc>
        <w:tc>
          <w:tcPr>
            <w:tcW w:w="4648"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Чукотский автономный округ</w:t>
            </w:r>
          </w:p>
        </w:tc>
        <w:tc>
          <w:tcPr>
            <w:tcW w:w="1870"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0,1</w:t>
            </w:r>
          </w:p>
        </w:tc>
        <w:tc>
          <w:tcPr>
            <w:tcW w:w="1870"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49" w:name="Par1198"/>
      <w:bookmarkEnd w:id="49"/>
      <w:r w:rsidRPr="0048178A">
        <w:rPr>
          <w:rFonts w:ascii="Arial" w:hAnsi="Arial" w:cs="Arial"/>
          <w:sz w:val="20"/>
          <w:szCs w:val="20"/>
        </w:rPr>
        <w:t>&lt;*&gt; Определяет необходимый объем антисейсмических усилений.</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10</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50" w:name="Par1211"/>
      <w:bookmarkEnd w:id="50"/>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СУБСИДИЙ ИЗ ФЕДЕРАЛЬНОГО БЮДЖЕТА,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ГЛАВНЫМ РАСПОРЯДИТЕЛЕМ В ОТНОШЕНИИ КОТОРЫХ ОПРЕДЕЛЕНО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МИНИСТЕРСТВО СТРОИТЕЛЬСТВА И ЖИЛИЩНО-КОММУНАЛЬНОГО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ХОЗЯЙСТВА РОССИЙСКОЙ ФЕДЕРАЦИИ, БЮДЖЕТАМ СУБЪЕКТОВ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НА СОФИНАНСИРОВАНИЕ СТРОИТЕЛЬСТВА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(РЕКОНСТРУКЦИИ, В ТОМ ЧИСЛЕ С ЭЛЕМЕНТАМИ РЕСТАВРАЦИИ,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ТЕХНИЧЕСКОГО ПЕРЕВООРУЖЕНИЯ) ОБЪЕКТОВ КАПИТАЛЬНОГО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СТРОИТЕЛЬСТВА ГОСУДАРСТВЕННОЙ СОБСТВЕННОСТИ СУБЪЕКТОВ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НЕ ВКЛЮЧЕННЫХ В ФЕДЕРАЛЬНЫЕ ЦЕЛЕВЫЕ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ПРОГРАММЫ, В РАМКАХ ОСНОВНОГО МЕРОПРИЯТИЯ "СОДЕЙСТВИЕ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РАЗВИТИЮ КОММУНАЛЬНОЙ И ИНЖЕНЕРНОЙ ИНФРАСТРУКТУРЫ</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ГОСУДАРСТВЕННОЙ СОБСТВЕННОСТИ СУБЪЕКТОВ РОССИЙСКОЙ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ФЕДЕРАЦИИ (МУНИЦИПАЛЬНОЙ СОБСТВЕННОСТИ)" ГОСУДАРСТВЕННОЙ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ПРОГРАММЫ РОССИЙСКОЙ ФЕДЕРАЦИИ "ОБЕСПЕЧЕНИЕ ДОСТУПНЫМ</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И КОМФОРТНЫМ ЖИЛЬЕМ И КОММУНАЛЬНЫМИ УСЛУГАМИ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51" w:name="Par1229"/>
      <w:bookmarkEnd w:id="51"/>
      <w:r w:rsidRPr="0048178A">
        <w:rPr>
          <w:rFonts w:ascii="Arial" w:hAnsi="Arial" w:cs="Arial"/>
          <w:sz w:val="20"/>
          <w:szCs w:val="20"/>
        </w:rP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основного </w:t>
      </w:r>
      <w:hyperlink w:anchor="Par292"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229"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Субсидия предоставляется на следующих условиях: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1242" w:history="1">
        <w:r w:rsidRPr="0048178A">
          <w:rPr>
            <w:rFonts w:ascii="Arial" w:hAnsi="Arial" w:cs="Arial"/>
            <w:color w:val="0000FF"/>
            <w:sz w:val="20"/>
            <w:szCs w:val="20"/>
          </w:rPr>
          <w:t>пунктом 8</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Предоставление субсидии осуществляется при наличии у субъекта Российской Федерации следующих документов: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58" w:history="1">
        <w:r w:rsidRPr="0048178A">
          <w:rPr>
            <w:rFonts w:ascii="Arial" w:hAnsi="Arial" w:cs="Arial"/>
            <w:color w:val="0000FF"/>
            <w:sz w:val="20"/>
            <w:szCs w:val="20"/>
          </w:rPr>
          <w:t>Правилами</w:t>
        </w:r>
      </w:hyperlink>
      <w:r w:rsidRPr="0048178A">
        <w:rPr>
          <w:rFonts w:ascii="Arial" w:hAnsi="Arial" w:cs="Arial"/>
          <w:sz w:val="20"/>
          <w:szCs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Субсидии предоставляются при наличии акта и (или) поручения Президента Российской 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6. Размер субсидии определяется на основании количественной оценки затрат на реализацию соответствующих мероприятий (строительство и (или) реконструкция объектов капитального строительства), которая проводится с учетом </w:t>
      </w:r>
      <w:hyperlink r:id="rId59" w:history="1">
        <w:r w:rsidRPr="0048178A">
          <w:rPr>
            <w:rFonts w:ascii="Arial" w:hAnsi="Arial" w:cs="Arial"/>
            <w:color w:val="0000FF"/>
            <w:sz w:val="20"/>
            <w:szCs w:val="20"/>
          </w:rPr>
          <w:t>постановления</w:t>
        </w:r>
      </w:hyperlink>
      <w:r w:rsidRPr="0048178A">
        <w:rPr>
          <w:rFonts w:ascii="Arial" w:hAnsi="Arial" w:cs="Arial"/>
          <w:sz w:val="20"/>
          <w:szCs w:val="20"/>
        </w:rP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0"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в рамках основного мероприятия, указанного в </w:t>
      </w:r>
      <w:hyperlink w:anchor="Par1229"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2" w:name="Par1242"/>
      <w:bookmarkEnd w:id="52"/>
      <w:r w:rsidRPr="0048178A">
        <w:rPr>
          <w:rFonts w:ascii="Arial" w:hAnsi="Arial" w:cs="Arial"/>
          <w:sz w:val="20"/>
          <w:szCs w:val="20"/>
        </w:rPr>
        <w:t>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Содержание соглашения должно соответствовать требованиям, предусмотренным </w:t>
      </w:r>
      <w:hyperlink r:id="rId61"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строительства и жилищно-коммунального хозяйства Российской Федерации по форме и в срок, которые установлены Министерством.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Оценка эффективности использования субсидии осуществляется Министерством строительства и жилищно-коммунального хозяйства Российской Федерации на основе следующих показателей результативности использования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соблюдение сроков выполнения работ и ввода объектов капитального строительства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уровень технической готовности объектов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3" w:name="Par1251"/>
      <w:bookmarkEnd w:id="53"/>
      <w:r w:rsidRPr="0048178A">
        <w:rPr>
          <w:rFonts w:ascii="Arial" w:hAnsi="Arial" w:cs="Arial"/>
          <w:sz w:val="20"/>
          <w:szCs w:val="20"/>
        </w:rPr>
        <w:t>13.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не позднее 15-го числа месяца, следующего за отчетным месяцем,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62" w:history="1">
        <w:r w:rsidRPr="0048178A">
          <w:rPr>
            <w:rFonts w:ascii="Arial" w:hAnsi="Arial" w:cs="Arial"/>
            <w:color w:val="0000FF"/>
            <w:sz w:val="20"/>
            <w:szCs w:val="20"/>
          </w:rPr>
          <w:t>подпунктами "б"</w:t>
        </w:r>
      </w:hyperlink>
      <w:r w:rsidRPr="0048178A">
        <w:rPr>
          <w:rFonts w:ascii="Arial" w:hAnsi="Arial" w:cs="Arial"/>
          <w:sz w:val="20"/>
          <w:szCs w:val="20"/>
        </w:rPr>
        <w:t xml:space="preserve"> и </w:t>
      </w:r>
      <w:hyperlink r:id="rId63" w:history="1">
        <w:r w:rsidRPr="0048178A">
          <w:rPr>
            <w:rFonts w:ascii="Arial" w:hAnsi="Arial" w:cs="Arial"/>
            <w:color w:val="0000FF"/>
            <w:sz w:val="20"/>
            <w:szCs w:val="20"/>
          </w:rPr>
          <w:t>"в" пункта 10</w:t>
        </w:r>
      </w:hyperlink>
      <w:r w:rsidRPr="0048178A">
        <w:rPr>
          <w:rFonts w:ascii="Arial" w:hAnsi="Arial" w:cs="Arial"/>
          <w:sz w:val="20"/>
          <w:szCs w:val="20"/>
        </w:rPr>
        <w:t xml:space="preserve"> Правил формирования, предоставления и распределения субсидии, а также основания освобождения субъектов Российской </w:t>
      </w:r>
      <w:r w:rsidRPr="0048178A">
        <w:rPr>
          <w:rFonts w:ascii="Arial" w:hAnsi="Arial" w:cs="Arial"/>
          <w:sz w:val="20"/>
          <w:szCs w:val="20"/>
        </w:rPr>
        <w:lastRenderedPageBreak/>
        <w:t xml:space="preserve">Федерации от мер финансовой ответственности регулируются </w:t>
      </w:r>
      <w:hyperlink r:id="rId64"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65" w:history="1">
        <w:r w:rsidRPr="0048178A">
          <w:rPr>
            <w:rFonts w:ascii="Arial" w:hAnsi="Arial" w:cs="Arial"/>
            <w:color w:val="0000FF"/>
            <w:sz w:val="20"/>
            <w:szCs w:val="20"/>
          </w:rPr>
          <w:t>20</w:t>
        </w:r>
      </w:hyperlink>
      <w:r w:rsidRPr="0048178A">
        <w:rPr>
          <w:rFonts w:ascii="Arial" w:hAnsi="Arial" w:cs="Arial"/>
          <w:sz w:val="20"/>
          <w:szCs w:val="20"/>
        </w:rPr>
        <w:t xml:space="preserve"> Правил формирования, предоставления и распределения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ar1251" w:history="1">
        <w:r w:rsidRPr="0048178A">
          <w:rPr>
            <w:rFonts w:ascii="Arial" w:hAnsi="Arial" w:cs="Arial"/>
            <w:color w:val="0000FF"/>
            <w:sz w:val="20"/>
            <w:szCs w:val="20"/>
          </w:rPr>
          <w:t>пунктом 13</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11</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54" w:name="Par1271"/>
      <w:bookmarkEnd w:id="54"/>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СУБСИДИИ НА РЕАЛИЗАЦИЮ МЕРОПРИЯТИЙ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 ПЕРЕСЕЛЕНИЮ ГРАЖДАН ИЗ ЖИЛИЩНОГО ФОНДА, ПРИЗНАННОГО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НЕПРИГОДНЫМ ДЛЯ ПРОЖИВАНИЯ ВСЛЕДСТВИЕ ТЕХНОГЕННОЙ АВАРИИ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РУДНИКЕ БКПРУ-1 ПУБЛИЧНОГО АКЦИОНЕРНОГО ОБЩЕСТВА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"УРАЛКАЛИЙ", В Г. БЕРЕЗНИКИ, ПЕРМСКИЙ КРАЙ</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w:t>
      </w:r>
      <w:hyperlink w:anchor="Par244"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5" w:name="Par1280"/>
      <w:bookmarkEnd w:id="55"/>
      <w:r w:rsidRPr="0048178A">
        <w:rPr>
          <w:rFonts w:ascii="Arial" w:hAnsi="Arial" w:cs="Arial"/>
          <w:sz w:val="20"/>
          <w:szCs w:val="20"/>
        </w:rPr>
        <w:t xml:space="preserve">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w:t>
      </w:r>
      <w:r w:rsidRPr="0048178A">
        <w:rPr>
          <w:rFonts w:ascii="Arial" w:hAnsi="Arial" w:cs="Arial"/>
          <w:sz w:val="20"/>
          <w:szCs w:val="20"/>
        </w:rPr>
        <w:lastRenderedPageBreak/>
        <w:t>с Министерством строительства и жилищно-коммунального хозяйства Российской Федерации, с учетом следующих положений: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норматив общей площади жилого помещения для расчета размера социальной выплаты устанавливается: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6" w:name="Par1286"/>
      <w:bookmarkEnd w:id="56"/>
      <w:r w:rsidRPr="0048178A">
        <w:rPr>
          <w:rFonts w:ascii="Arial" w:hAnsi="Arial" w:cs="Arial"/>
          <w:sz w:val="20"/>
          <w:szCs w:val="20"/>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280"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Соглашения заключаются в соответствии с типовой формой соглашения,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7" w:name="Par1292"/>
      <w:bookmarkEnd w:id="57"/>
      <w:r w:rsidRPr="0048178A">
        <w:rPr>
          <w:rFonts w:ascii="Arial" w:hAnsi="Arial" w:cs="Arial"/>
          <w:sz w:val="20"/>
          <w:szCs w:val="20"/>
        </w:rPr>
        <w:t xml:space="preserve">5. Содержание соглашения должно соответствовать требованиям, устанавливаемым </w:t>
      </w:r>
      <w:hyperlink r:id="rId66"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rsidRPr="0048178A">
        <w:rPr>
          <w:rFonts w:ascii="Arial" w:hAnsi="Arial" w:cs="Arial"/>
          <w:sz w:val="20"/>
          <w:szCs w:val="20"/>
        </w:rPr>
        <w:lastRenderedPageBreak/>
        <w:t>федерального бюджета бюджетам субъектов Российской Федерации" (далее - Правила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8" w:name="Par1294"/>
      <w:bookmarkEnd w:id="58"/>
      <w:r w:rsidRPr="0048178A">
        <w:rPr>
          <w:rFonts w:ascii="Arial" w:hAnsi="Arial" w:cs="Arial"/>
          <w:sz w:val="20"/>
          <w:szCs w:val="20"/>
        </w:rPr>
        <w:t>6. Субсидия предоставляется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в соответствии с </w:t>
      </w:r>
      <w:hyperlink w:anchor="Par1286" w:history="1">
        <w:r w:rsidRPr="0048178A">
          <w:rPr>
            <w:rFonts w:ascii="Arial" w:hAnsi="Arial" w:cs="Arial"/>
            <w:color w:val="0000FF"/>
            <w:sz w:val="20"/>
            <w:szCs w:val="20"/>
          </w:rPr>
          <w:t>пунктами 3</w:t>
        </w:r>
      </w:hyperlink>
      <w:r w:rsidRPr="0048178A">
        <w:rPr>
          <w:rFonts w:ascii="Arial" w:hAnsi="Arial" w:cs="Arial"/>
          <w:sz w:val="20"/>
          <w:szCs w:val="20"/>
        </w:rPr>
        <w:t xml:space="preserve"> - </w:t>
      </w:r>
      <w:hyperlink w:anchor="Par1292" w:history="1">
        <w:r w:rsidRPr="0048178A">
          <w:rPr>
            <w:rFonts w:ascii="Arial" w:hAnsi="Arial" w:cs="Arial"/>
            <w:color w:val="0000FF"/>
            <w:sz w:val="20"/>
            <w:szCs w:val="20"/>
          </w:rPr>
          <w:t>5</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59" w:name="Par1298"/>
      <w:bookmarkEnd w:id="59"/>
      <w:r w:rsidRPr="0048178A">
        <w:rPr>
          <w:rFonts w:ascii="Arial" w:hAnsi="Arial" w:cs="Arial"/>
          <w:sz w:val="20"/>
          <w:szCs w:val="20"/>
        </w:rPr>
        <w:t>7. Предоставление субсидии осуществляется при соблюдении следующих требований: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привлечение субъектом Российской Федерации публичного акционерного общества "Уралкалий" к софинансированию реализации мероприятий;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ar1307" w:history="1">
        <w:r w:rsidRPr="0048178A">
          <w:rPr>
            <w:rFonts w:ascii="Arial" w:hAnsi="Arial" w:cs="Arial"/>
            <w:color w:val="0000FF"/>
            <w:sz w:val="20"/>
            <w:szCs w:val="20"/>
          </w:rPr>
          <w:t>подпунктом "а" пункта 11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ar1294" w:history="1">
        <w:r w:rsidRPr="0048178A">
          <w:rPr>
            <w:rFonts w:ascii="Arial" w:hAnsi="Arial" w:cs="Arial"/>
            <w:color w:val="0000FF"/>
            <w:sz w:val="20"/>
            <w:szCs w:val="20"/>
          </w:rPr>
          <w:t>пункте 6</w:t>
        </w:r>
      </w:hyperlink>
      <w:r w:rsidRPr="0048178A">
        <w:rPr>
          <w:rFonts w:ascii="Arial" w:hAnsi="Arial" w:cs="Arial"/>
          <w:sz w:val="20"/>
          <w:szCs w:val="20"/>
        </w:rPr>
        <w:t xml:space="preserve"> настоящих Правил, а также положений </w:t>
      </w:r>
      <w:hyperlink w:anchor="Par1298" w:history="1">
        <w:r w:rsidRPr="0048178A">
          <w:rPr>
            <w:rFonts w:ascii="Arial" w:hAnsi="Arial" w:cs="Arial"/>
            <w:color w:val="0000FF"/>
            <w:sz w:val="20"/>
            <w:szCs w:val="20"/>
          </w:rPr>
          <w:t>пункта 7</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0" w:name="Par1303"/>
      <w:bookmarkEnd w:id="60"/>
      <w:r w:rsidRPr="0048178A">
        <w:rPr>
          <w:rFonts w:ascii="Arial" w:hAnsi="Arial" w:cs="Arial"/>
          <w:sz w:val="20"/>
          <w:szCs w:val="20"/>
        </w:rP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67"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ar1303" w:history="1">
        <w:r w:rsidRPr="0048178A">
          <w:rPr>
            <w:rFonts w:ascii="Arial" w:hAnsi="Arial" w:cs="Arial"/>
            <w:color w:val="0000FF"/>
            <w:sz w:val="20"/>
            <w:szCs w:val="20"/>
          </w:rPr>
          <w:t>пункте 9</w:t>
        </w:r>
      </w:hyperlink>
      <w:r w:rsidRPr="0048178A">
        <w:rPr>
          <w:rFonts w:ascii="Arial" w:hAnsi="Arial" w:cs="Arial"/>
          <w:sz w:val="20"/>
          <w:szCs w:val="20"/>
        </w:rP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1" w:name="Par1307"/>
      <w:bookmarkEnd w:id="61"/>
      <w:r w:rsidRPr="0048178A">
        <w:rPr>
          <w:rFonts w:ascii="Arial" w:hAnsi="Arial" w:cs="Arial"/>
          <w:sz w:val="20"/>
          <w:szCs w:val="20"/>
        </w:rP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w:t>
      </w:r>
      <w:r w:rsidRPr="0048178A">
        <w:rPr>
          <w:rFonts w:ascii="Arial" w:hAnsi="Arial" w:cs="Arial"/>
          <w:sz w:val="20"/>
          <w:szCs w:val="20"/>
        </w:rPr>
        <w:lastRenderedPageBreak/>
        <w:t>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68"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69" w:history="1">
        <w:r w:rsidRPr="0048178A">
          <w:rPr>
            <w:rFonts w:ascii="Arial" w:hAnsi="Arial" w:cs="Arial"/>
            <w:color w:val="0000FF"/>
            <w:sz w:val="20"/>
            <w:szCs w:val="20"/>
          </w:rPr>
          <w:t>18</w:t>
        </w:r>
      </w:hyperlink>
      <w:r w:rsidRPr="0048178A">
        <w:rPr>
          <w:rFonts w:ascii="Arial" w:hAnsi="Arial" w:cs="Arial"/>
          <w:sz w:val="20"/>
          <w:szCs w:val="20"/>
        </w:rPr>
        <w:t xml:space="preserve">, </w:t>
      </w:r>
      <w:hyperlink r:id="rId70" w:history="1">
        <w:r w:rsidRPr="0048178A">
          <w:rPr>
            <w:rFonts w:ascii="Arial" w:hAnsi="Arial" w:cs="Arial"/>
            <w:color w:val="0000FF"/>
            <w:sz w:val="20"/>
            <w:szCs w:val="20"/>
          </w:rPr>
          <w:t>20</w:t>
        </w:r>
      </w:hyperlink>
      <w:r w:rsidRPr="0048178A">
        <w:rPr>
          <w:rFonts w:ascii="Arial" w:hAnsi="Arial" w:cs="Arial"/>
          <w:sz w:val="20"/>
          <w:szCs w:val="20"/>
        </w:rPr>
        <w:t xml:space="preserve"> и </w:t>
      </w:r>
      <w:hyperlink r:id="rId71" w:history="1">
        <w:r w:rsidRPr="0048178A">
          <w:rPr>
            <w:rFonts w:ascii="Arial" w:hAnsi="Arial" w:cs="Arial"/>
            <w:color w:val="0000FF"/>
            <w:sz w:val="20"/>
            <w:szCs w:val="20"/>
          </w:rPr>
          <w:t>20(1)</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12</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62" w:name="Par1328"/>
      <w:bookmarkEnd w:id="62"/>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СУБСИДИЙ ИЗ ФЕДЕРАЛЬНОГО БЮДЖЕТА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БЮДЖЕТАМ СУБЪЕКТОВ РОССИЙСКОЙ ФЕДЕРАЦИИ НА СОФИНАНСИРОВАНИЕ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РАСХОДНЫХ ОБЯЗАТЕЛЬСТВ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КОМПЕНСАЦИЮ ОТДЕЛЬНЫМ КАТЕГОРИЯМ ГРАЖДАН ОПЛАТЫ</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ВЗНОСА НА КАПИТАЛЬНЫЙ РЕМОНТ ОБЩЕГО ИМУЩЕСТВА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В МНОГОКВАРТИРНОМ ДОМЕ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основного </w:t>
      </w:r>
      <w:hyperlink w:anchor="Par305"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"Поддержка отдельных категорий граждан по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3" w:name="Par1337"/>
      <w:bookmarkEnd w:id="63"/>
      <w:r w:rsidRPr="0048178A">
        <w:rPr>
          <w:rFonts w:ascii="Arial" w:hAnsi="Arial" w:cs="Arial"/>
          <w:sz w:val="20"/>
          <w:szCs w:val="20"/>
        </w:rP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72" w:history="1">
        <w:r w:rsidRPr="0048178A">
          <w:rPr>
            <w:rFonts w:ascii="Arial" w:hAnsi="Arial" w:cs="Arial"/>
            <w:color w:val="0000FF"/>
            <w:sz w:val="20"/>
            <w:szCs w:val="20"/>
          </w:rPr>
          <w:t xml:space="preserve">части </w:t>
        </w:r>
        <w:r w:rsidRPr="0048178A">
          <w:rPr>
            <w:rFonts w:ascii="Arial" w:hAnsi="Arial" w:cs="Arial"/>
            <w:color w:val="0000FF"/>
            <w:sz w:val="20"/>
            <w:szCs w:val="20"/>
          </w:rPr>
          <w:lastRenderedPageBreak/>
          <w:t>2.1 статьи 169</w:t>
        </w:r>
      </w:hyperlink>
      <w:r w:rsidRPr="0048178A">
        <w:rPr>
          <w:rFonts w:ascii="Arial" w:hAnsi="Arial" w:cs="Arial"/>
          <w:sz w:val="20"/>
          <w:szCs w:val="20"/>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ar1337"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4" w:name="Par1339"/>
      <w:bookmarkEnd w:id="64"/>
      <w:r w:rsidRPr="0048178A">
        <w:rPr>
          <w:rFonts w:ascii="Arial" w:hAnsi="Arial" w:cs="Arial"/>
          <w:sz w:val="20"/>
          <w:szCs w:val="20"/>
        </w:rPr>
        <w:t>4. Размер субсидии, предоставляемой бюджету i-го субъекта Российской Федерации (Т</w:t>
      </w:r>
      <w:r w:rsidRPr="0048178A">
        <w:rPr>
          <w:rFonts w:ascii="Arial" w:hAnsi="Arial" w:cs="Arial"/>
          <w:sz w:val="20"/>
          <w:szCs w:val="20"/>
          <w:vertAlign w:val="subscript"/>
        </w:rPr>
        <w:t>i</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lang w:val="en-US"/>
        </w:rPr>
      </w:pPr>
      <w:r w:rsidRPr="0048178A">
        <w:rPr>
          <w:rFonts w:ascii="Arial" w:hAnsi="Arial" w:cs="Arial"/>
          <w:sz w:val="20"/>
          <w:szCs w:val="20"/>
        </w:rPr>
        <w:t>Т</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70(1)i</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70(1)</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x </w:t>
      </w:r>
      <w:r w:rsidRPr="0048178A">
        <w:rPr>
          <w:rFonts w:ascii="Arial" w:hAnsi="Arial" w:cs="Arial"/>
          <w:sz w:val="20"/>
          <w:szCs w:val="20"/>
        </w:rPr>
        <w:t>Н</w:t>
      </w:r>
      <w:r w:rsidRPr="0048178A">
        <w:rPr>
          <w:rFonts w:ascii="Arial" w:hAnsi="Arial" w:cs="Arial"/>
          <w:sz w:val="20"/>
          <w:szCs w:val="20"/>
          <w:vertAlign w:val="subscript"/>
        </w:rPr>
        <w:t>П</w:t>
      </w:r>
      <w:r w:rsidRPr="0048178A">
        <w:rPr>
          <w:rFonts w:ascii="Arial" w:hAnsi="Arial" w:cs="Arial"/>
          <w:sz w:val="20"/>
          <w:szCs w:val="20"/>
          <w:vertAlign w:val="subscript"/>
          <w:lang w:val="en-US"/>
        </w:rPr>
        <w:t>(1)</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70(2)i</w:t>
      </w:r>
      <w:r w:rsidRPr="0048178A">
        <w:rPr>
          <w:rFonts w:ascii="Arial" w:hAnsi="Arial" w:cs="Arial"/>
          <w:sz w:val="20"/>
          <w:szCs w:val="20"/>
          <w:lang w:val="en-US"/>
        </w:rPr>
        <w:t xml:space="preserve"> -</w:t>
      </w:r>
    </w:p>
    <w:p w:rsidR="0048178A" w:rsidRPr="0048178A" w:rsidRDefault="0048178A" w:rsidP="0048178A">
      <w:pPr>
        <w:autoSpaceDE w:val="0"/>
        <w:autoSpaceDN w:val="0"/>
        <w:adjustRightInd w:val="0"/>
        <w:spacing w:after="0" w:line="240" w:lineRule="auto"/>
        <w:jc w:val="center"/>
        <w:rPr>
          <w:rFonts w:ascii="Arial" w:hAnsi="Arial" w:cs="Arial"/>
          <w:sz w:val="20"/>
          <w:szCs w:val="20"/>
          <w:lang w:val="en-US"/>
        </w:rPr>
      </w:pPr>
      <w:r w:rsidRPr="0048178A">
        <w:rPr>
          <w:rFonts w:ascii="Arial" w:hAnsi="Arial" w:cs="Arial"/>
          <w:sz w:val="20"/>
          <w:szCs w:val="20"/>
          <w:lang w:val="en-US"/>
        </w:rPr>
        <w:t xml:space="preserve">- </w:t>
      </w:r>
      <w:r w:rsidRPr="0048178A">
        <w:rPr>
          <w:rFonts w:ascii="Arial" w:hAnsi="Arial" w:cs="Arial"/>
          <w:sz w:val="20"/>
          <w:szCs w:val="20"/>
        </w:rPr>
        <w:t>Ч</w:t>
      </w:r>
      <w:r w:rsidRPr="0048178A">
        <w:rPr>
          <w:rFonts w:ascii="Arial" w:hAnsi="Arial" w:cs="Arial"/>
          <w:sz w:val="20"/>
          <w:szCs w:val="20"/>
          <w:vertAlign w:val="subscript"/>
          <w:lang w:val="en-US"/>
        </w:rPr>
        <w:t>70(2)</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x </w:t>
      </w:r>
      <w:r w:rsidRPr="0048178A">
        <w:rPr>
          <w:rFonts w:ascii="Arial" w:hAnsi="Arial" w:cs="Arial"/>
          <w:sz w:val="20"/>
          <w:szCs w:val="20"/>
        </w:rPr>
        <w:t>Н</w:t>
      </w:r>
      <w:r w:rsidRPr="0048178A">
        <w:rPr>
          <w:rFonts w:ascii="Arial" w:hAnsi="Arial" w:cs="Arial"/>
          <w:sz w:val="20"/>
          <w:szCs w:val="20"/>
          <w:vertAlign w:val="subscript"/>
        </w:rPr>
        <w:t>п</w:t>
      </w:r>
      <w:r w:rsidRPr="0048178A">
        <w:rPr>
          <w:rFonts w:ascii="Arial" w:hAnsi="Arial" w:cs="Arial"/>
          <w:sz w:val="20"/>
          <w:szCs w:val="20"/>
          <w:vertAlign w:val="subscript"/>
          <w:lang w:val="en-US"/>
        </w:rPr>
        <w:t>(2)</w:t>
      </w:r>
      <w:r w:rsidRPr="0048178A">
        <w:rPr>
          <w:rFonts w:ascii="Arial" w:hAnsi="Arial" w:cs="Arial"/>
          <w:sz w:val="20"/>
          <w:szCs w:val="20"/>
          <w:lang w:val="en-US"/>
        </w:rPr>
        <w:t>) x 0,5 + ((</w:t>
      </w:r>
      <w:r w:rsidRPr="0048178A">
        <w:rPr>
          <w:rFonts w:ascii="Arial" w:hAnsi="Arial" w:cs="Arial"/>
          <w:sz w:val="20"/>
          <w:szCs w:val="20"/>
        </w:rPr>
        <w:t>Ч</w:t>
      </w:r>
      <w:r w:rsidRPr="0048178A">
        <w:rPr>
          <w:rFonts w:ascii="Arial" w:hAnsi="Arial" w:cs="Arial"/>
          <w:sz w:val="20"/>
          <w:szCs w:val="20"/>
          <w:vertAlign w:val="subscript"/>
          <w:lang w:val="en-US"/>
        </w:rPr>
        <w:t>80(1)i</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80(i)</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w:t>
      </w:r>
    </w:p>
    <w:p w:rsidR="0048178A" w:rsidRPr="0048178A" w:rsidRDefault="0048178A" w:rsidP="0048178A">
      <w:pPr>
        <w:autoSpaceDE w:val="0"/>
        <w:autoSpaceDN w:val="0"/>
        <w:adjustRightInd w:val="0"/>
        <w:spacing w:after="0" w:line="240" w:lineRule="auto"/>
        <w:jc w:val="center"/>
        <w:rPr>
          <w:rFonts w:ascii="Arial" w:hAnsi="Arial" w:cs="Arial"/>
          <w:sz w:val="20"/>
          <w:szCs w:val="20"/>
          <w:lang w:val="en-US"/>
        </w:rPr>
      </w:pPr>
      <w:r w:rsidRPr="0048178A">
        <w:rPr>
          <w:rFonts w:ascii="Arial" w:hAnsi="Arial" w:cs="Arial"/>
          <w:sz w:val="20"/>
          <w:szCs w:val="20"/>
          <w:lang w:val="en-US"/>
        </w:rPr>
        <w:t xml:space="preserve">+ </w:t>
      </w:r>
      <w:r w:rsidRPr="0048178A">
        <w:rPr>
          <w:rFonts w:ascii="Arial" w:hAnsi="Arial" w:cs="Arial"/>
          <w:sz w:val="20"/>
          <w:szCs w:val="20"/>
        </w:rPr>
        <w:t>Ч</w:t>
      </w:r>
      <w:r w:rsidRPr="0048178A">
        <w:rPr>
          <w:rFonts w:ascii="Arial" w:hAnsi="Arial" w:cs="Arial"/>
          <w:sz w:val="20"/>
          <w:szCs w:val="20"/>
          <w:vertAlign w:val="subscript"/>
          <w:lang w:val="en-US"/>
        </w:rPr>
        <w:t>80(i)</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x (1 - </w:t>
      </w:r>
      <w:r w:rsidRPr="0048178A">
        <w:rPr>
          <w:rFonts w:ascii="Arial" w:hAnsi="Arial" w:cs="Arial"/>
          <w:sz w:val="20"/>
          <w:szCs w:val="20"/>
        </w:rPr>
        <w:t>К</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 100)) x </w:t>
      </w:r>
      <w:r w:rsidRPr="0048178A">
        <w:rPr>
          <w:rFonts w:ascii="Arial" w:hAnsi="Arial" w:cs="Arial"/>
          <w:sz w:val="20"/>
          <w:szCs w:val="20"/>
        </w:rPr>
        <w:t>Н</w:t>
      </w:r>
      <w:r w:rsidRPr="0048178A">
        <w:rPr>
          <w:rFonts w:ascii="Arial" w:hAnsi="Arial" w:cs="Arial"/>
          <w:sz w:val="20"/>
          <w:szCs w:val="20"/>
          <w:vertAlign w:val="subscript"/>
        </w:rPr>
        <w:t>п</w:t>
      </w:r>
      <w:r w:rsidRPr="0048178A">
        <w:rPr>
          <w:rFonts w:ascii="Arial" w:hAnsi="Arial" w:cs="Arial"/>
          <w:sz w:val="20"/>
          <w:szCs w:val="20"/>
          <w:vertAlign w:val="subscript"/>
          <w:lang w:val="en-US"/>
        </w:rPr>
        <w:t>(1)</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80(2)i</w:t>
      </w:r>
      <w:r w:rsidRPr="0048178A">
        <w:rPr>
          <w:rFonts w:ascii="Arial" w:hAnsi="Arial" w:cs="Arial"/>
          <w:sz w:val="20"/>
          <w:szCs w:val="20"/>
          <w:lang w:val="en-US"/>
        </w:rPr>
        <w:t xml:space="preserve"> -</w:t>
      </w:r>
    </w:p>
    <w:p w:rsidR="0048178A" w:rsidRPr="0048178A" w:rsidRDefault="0048178A" w:rsidP="0048178A">
      <w:pPr>
        <w:autoSpaceDE w:val="0"/>
        <w:autoSpaceDN w:val="0"/>
        <w:adjustRightInd w:val="0"/>
        <w:spacing w:after="0" w:line="240" w:lineRule="auto"/>
        <w:jc w:val="center"/>
        <w:rPr>
          <w:rFonts w:ascii="Arial" w:hAnsi="Arial" w:cs="Arial"/>
          <w:sz w:val="20"/>
          <w:szCs w:val="20"/>
          <w:lang w:val="en-US"/>
        </w:rPr>
      </w:pPr>
      <w:r w:rsidRPr="0048178A">
        <w:rPr>
          <w:rFonts w:ascii="Arial" w:hAnsi="Arial" w:cs="Arial"/>
          <w:sz w:val="20"/>
          <w:szCs w:val="20"/>
          <w:lang w:val="en-US"/>
        </w:rPr>
        <w:t xml:space="preserve">- </w:t>
      </w:r>
      <w:r w:rsidRPr="0048178A">
        <w:rPr>
          <w:rFonts w:ascii="Arial" w:hAnsi="Arial" w:cs="Arial"/>
          <w:sz w:val="20"/>
          <w:szCs w:val="20"/>
        </w:rPr>
        <w:t>Ч</w:t>
      </w:r>
      <w:r w:rsidRPr="0048178A">
        <w:rPr>
          <w:rFonts w:ascii="Arial" w:hAnsi="Arial" w:cs="Arial"/>
          <w:sz w:val="20"/>
          <w:szCs w:val="20"/>
          <w:vertAlign w:val="subscript"/>
          <w:lang w:val="en-US"/>
        </w:rPr>
        <w:t>80(2)</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 </w:t>
      </w:r>
      <w:r w:rsidRPr="0048178A">
        <w:rPr>
          <w:rFonts w:ascii="Arial" w:hAnsi="Arial" w:cs="Arial"/>
          <w:sz w:val="20"/>
          <w:szCs w:val="20"/>
        </w:rPr>
        <w:t>Ч</w:t>
      </w:r>
      <w:r w:rsidRPr="0048178A">
        <w:rPr>
          <w:rFonts w:ascii="Arial" w:hAnsi="Arial" w:cs="Arial"/>
          <w:sz w:val="20"/>
          <w:szCs w:val="20"/>
          <w:vertAlign w:val="subscript"/>
          <w:lang w:val="en-US"/>
        </w:rPr>
        <w:t>80(2)</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x (1 - </w:t>
      </w:r>
      <w:r w:rsidRPr="0048178A">
        <w:rPr>
          <w:rFonts w:ascii="Arial" w:hAnsi="Arial" w:cs="Arial"/>
          <w:sz w:val="20"/>
          <w:szCs w:val="20"/>
        </w:rPr>
        <w:t>К</w:t>
      </w:r>
      <w:r w:rsidRPr="0048178A">
        <w:rPr>
          <w:rFonts w:ascii="Arial" w:hAnsi="Arial" w:cs="Arial"/>
          <w:sz w:val="20"/>
          <w:szCs w:val="20"/>
          <w:vertAlign w:val="subscript"/>
        </w:rPr>
        <w:t>кр</w:t>
      </w:r>
      <w:r w:rsidRPr="0048178A">
        <w:rPr>
          <w:rFonts w:ascii="Arial" w:hAnsi="Arial" w:cs="Arial"/>
          <w:sz w:val="20"/>
          <w:szCs w:val="20"/>
          <w:vertAlign w:val="subscript"/>
          <w:lang w:val="en-US"/>
        </w:rPr>
        <w:t>i</w:t>
      </w:r>
      <w:r w:rsidRPr="0048178A">
        <w:rPr>
          <w:rFonts w:ascii="Arial" w:hAnsi="Arial" w:cs="Arial"/>
          <w:sz w:val="20"/>
          <w:szCs w:val="20"/>
          <w:lang w:val="en-US"/>
        </w:rPr>
        <w:t xml:space="preserve"> / 100)) x </w:t>
      </w:r>
      <w:r w:rsidRPr="0048178A">
        <w:rPr>
          <w:rFonts w:ascii="Arial" w:hAnsi="Arial" w:cs="Arial"/>
          <w:sz w:val="20"/>
          <w:szCs w:val="20"/>
        </w:rPr>
        <w:t>Н</w:t>
      </w:r>
      <w:r w:rsidRPr="0048178A">
        <w:rPr>
          <w:rFonts w:ascii="Arial" w:hAnsi="Arial" w:cs="Arial"/>
          <w:sz w:val="20"/>
          <w:szCs w:val="20"/>
          <w:vertAlign w:val="subscript"/>
        </w:rPr>
        <w:t>п</w:t>
      </w:r>
      <w:r w:rsidRPr="0048178A">
        <w:rPr>
          <w:rFonts w:ascii="Arial" w:hAnsi="Arial" w:cs="Arial"/>
          <w:sz w:val="20"/>
          <w:szCs w:val="20"/>
          <w:vertAlign w:val="subscript"/>
          <w:lang w:val="en-US"/>
        </w:rPr>
        <w:t>(2)</w:t>
      </w:r>
      <w:r w:rsidRPr="0048178A">
        <w:rPr>
          <w:rFonts w:ascii="Arial" w:hAnsi="Arial" w:cs="Arial"/>
          <w:sz w:val="20"/>
          <w:szCs w:val="20"/>
          <w:lang w:val="en-US"/>
        </w:rPr>
        <w:t>) x</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x Р</w:t>
      </w:r>
      <w:r w:rsidRPr="0048178A">
        <w:rPr>
          <w:rFonts w:ascii="Arial" w:hAnsi="Arial" w:cs="Arial"/>
          <w:sz w:val="20"/>
          <w:szCs w:val="20"/>
          <w:vertAlign w:val="subscript"/>
        </w:rPr>
        <w:t>крi</w:t>
      </w:r>
      <w:r w:rsidRPr="0048178A">
        <w:rPr>
          <w:rFonts w:ascii="Arial" w:hAnsi="Arial" w:cs="Arial"/>
          <w:sz w:val="20"/>
          <w:szCs w:val="20"/>
        </w:rPr>
        <w:t xml:space="preserve"> x 12 x (0,9 / РБО</w:t>
      </w:r>
      <w:r w:rsidRPr="0048178A">
        <w:rPr>
          <w:rFonts w:ascii="Arial" w:hAnsi="Arial" w:cs="Arial"/>
          <w:sz w:val="20"/>
          <w:szCs w:val="20"/>
          <w:vertAlign w:val="subscript"/>
        </w:rPr>
        <w:t>i</w:t>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70(1)i</w:t>
      </w:r>
      <w:r w:rsidRPr="0048178A">
        <w:rPr>
          <w:rFonts w:ascii="Arial" w:hAnsi="Arial" w:cs="Arial"/>
          <w:sz w:val="20"/>
          <w:szCs w:val="20"/>
        </w:rP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70(1)крi</w:t>
      </w:r>
      <w:r w:rsidRPr="0048178A">
        <w:rPr>
          <w:rFonts w:ascii="Arial" w:hAnsi="Arial" w:cs="Arial"/>
          <w:sz w:val="20"/>
          <w:szCs w:val="20"/>
        </w:rP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3" w:history="1">
        <w:r w:rsidRPr="0048178A">
          <w:rPr>
            <w:rFonts w:ascii="Arial" w:hAnsi="Arial" w:cs="Arial"/>
            <w:color w:val="0000FF"/>
            <w:sz w:val="20"/>
            <w:szCs w:val="20"/>
          </w:rPr>
          <w:t>частью 2.1 статьи 169</w:t>
        </w:r>
      </w:hyperlink>
      <w:r w:rsidRPr="0048178A">
        <w:rPr>
          <w:rFonts w:ascii="Arial" w:hAnsi="Arial" w:cs="Arial"/>
          <w:sz w:val="20"/>
          <w:szCs w:val="20"/>
        </w:rP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Н</w:t>
      </w:r>
      <w:r w:rsidRPr="0048178A">
        <w:rPr>
          <w:rFonts w:ascii="Arial" w:hAnsi="Arial" w:cs="Arial"/>
          <w:sz w:val="20"/>
          <w:szCs w:val="20"/>
          <w:vertAlign w:val="subscript"/>
        </w:rPr>
        <w:t>п(1)</w:t>
      </w:r>
      <w:r w:rsidRPr="0048178A">
        <w:rPr>
          <w:rFonts w:ascii="Arial" w:hAnsi="Arial" w:cs="Arial"/>
          <w:sz w:val="20"/>
          <w:szCs w:val="20"/>
        </w:rPr>
        <w:t xml:space="preserve"> - социальная норма площади жилья для одиноко проживающего гражданина - 33 кв. метра общей площади жилого помещения;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70(2)i</w:t>
      </w:r>
      <w:r w:rsidRPr="0048178A">
        <w:rPr>
          <w:rFonts w:ascii="Arial" w:hAnsi="Arial" w:cs="Arial"/>
          <w:sz w:val="20"/>
          <w:szCs w:val="20"/>
        </w:rP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70(2)крi</w:t>
      </w:r>
      <w:r w:rsidRPr="0048178A">
        <w:rPr>
          <w:rFonts w:ascii="Arial" w:hAnsi="Arial" w:cs="Arial"/>
          <w:sz w:val="20"/>
          <w:szCs w:val="20"/>
        </w:rP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4" w:history="1">
        <w:r w:rsidRPr="0048178A">
          <w:rPr>
            <w:rFonts w:ascii="Arial" w:hAnsi="Arial" w:cs="Arial"/>
            <w:color w:val="0000FF"/>
            <w:sz w:val="20"/>
            <w:szCs w:val="20"/>
          </w:rPr>
          <w:t>частью 2.1 статьи 169</w:t>
        </w:r>
      </w:hyperlink>
      <w:r w:rsidRPr="0048178A">
        <w:rPr>
          <w:rFonts w:ascii="Arial" w:hAnsi="Arial" w:cs="Arial"/>
          <w:sz w:val="20"/>
          <w:szCs w:val="20"/>
        </w:rP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Н</w:t>
      </w:r>
      <w:r w:rsidRPr="0048178A">
        <w:rPr>
          <w:rFonts w:ascii="Arial" w:hAnsi="Arial" w:cs="Arial"/>
          <w:sz w:val="20"/>
          <w:szCs w:val="20"/>
          <w:vertAlign w:val="subscript"/>
        </w:rPr>
        <w:t>п(2)</w:t>
      </w:r>
      <w:r w:rsidRPr="0048178A">
        <w:rPr>
          <w:rFonts w:ascii="Arial" w:hAnsi="Arial" w:cs="Arial"/>
          <w:sz w:val="20"/>
          <w:szCs w:val="20"/>
        </w:rPr>
        <w:t xml:space="preserve"> - социальная норма площади жилья для семьи, состоящей из 2 человек, - 18 кв. метров общей площади жилого помещения;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80(1)i</w:t>
      </w:r>
      <w:r w:rsidRPr="0048178A">
        <w:rPr>
          <w:rFonts w:ascii="Arial" w:hAnsi="Arial" w:cs="Arial"/>
          <w:sz w:val="20"/>
          <w:szCs w:val="20"/>
        </w:rP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80(1)крi</w:t>
      </w:r>
      <w:r w:rsidRPr="0048178A">
        <w:rPr>
          <w:rFonts w:ascii="Arial" w:hAnsi="Arial" w:cs="Arial"/>
          <w:sz w:val="20"/>
          <w:szCs w:val="20"/>
        </w:rP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5" w:history="1">
        <w:r w:rsidRPr="0048178A">
          <w:rPr>
            <w:rFonts w:ascii="Arial" w:hAnsi="Arial" w:cs="Arial"/>
            <w:color w:val="0000FF"/>
            <w:sz w:val="20"/>
            <w:szCs w:val="20"/>
          </w:rPr>
          <w:t xml:space="preserve">частью 2.1 </w:t>
        </w:r>
        <w:r w:rsidRPr="0048178A">
          <w:rPr>
            <w:rFonts w:ascii="Arial" w:hAnsi="Arial" w:cs="Arial"/>
            <w:color w:val="0000FF"/>
            <w:sz w:val="20"/>
            <w:szCs w:val="20"/>
          </w:rPr>
          <w:lastRenderedPageBreak/>
          <w:t>статьи 169</w:t>
        </w:r>
      </w:hyperlink>
      <w:r w:rsidRPr="0048178A">
        <w:rPr>
          <w:rFonts w:ascii="Arial" w:hAnsi="Arial" w:cs="Arial"/>
          <w:sz w:val="20"/>
          <w:szCs w:val="20"/>
        </w:rP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крi</w:t>
      </w:r>
      <w:r w:rsidRPr="0048178A">
        <w:rPr>
          <w:rFonts w:ascii="Arial" w:hAnsi="Arial" w:cs="Arial"/>
          <w:sz w:val="20"/>
          <w:szCs w:val="20"/>
        </w:rPr>
        <w:t xml:space="preserve"> - средний размер компенсации оплаты взноса на капитальный ремонт, установленный для граждан, которым меры социальной поддержки по оплате взноса на капитальный ремонт предоставляются по иным, отличным от установленных </w:t>
      </w:r>
      <w:hyperlink r:id="rId76" w:history="1">
        <w:r w:rsidRPr="0048178A">
          <w:rPr>
            <w:rFonts w:ascii="Arial" w:hAnsi="Arial" w:cs="Arial"/>
            <w:color w:val="0000FF"/>
            <w:sz w:val="20"/>
            <w:szCs w:val="20"/>
          </w:rPr>
          <w:t>частью 2.1 статьи 169</w:t>
        </w:r>
      </w:hyperlink>
      <w:r w:rsidRPr="0048178A">
        <w:rPr>
          <w:rFonts w:ascii="Arial" w:hAnsi="Arial" w:cs="Arial"/>
          <w:sz w:val="20"/>
          <w:szCs w:val="20"/>
        </w:rPr>
        <w:t xml:space="preserve"> Жилищного кодекса Российской Федерации основаниям,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80(2)i</w:t>
      </w:r>
      <w:r w:rsidRPr="0048178A">
        <w:rPr>
          <w:rFonts w:ascii="Arial" w:hAnsi="Arial" w:cs="Arial"/>
          <w:sz w:val="20"/>
          <w:szCs w:val="20"/>
        </w:rP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Ч</w:t>
      </w:r>
      <w:r w:rsidRPr="0048178A">
        <w:rPr>
          <w:rFonts w:ascii="Arial" w:hAnsi="Arial" w:cs="Arial"/>
          <w:sz w:val="20"/>
          <w:szCs w:val="20"/>
          <w:vertAlign w:val="subscript"/>
        </w:rPr>
        <w:t>80(2)крi</w:t>
      </w:r>
      <w:r w:rsidRPr="0048178A">
        <w:rPr>
          <w:rFonts w:ascii="Arial" w:hAnsi="Arial" w:cs="Arial"/>
          <w:sz w:val="20"/>
          <w:szCs w:val="20"/>
        </w:rP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7" w:history="1">
        <w:r w:rsidRPr="0048178A">
          <w:rPr>
            <w:rFonts w:ascii="Arial" w:hAnsi="Arial" w:cs="Arial"/>
            <w:color w:val="0000FF"/>
            <w:sz w:val="20"/>
            <w:szCs w:val="20"/>
          </w:rPr>
          <w:t>частью 2.1 статьи 169</w:t>
        </w:r>
      </w:hyperlink>
      <w:r w:rsidRPr="0048178A">
        <w:rPr>
          <w:rFonts w:ascii="Arial" w:hAnsi="Arial" w:cs="Arial"/>
          <w:sz w:val="20"/>
          <w:szCs w:val="20"/>
        </w:rP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w:t>
      </w:r>
      <w:r w:rsidRPr="0048178A">
        <w:rPr>
          <w:rFonts w:ascii="Arial" w:hAnsi="Arial" w:cs="Arial"/>
          <w:sz w:val="20"/>
          <w:szCs w:val="20"/>
          <w:vertAlign w:val="subscript"/>
        </w:rPr>
        <w:t>крi</w:t>
      </w:r>
      <w:r w:rsidRPr="0048178A">
        <w:rPr>
          <w:rFonts w:ascii="Arial" w:hAnsi="Arial" w:cs="Arial"/>
          <w:sz w:val="20"/>
          <w:szCs w:val="20"/>
        </w:rPr>
        <w:t xml:space="preserve"> - установленный в i-м субъекте Российской Федерации минимальный размер взноса на капитальный ремонт общего имущества в многоквартирном доме на 1 кв. метр общей площади жилья в месяц;</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0,9 / РБО</w:t>
      </w:r>
      <w:r w:rsidRPr="0048178A">
        <w:rPr>
          <w:rFonts w:ascii="Arial" w:hAnsi="Arial" w:cs="Arial"/>
          <w:sz w:val="20"/>
          <w:szCs w:val="20"/>
          <w:vertAlign w:val="subscript"/>
        </w:rPr>
        <w:t>i</w:t>
      </w:r>
      <w:r w:rsidRPr="0048178A">
        <w:rPr>
          <w:rFonts w:ascii="Arial" w:hAnsi="Arial" w:cs="Arial"/>
          <w:sz w:val="20"/>
          <w:szCs w:val="20"/>
        </w:rPr>
        <w:t xml:space="preserve"> - уровень софинансирования расходного обязательства i-го субъекта Российской Федерации за счет субсидии с учетом уровня расчетной бюджетной обеспеченности i-го субъекта Российской Федерации на текущий финансовый год, рассчитанного в соответствии с </w:t>
      </w:r>
      <w:hyperlink r:id="rId78" w:history="1">
        <w:r w:rsidRPr="0048178A">
          <w:rPr>
            <w:rFonts w:ascii="Arial" w:hAnsi="Arial" w:cs="Arial"/>
            <w:color w:val="0000FF"/>
            <w:sz w:val="20"/>
            <w:szCs w:val="20"/>
          </w:rPr>
          <w:t>методикой</w:t>
        </w:r>
      </w:hyperlink>
      <w:r w:rsidRPr="0048178A">
        <w:rPr>
          <w:rFonts w:ascii="Arial" w:hAnsi="Arial" w:cs="Arial"/>
          <w:sz w:val="20"/>
          <w:szCs w:val="20"/>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5. Размер субсидии, рассчитанный в соответствии с </w:t>
      </w:r>
      <w:hyperlink w:anchor="Par1339" w:history="1">
        <w:r w:rsidRPr="0048178A">
          <w:rPr>
            <w:rFonts w:ascii="Arial" w:hAnsi="Arial" w:cs="Arial"/>
            <w:color w:val="0000FF"/>
            <w:sz w:val="20"/>
            <w:szCs w:val="20"/>
          </w:rPr>
          <w:t>пунктом 4</w:t>
        </w:r>
      </w:hyperlink>
      <w:r w:rsidRPr="0048178A">
        <w:rPr>
          <w:rFonts w:ascii="Arial" w:hAnsi="Arial" w:cs="Arial"/>
          <w:sz w:val="20"/>
          <w:szCs w:val="20"/>
        </w:rPr>
        <w:t xml:space="preserve"> настоящих Правил, не должен превышать величину, равную расчетной потребности субъектов Российской Федерации в средствах на компенсацию оплаты взноса на капитальный ремонт:</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72"/>
          <w:sz w:val="20"/>
          <w:szCs w:val="20"/>
          <w:lang w:eastAsia="ru-RU"/>
        </w:rPr>
        <w:drawing>
          <wp:inline distT="0" distB="0" distL="0" distR="0">
            <wp:extent cx="3429000" cy="990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cstate="print"/>
                    <a:srcRect/>
                    <a:stretch>
                      <a:fillRect/>
                    </a:stretch>
                  </pic:blipFill>
                  <pic:spPr bwMode="auto">
                    <a:xfrm>
                      <a:off x="0" y="0"/>
                      <a:ext cx="3429000" cy="990600"/>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6. Субсидия предоставляется при соблюдении субъектом Российской Федерации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1371" w:history="1">
        <w:r w:rsidRPr="0048178A">
          <w:rPr>
            <w:rFonts w:ascii="Arial" w:hAnsi="Arial" w:cs="Arial"/>
            <w:color w:val="0000FF"/>
            <w:sz w:val="20"/>
            <w:szCs w:val="20"/>
          </w:rPr>
          <w:t>пунктами 9</w:t>
        </w:r>
      </w:hyperlink>
      <w:r w:rsidRPr="0048178A">
        <w:rPr>
          <w:rFonts w:ascii="Arial" w:hAnsi="Arial" w:cs="Arial"/>
          <w:sz w:val="20"/>
          <w:szCs w:val="20"/>
        </w:rPr>
        <w:t xml:space="preserve"> и </w:t>
      </w:r>
      <w:hyperlink w:anchor="Par1373" w:history="1">
        <w:r w:rsidRPr="0048178A">
          <w:rPr>
            <w:rFonts w:ascii="Arial" w:hAnsi="Arial" w:cs="Arial"/>
            <w:color w:val="0000FF"/>
            <w:sz w:val="20"/>
            <w:szCs w:val="20"/>
          </w:rPr>
          <w:t>10</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0"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5" w:name="Par1371"/>
      <w:bookmarkEnd w:id="65"/>
      <w:r w:rsidRPr="0048178A">
        <w:rPr>
          <w:rFonts w:ascii="Arial" w:hAnsi="Arial" w:cs="Arial"/>
          <w:sz w:val="20"/>
          <w:szCs w:val="20"/>
        </w:rPr>
        <w:t>9. Предоставление субсидии осуществляется на основании соглашения между Министерством строительства и жилищно-коммунального хозяйства Российской Федерации и субъектом Российской Федерации (далее -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Содержание соглашения должно соответствовать требованиям, установленным </w:t>
      </w:r>
      <w:hyperlink r:id="rId81"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6" w:name="Par1373"/>
      <w:bookmarkEnd w:id="66"/>
      <w:r w:rsidRPr="0048178A">
        <w:rPr>
          <w:rFonts w:ascii="Arial" w:hAnsi="Arial" w:cs="Arial"/>
          <w:sz w:val="20"/>
          <w:szCs w:val="20"/>
        </w:rPr>
        <w:t>10. Соглашение заключается в соответствии с типовой формой соглашения,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7" w:name="Par1380"/>
      <w:bookmarkEnd w:id="67"/>
      <w:r w:rsidRPr="0048178A">
        <w:rPr>
          <w:rFonts w:ascii="Arial" w:hAnsi="Arial" w:cs="Arial"/>
          <w:sz w:val="20"/>
          <w:szCs w:val="20"/>
        </w:rPr>
        <w:t>14.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и эффективности осуществления расходных обязательств субъекта Российской Федерации, источником финансового обеспечения которых является субсидия, по форме, установленной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19.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по форме и в срок, которые утверждаются указанным Министерством.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ar1380" w:history="1">
        <w:r w:rsidRPr="0048178A">
          <w:rPr>
            <w:rFonts w:ascii="Arial" w:hAnsi="Arial" w:cs="Arial"/>
            <w:color w:val="0000FF"/>
            <w:sz w:val="20"/>
            <w:szCs w:val="20"/>
          </w:rPr>
          <w:t>пунктом 14</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82" w:history="1">
        <w:r w:rsidRPr="0048178A">
          <w:rPr>
            <w:rFonts w:ascii="Arial" w:hAnsi="Arial" w:cs="Arial"/>
            <w:color w:val="0000FF"/>
            <w:sz w:val="20"/>
            <w:szCs w:val="20"/>
          </w:rPr>
          <w:t>пунктами 16</w:t>
        </w:r>
      </w:hyperlink>
      <w:r w:rsidRPr="0048178A">
        <w:rPr>
          <w:rFonts w:ascii="Arial" w:hAnsi="Arial" w:cs="Arial"/>
          <w:sz w:val="20"/>
          <w:szCs w:val="20"/>
        </w:rPr>
        <w:t xml:space="preserve">, </w:t>
      </w:r>
      <w:hyperlink r:id="rId83" w:history="1">
        <w:r w:rsidRPr="0048178A">
          <w:rPr>
            <w:rFonts w:ascii="Arial" w:hAnsi="Arial" w:cs="Arial"/>
            <w:color w:val="0000FF"/>
            <w:sz w:val="20"/>
            <w:szCs w:val="20"/>
          </w:rPr>
          <w:t>19</w:t>
        </w:r>
      </w:hyperlink>
      <w:r w:rsidRPr="0048178A">
        <w:rPr>
          <w:rFonts w:ascii="Arial" w:hAnsi="Arial" w:cs="Arial"/>
          <w:sz w:val="20"/>
          <w:szCs w:val="20"/>
        </w:rPr>
        <w:t xml:space="preserve"> и </w:t>
      </w:r>
      <w:hyperlink r:id="rId84"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13</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68" w:name="Par1403"/>
      <w:bookmarkEnd w:id="68"/>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СУБСИДИИ ИЗ ФЕДЕРАЛЬНОГО БЮДЖЕТА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БЮДЖЕТУ ЧЕЧЕНСКОЙ РЕСПУБЛИКИ НА РЕАЛИЗАЦИЮ МЕРОПРИЯТИЙ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 ПЕРЕСЕЛЕНИЮ ГРАЖДАН, ПРОЖИВАЮЩИХ В ОПОЛЗНЕВОЙ ЗОНЕ</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ТЕРРИТОРИИ ЧЕЧЕНСКОЙ РЕСПУБЛИКИ, В РАЙОНЫ</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С БЛАГОПРИЯТНЫМИ УСЛОВИЯМИ ПРОЖИВАНИЯ</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ТЕРРИТОРИИ ЧЕЧЕНСКОЙ РЕСПУБЛИКИ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w:t>
      </w:r>
      <w:r w:rsidRPr="0048178A">
        <w:rPr>
          <w:rFonts w:ascii="Arial" w:hAnsi="Arial" w:cs="Arial"/>
          <w:sz w:val="20"/>
          <w:szCs w:val="20"/>
        </w:rPr>
        <w:lastRenderedPageBreak/>
        <w:t xml:space="preserve">благоприятными условиями проживания на территории Чеченской Республики (далее - мероприятия) в рамках основного </w:t>
      </w:r>
      <w:hyperlink w:anchor="Par244"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ar1414" w:history="1">
        <w:r w:rsidRPr="0048178A">
          <w:rPr>
            <w:rFonts w:ascii="Arial" w:hAnsi="Arial" w:cs="Arial"/>
            <w:color w:val="0000FF"/>
            <w:sz w:val="20"/>
            <w:szCs w:val="20"/>
          </w:rPr>
          <w:t>пункте 4</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69" w:name="Par1414"/>
      <w:bookmarkEnd w:id="69"/>
      <w:r w:rsidRPr="0048178A">
        <w:rPr>
          <w:rFonts w:ascii="Arial" w:hAnsi="Arial" w:cs="Arial"/>
          <w:sz w:val="20"/>
          <w:szCs w:val="20"/>
        </w:rPr>
        <w:t>4. Субсидия используется на следующие цели: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0" w:name="Par1417"/>
      <w:bookmarkEnd w:id="70"/>
      <w:r w:rsidRPr="0048178A">
        <w:rPr>
          <w:rFonts w:ascii="Arial" w:hAnsi="Arial" w:cs="Arial"/>
          <w:sz w:val="20"/>
          <w:szCs w:val="20"/>
        </w:rP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Порядок предоставления социальных выплат указанным в </w:t>
      </w:r>
      <w:hyperlink w:anchor="Par1417" w:history="1">
        <w:r w:rsidRPr="0048178A">
          <w:rPr>
            <w:rFonts w:ascii="Arial" w:hAnsi="Arial" w:cs="Arial"/>
            <w:color w:val="0000FF"/>
            <w:sz w:val="20"/>
            <w:szCs w:val="20"/>
          </w:rPr>
          <w:t>подпункте "в" пункта 4</w:t>
        </w:r>
      </w:hyperlink>
      <w:r w:rsidRPr="0048178A">
        <w:rPr>
          <w:rFonts w:ascii="Arial" w:hAnsi="Arial" w:cs="Arial"/>
          <w:sz w:val="20"/>
          <w:szCs w:val="20"/>
        </w:rP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1" w:name="Par1421"/>
      <w:bookmarkEnd w:id="71"/>
      <w:r w:rsidRPr="0048178A">
        <w:rPr>
          <w:rFonts w:ascii="Arial" w:hAnsi="Arial" w:cs="Arial"/>
          <w:sz w:val="20"/>
          <w:szCs w:val="20"/>
        </w:rP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Для включения объектов капитального строительства в перечень, указанный в </w:t>
      </w:r>
      <w:hyperlink w:anchor="Par1421" w:history="1">
        <w:r w:rsidRPr="0048178A">
          <w:rPr>
            <w:rFonts w:ascii="Arial" w:hAnsi="Arial" w:cs="Arial"/>
            <w:color w:val="0000FF"/>
            <w:sz w:val="20"/>
            <w:szCs w:val="20"/>
          </w:rPr>
          <w:t>пункте 7</w:t>
        </w:r>
      </w:hyperlink>
      <w:r w:rsidRPr="0048178A">
        <w:rPr>
          <w:rFonts w:ascii="Arial" w:hAnsi="Arial" w:cs="Arial"/>
          <w:sz w:val="20"/>
          <w:szCs w:val="20"/>
        </w:rP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наименование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б) мощность объекта капитального строительства, подлежащего вводу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срок ввода в эксплуатацию;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копия положительного заключения о достоверности сметной стоимости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титульные списки вновь начинаемых и переходящих объектов капитального строительства, утвержденные заказчиком;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9. Субсидия предоставляется при соблюдении следующих условий: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утвержденной государственной программы Чеченской Республики, в которой предусмотрены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1437" w:history="1">
        <w:r w:rsidRPr="0048178A">
          <w:rPr>
            <w:rFonts w:ascii="Arial" w:hAnsi="Arial" w:cs="Arial"/>
            <w:color w:val="0000FF"/>
            <w:sz w:val="20"/>
            <w:szCs w:val="20"/>
          </w:rPr>
          <w:t>пунктами 10</w:t>
        </w:r>
      </w:hyperlink>
      <w:r w:rsidRPr="0048178A">
        <w:rPr>
          <w:rFonts w:ascii="Arial" w:hAnsi="Arial" w:cs="Arial"/>
          <w:sz w:val="20"/>
          <w:szCs w:val="20"/>
        </w:rPr>
        <w:t xml:space="preserve"> и </w:t>
      </w:r>
      <w:hyperlink w:anchor="Par1438" w:history="1">
        <w:r w:rsidRPr="0048178A">
          <w:rPr>
            <w:rFonts w:ascii="Arial" w:hAnsi="Arial" w:cs="Arial"/>
            <w:color w:val="0000FF"/>
            <w:sz w:val="20"/>
            <w:szCs w:val="20"/>
          </w:rPr>
          <w:t>11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2" w:name="Par1437"/>
      <w:bookmarkEnd w:id="72"/>
      <w:r w:rsidRPr="0048178A">
        <w:rPr>
          <w:rFonts w:ascii="Arial" w:hAnsi="Arial" w:cs="Arial"/>
          <w:sz w:val="20"/>
          <w:szCs w:val="20"/>
        </w:rP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3" w:name="Par1438"/>
      <w:bookmarkEnd w:id="73"/>
      <w:r w:rsidRPr="0048178A">
        <w:rPr>
          <w:rFonts w:ascii="Arial" w:hAnsi="Arial" w:cs="Arial"/>
          <w:sz w:val="20"/>
          <w:szCs w:val="20"/>
        </w:rPr>
        <w:t xml:space="preserve">11. Содержание соглашения должно соответствовать требованиям, установленным </w:t>
      </w:r>
      <w:hyperlink r:id="rId85"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ar1441" w:history="1">
        <w:r w:rsidRPr="0048178A">
          <w:rPr>
            <w:rFonts w:ascii="Arial" w:hAnsi="Arial" w:cs="Arial"/>
            <w:color w:val="0000FF"/>
            <w:sz w:val="20"/>
            <w:szCs w:val="20"/>
          </w:rPr>
          <w:t>пункте 13</w:t>
        </w:r>
      </w:hyperlink>
      <w:r w:rsidRPr="0048178A">
        <w:rPr>
          <w:rFonts w:ascii="Arial" w:hAnsi="Arial" w:cs="Arial"/>
          <w:sz w:val="20"/>
          <w:szCs w:val="20"/>
        </w:rP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4" w:name="Par1441"/>
      <w:bookmarkEnd w:id="74"/>
      <w:r w:rsidRPr="0048178A">
        <w:rPr>
          <w:rFonts w:ascii="Arial" w:hAnsi="Arial" w:cs="Arial"/>
          <w:sz w:val="20"/>
          <w:szCs w:val="20"/>
        </w:rP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86" w:history="1">
        <w:r w:rsidRPr="0048178A">
          <w:rPr>
            <w:rFonts w:ascii="Arial" w:hAnsi="Arial" w:cs="Arial"/>
            <w:color w:val="0000FF"/>
            <w:sz w:val="20"/>
            <w:szCs w:val="20"/>
          </w:rPr>
          <w:t>пунктом 13</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Высший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17. В целях предоставления социальных выплат лицам, указанным в </w:t>
      </w:r>
      <w:hyperlink w:anchor="Par1417" w:history="1">
        <w:r w:rsidRPr="0048178A">
          <w:rPr>
            <w:rFonts w:ascii="Arial" w:hAnsi="Arial" w:cs="Arial"/>
            <w:color w:val="0000FF"/>
            <w:sz w:val="20"/>
            <w:szCs w:val="20"/>
          </w:rPr>
          <w:t>подпункте "в" пункта 4</w:t>
        </w:r>
      </w:hyperlink>
      <w:r w:rsidRPr="0048178A">
        <w:rPr>
          <w:rFonts w:ascii="Arial" w:hAnsi="Arial" w:cs="Arial"/>
          <w:sz w:val="20"/>
          <w:szCs w:val="20"/>
        </w:rP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87" w:history="1">
        <w:r w:rsidRPr="0048178A">
          <w:rPr>
            <w:rFonts w:ascii="Arial" w:hAnsi="Arial" w:cs="Arial"/>
            <w:color w:val="0000FF"/>
            <w:sz w:val="20"/>
            <w:szCs w:val="20"/>
          </w:rPr>
          <w:t>пунктами 16</w:t>
        </w:r>
      </w:hyperlink>
      <w:r w:rsidRPr="0048178A">
        <w:rPr>
          <w:rFonts w:ascii="Arial" w:hAnsi="Arial" w:cs="Arial"/>
          <w:sz w:val="20"/>
          <w:szCs w:val="20"/>
        </w:rPr>
        <w:t xml:space="preserve">, </w:t>
      </w:r>
      <w:hyperlink r:id="rId88" w:history="1">
        <w:r w:rsidRPr="0048178A">
          <w:rPr>
            <w:rFonts w:ascii="Arial" w:hAnsi="Arial" w:cs="Arial"/>
            <w:color w:val="0000FF"/>
            <w:sz w:val="20"/>
            <w:szCs w:val="20"/>
          </w:rPr>
          <w:t>19</w:t>
        </w:r>
      </w:hyperlink>
      <w:r w:rsidRPr="0048178A">
        <w:rPr>
          <w:rFonts w:ascii="Arial" w:hAnsi="Arial" w:cs="Arial"/>
          <w:sz w:val="20"/>
          <w:szCs w:val="20"/>
        </w:rPr>
        <w:t xml:space="preserve"> и </w:t>
      </w:r>
      <w:hyperlink r:id="rId89"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14</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75" w:name="Par1462"/>
      <w:bookmarkEnd w:id="75"/>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ПОДДЕРЖКУ ОБУСТРОЙСТВА МЕСТ МАССОВОГО ОТДЫХА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НАСЕЛЕНИЯ (ГОРОДСКИХ ПАРКОВ)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bookmarkStart w:id="76" w:name="Par1468"/>
      <w:bookmarkEnd w:id="76"/>
      <w:r w:rsidRPr="0048178A">
        <w:rPr>
          <w:rFonts w:ascii="Arial" w:hAnsi="Arial" w:cs="Arial"/>
          <w:sz w:val="20"/>
          <w:szCs w:val="20"/>
        </w:rPr>
        <w:t xml:space="preserve">1. Настоящие Правила устанавливают цели, порядок и условия 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w:t>
      </w:r>
      <w:hyperlink w:anchor="Par301" w:history="1">
        <w:r w:rsidRPr="0048178A">
          <w:rPr>
            <w:rFonts w:ascii="Arial" w:hAnsi="Arial" w:cs="Arial"/>
            <w:color w:val="0000FF"/>
            <w:sz w:val="20"/>
            <w:szCs w:val="20"/>
          </w:rPr>
          <w:t>мероприятия</w:t>
        </w:r>
      </w:hyperlink>
      <w:r w:rsidRPr="0048178A">
        <w:rPr>
          <w:rFonts w:ascii="Arial" w:hAnsi="Arial" w:cs="Arial"/>
          <w:sz w:val="20"/>
          <w:szCs w:val="20"/>
        </w:rPr>
        <w:t xml:space="preserve">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настоящих Правилах под городом в отношении г. Севастополя понимается его внутригородская территория.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ar1468" w:history="1">
        <w:r w:rsidRPr="0048178A">
          <w:rPr>
            <w:rFonts w:ascii="Arial" w:hAnsi="Arial" w:cs="Arial"/>
            <w:color w:val="0000FF"/>
            <w:sz w:val="20"/>
            <w:szCs w:val="20"/>
          </w:rPr>
          <w:t>пункте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7" w:name="Par1473"/>
      <w:bookmarkEnd w:id="77"/>
      <w:r w:rsidRPr="0048178A">
        <w:rPr>
          <w:rFonts w:ascii="Arial" w:hAnsi="Arial" w:cs="Arial"/>
          <w:sz w:val="20"/>
          <w:szCs w:val="20"/>
        </w:rPr>
        <w:t>5. Субсидии предоставляются на следующих условиях: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8" w:name="Par1475"/>
      <w:bookmarkEnd w:id="78"/>
      <w:r w:rsidRPr="0048178A">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о предоставлении субсидии в соответствии с </w:t>
      </w:r>
      <w:hyperlink w:anchor="Par1477" w:history="1">
        <w:r w:rsidRPr="0048178A">
          <w:rPr>
            <w:rFonts w:ascii="Arial" w:hAnsi="Arial" w:cs="Arial"/>
            <w:color w:val="0000FF"/>
            <w:sz w:val="20"/>
            <w:szCs w:val="20"/>
          </w:rPr>
          <w:t>пунктом 6</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79" w:name="Par1477"/>
      <w:bookmarkEnd w:id="79"/>
      <w:r w:rsidRPr="0048178A">
        <w:rPr>
          <w:rFonts w:ascii="Arial" w:hAnsi="Arial" w:cs="Arial"/>
          <w:sz w:val="20"/>
          <w:szCs w:val="20"/>
        </w:rP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Par1468" w:history="1">
        <w:r w:rsidRPr="0048178A">
          <w:rPr>
            <w:rFonts w:ascii="Arial" w:hAnsi="Arial" w:cs="Arial"/>
            <w:color w:val="0000FF"/>
            <w:sz w:val="20"/>
            <w:szCs w:val="20"/>
          </w:rPr>
          <w:t>пунктом 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Содержание соглашения должно соответствовать требованиям, установленным </w:t>
      </w:r>
      <w:hyperlink r:id="rId90"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0" w:name="Par1479"/>
      <w:bookmarkEnd w:id="80"/>
      <w:r w:rsidRPr="0048178A">
        <w:rPr>
          <w:rFonts w:ascii="Arial" w:hAnsi="Arial" w:cs="Arial"/>
          <w:sz w:val="20"/>
          <w:szCs w:val="20"/>
        </w:rPr>
        <w:t xml:space="preserve">а) обязательство субъекта Российской Федерации не позднее 1 февраля 2018 г.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ar1475" w:history="1">
        <w:r w:rsidRPr="0048178A">
          <w:rPr>
            <w:rFonts w:ascii="Arial" w:hAnsi="Arial" w:cs="Arial"/>
            <w:color w:val="0000FF"/>
            <w:sz w:val="20"/>
            <w:szCs w:val="20"/>
          </w:rPr>
          <w:t>подпунктом "б" пункта 5</w:t>
        </w:r>
      </w:hyperlink>
      <w:r w:rsidRPr="0048178A">
        <w:rPr>
          <w:rFonts w:ascii="Arial" w:hAnsi="Arial" w:cs="Arial"/>
          <w:sz w:val="20"/>
          <w:szCs w:val="20"/>
        </w:rP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обязательства муниципальных образований - получателей указанных средств: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при наличии нескольких парков на территории города, нуждающихся в благоустройстве, не позднее 15 февраля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обеспечить завершение мероприятий по благоустройству парка в установленные сроки;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1" w:name="Par1486"/>
      <w:bookmarkEnd w:id="81"/>
      <w:r w:rsidRPr="0048178A">
        <w:rPr>
          <w:rFonts w:ascii="Arial" w:hAnsi="Arial" w:cs="Arial"/>
          <w:sz w:val="20"/>
          <w:szCs w:val="20"/>
        </w:rPr>
        <w:t xml:space="preserve">б) обязательство субъекта Российской Федерации не позднее 1 февраля 2018 г.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ar1479" w:history="1">
        <w:r w:rsidRPr="0048178A">
          <w:rPr>
            <w:rFonts w:ascii="Arial" w:hAnsi="Arial" w:cs="Arial"/>
            <w:color w:val="0000FF"/>
            <w:sz w:val="20"/>
            <w:szCs w:val="20"/>
          </w:rPr>
          <w:t>абзаце первом подпункта "а"</w:t>
        </w:r>
      </w:hyperlink>
      <w:r w:rsidRPr="0048178A">
        <w:rPr>
          <w:rFonts w:ascii="Arial" w:hAnsi="Arial" w:cs="Arial"/>
          <w:sz w:val="20"/>
          <w:szCs w:val="20"/>
        </w:rPr>
        <w:t xml:space="preserve"> настоящего пункта, с указанием их объема.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7. Размер средств для предоставления субсидии i-му субъекту Российской Федерации (C</w:t>
      </w:r>
      <w:r w:rsidRPr="0048178A">
        <w:rPr>
          <w:rFonts w:ascii="Arial" w:hAnsi="Arial" w:cs="Arial"/>
          <w:sz w:val="20"/>
          <w:szCs w:val="20"/>
          <w:vertAlign w:val="subscript"/>
        </w:rPr>
        <w:t>i</w:t>
      </w:r>
      <w:r w:rsidRPr="0048178A">
        <w:rPr>
          <w:rFonts w:ascii="Arial" w:hAnsi="Arial" w:cs="Arial"/>
          <w:sz w:val="20"/>
          <w:szCs w:val="20"/>
        </w:rPr>
        <w:t>) определяется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62"/>
          <w:sz w:val="20"/>
          <w:szCs w:val="20"/>
          <w:lang w:eastAsia="ru-RU"/>
        </w:rPr>
        <w:drawing>
          <wp:inline distT="0" distB="0" distL="0" distR="0">
            <wp:extent cx="1990725" cy="8667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1990725" cy="866775"/>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 - показатель, учитывающий субъекты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C</w:t>
      </w:r>
      <w:r w:rsidRPr="0048178A">
        <w:rPr>
          <w:rFonts w:ascii="Arial" w:hAnsi="Arial" w:cs="Arial"/>
          <w:sz w:val="20"/>
          <w:szCs w:val="20"/>
          <w:vertAlign w:val="subscript"/>
        </w:rPr>
        <w:t>общ</w:t>
      </w:r>
      <w:r w:rsidRPr="0048178A">
        <w:rPr>
          <w:rFonts w:ascii="Arial" w:hAnsi="Arial" w:cs="Arial"/>
          <w:sz w:val="20"/>
          <w:szCs w:val="20"/>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B</w:t>
      </w:r>
      <w:r w:rsidRPr="0048178A">
        <w:rPr>
          <w:rFonts w:ascii="Arial" w:hAnsi="Arial" w:cs="Arial"/>
          <w:sz w:val="20"/>
          <w:szCs w:val="20"/>
          <w:vertAlign w:val="subscript"/>
        </w:rPr>
        <w:t>i</w:t>
      </w:r>
      <w:r w:rsidRPr="0048178A">
        <w:rPr>
          <w:rFonts w:ascii="Arial" w:hAnsi="Arial" w:cs="Arial"/>
          <w:sz w:val="20"/>
          <w:szCs w:val="20"/>
        </w:rP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Y</w:t>
      </w:r>
      <w:r w:rsidRPr="0048178A">
        <w:rPr>
          <w:rFonts w:ascii="Arial" w:hAnsi="Arial" w:cs="Arial"/>
          <w:sz w:val="20"/>
          <w:szCs w:val="20"/>
          <w:vertAlign w:val="subscript"/>
        </w:rPr>
        <w:t>i</w:t>
      </w:r>
      <w:r w:rsidRPr="0048178A">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92"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В случае невыполнения обязательств, указанных в </w:t>
      </w:r>
      <w:hyperlink w:anchor="Par1479" w:history="1">
        <w:r w:rsidRPr="0048178A">
          <w:rPr>
            <w:rFonts w:ascii="Arial" w:hAnsi="Arial" w:cs="Arial"/>
            <w:color w:val="0000FF"/>
            <w:sz w:val="20"/>
            <w:szCs w:val="20"/>
          </w:rPr>
          <w:t>подпунктах "а"</w:t>
        </w:r>
      </w:hyperlink>
      <w:r w:rsidRPr="0048178A">
        <w:rPr>
          <w:rFonts w:ascii="Arial" w:hAnsi="Arial" w:cs="Arial"/>
          <w:sz w:val="20"/>
          <w:szCs w:val="20"/>
        </w:rPr>
        <w:t xml:space="preserve"> и </w:t>
      </w:r>
      <w:hyperlink w:anchor="Par1486" w:history="1">
        <w:r w:rsidRPr="0048178A">
          <w:rPr>
            <w:rFonts w:ascii="Arial" w:hAnsi="Arial" w:cs="Arial"/>
            <w:color w:val="0000FF"/>
            <w:sz w:val="20"/>
            <w:szCs w:val="20"/>
          </w:rPr>
          <w:t>"б" пункта 6</w:t>
        </w:r>
      </w:hyperlink>
      <w:r w:rsidRPr="0048178A">
        <w:rPr>
          <w:rFonts w:ascii="Arial" w:hAnsi="Arial" w:cs="Arial"/>
          <w:sz w:val="20"/>
          <w:szCs w:val="20"/>
        </w:rP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93"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ar1521" w:history="1">
        <w:r w:rsidRPr="0048178A">
          <w:rPr>
            <w:rFonts w:ascii="Arial" w:hAnsi="Arial" w:cs="Arial"/>
            <w:color w:val="0000FF"/>
            <w:sz w:val="20"/>
            <w:szCs w:val="20"/>
          </w:rPr>
          <w:t>приложением</w:t>
        </w:r>
      </w:hyperlink>
      <w:r w:rsidRPr="0048178A">
        <w:rPr>
          <w:rFonts w:ascii="Arial" w:hAnsi="Arial" w:cs="Arial"/>
          <w:sz w:val="20"/>
          <w:szCs w:val="20"/>
        </w:rP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12. В случае если к субъекту Российской Федерации применяются меры ответственности, предусмотренные </w:t>
      </w:r>
      <w:hyperlink r:id="rId94"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95" w:history="1">
        <w:r w:rsidRPr="0048178A">
          <w:rPr>
            <w:rFonts w:ascii="Arial" w:hAnsi="Arial" w:cs="Arial"/>
            <w:color w:val="0000FF"/>
            <w:sz w:val="20"/>
            <w:szCs w:val="20"/>
          </w:rPr>
          <w:t>18</w:t>
        </w:r>
      </w:hyperlink>
      <w:r w:rsidRPr="0048178A">
        <w:rPr>
          <w:rFonts w:ascii="Arial" w:hAnsi="Arial" w:cs="Arial"/>
          <w:sz w:val="20"/>
          <w:szCs w:val="20"/>
        </w:rPr>
        <w:t xml:space="preserve"> и </w:t>
      </w:r>
      <w:hyperlink r:id="rId96" w:history="1">
        <w:r w:rsidRPr="0048178A">
          <w:rPr>
            <w:rFonts w:ascii="Arial" w:hAnsi="Arial" w:cs="Arial"/>
            <w:color w:val="0000FF"/>
            <w:sz w:val="20"/>
            <w:szCs w:val="20"/>
          </w:rPr>
          <w:t>22(1)</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97"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98" w:history="1">
        <w:r w:rsidRPr="0048178A">
          <w:rPr>
            <w:rFonts w:ascii="Arial" w:hAnsi="Arial" w:cs="Arial"/>
            <w:color w:val="0000FF"/>
            <w:sz w:val="20"/>
            <w:szCs w:val="20"/>
          </w:rPr>
          <w:t>18</w:t>
        </w:r>
      </w:hyperlink>
      <w:r w:rsidRPr="0048178A">
        <w:rPr>
          <w:rFonts w:ascii="Arial" w:hAnsi="Arial" w:cs="Arial"/>
          <w:sz w:val="20"/>
          <w:szCs w:val="20"/>
        </w:rPr>
        <w:t xml:space="preserve"> и </w:t>
      </w:r>
      <w:hyperlink r:id="rId99" w:history="1">
        <w:r w:rsidRPr="0048178A">
          <w:rPr>
            <w:rFonts w:ascii="Arial" w:hAnsi="Arial" w:cs="Arial"/>
            <w:color w:val="0000FF"/>
            <w:sz w:val="20"/>
            <w:szCs w:val="20"/>
          </w:rPr>
          <w:t>22(1)</w:t>
        </w:r>
      </w:hyperlink>
      <w:r w:rsidRPr="0048178A">
        <w:rPr>
          <w:rFonts w:ascii="Arial" w:hAnsi="Arial" w:cs="Arial"/>
          <w:sz w:val="20"/>
          <w:szCs w:val="20"/>
        </w:rPr>
        <w:t xml:space="preserve"> указанных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ar1473" w:history="1">
        <w:r w:rsidRPr="0048178A">
          <w:rPr>
            <w:rFonts w:ascii="Arial" w:hAnsi="Arial" w:cs="Arial"/>
            <w:color w:val="0000FF"/>
            <w:sz w:val="20"/>
            <w:szCs w:val="20"/>
          </w:rPr>
          <w:t>пунктом 5</w:t>
        </w:r>
      </w:hyperlink>
      <w:r w:rsidRPr="0048178A">
        <w:rPr>
          <w:rFonts w:ascii="Arial" w:hAnsi="Arial" w:cs="Arial"/>
          <w:sz w:val="20"/>
          <w:szCs w:val="20"/>
        </w:rPr>
        <w:t xml:space="preserve">, </w:t>
      </w:r>
      <w:hyperlink w:anchor="Par1479" w:history="1">
        <w:r w:rsidRPr="0048178A">
          <w:rPr>
            <w:rFonts w:ascii="Arial" w:hAnsi="Arial" w:cs="Arial"/>
            <w:color w:val="0000FF"/>
            <w:sz w:val="20"/>
            <w:szCs w:val="20"/>
          </w:rPr>
          <w:t>подпунктами "а"</w:t>
        </w:r>
      </w:hyperlink>
      <w:r w:rsidRPr="0048178A">
        <w:rPr>
          <w:rFonts w:ascii="Arial" w:hAnsi="Arial" w:cs="Arial"/>
          <w:sz w:val="20"/>
          <w:szCs w:val="20"/>
        </w:rPr>
        <w:t xml:space="preserve"> и </w:t>
      </w:r>
      <w:hyperlink w:anchor="Par1486" w:history="1">
        <w:r w:rsidRPr="0048178A">
          <w:rPr>
            <w:rFonts w:ascii="Arial" w:hAnsi="Arial" w:cs="Arial"/>
            <w:color w:val="0000FF"/>
            <w:sz w:val="20"/>
            <w:szCs w:val="20"/>
          </w:rPr>
          <w:t>"б" пункта 6</w:t>
        </w:r>
      </w:hyperlink>
      <w:r w:rsidRPr="0048178A">
        <w:rPr>
          <w:rFonts w:ascii="Arial" w:hAnsi="Arial" w:cs="Arial"/>
          <w:sz w:val="20"/>
          <w:szCs w:val="20"/>
        </w:rP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2" w:name="Par1505"/>
      <w:bookmarkEnd w:id="82"/>
      <w:r w:rsidRPr="0048178A">
        <w:rPr>
          <w:rFonts w:ascii="Arial" w:hAnsi="Arial" w:cs="Arial"/>
          <w:sz w:val="20"/>
          <w:szCs w:val="20"/>
        </w:rPr>
        <w:t xml:space="preserve">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w:t>
      </w:r>
      <w:r w:rsidRPr="0048178A">
        <w:rPr>
          <w:rFonts w:ascii="Arial" w:hAnsi="Arial" w:cs="Arial"/>
          <w:sz w:val="20"/>
          <w:szCs w:val="20"/>
        </w:rPr>
        <w:lastRenderedPageBreak/>
        <w:t>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18. В случае выявления в результате проведения проверок в соответствии с </w:t>
      </w:r>
      <w:hyperlink w:anchor="Par1505" w:history="1">
        <w:r w:rsidRPr="0048178A">
          <w:rPr>
            <w:rFonts w:ascii="Arial" w:hAnsi="Arial" w:cs="Arial"/>
            <w:color w:val="0000FF"/>
            <w:sz w:val="20"/>
            <w:szCs w:val="20"/>
          </w:rPr>
          <w:t>пунктом 17</w:t>
        </w:r>
      </w:hyperlink>
      <w:r w:rsidRPr="0048178A">
        <w:rPr>
          <w:rFonts w:ascii="Arial" w:hAnsi="Arial" w:cs="Arial"/>
          <w:sz w:val="20"/>
          <w:szCs w:val="20"/>
        </w:rP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2"/>
        <w:rPr>
          <w:rFonts w:ascii="Arial" w:hAnsi="Arial" w:cs="Arial"/>
          <w:sz w:val="20"/>
          <w:szCs w:val="20"/>
        </w:rPr>
      </w:pPr>
      <w:r w:rsidRPr="0048178A">
        <w:rPr>
          <w:rFonts w:ascii="Arial" w:hAnsi="Arial" w:cs="Arial"/>
          <w:sz w:val="20"/>
          <w:szCs w:val="20"/>
        </w:rPr>
        <w:t>Приложение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Правилам предоставления</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распределения субсидий</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из федерального бюджета бюджетам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субъектов 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на поддержку обустройства мест</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массового отдыха населения</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(городских парков)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83" w:name="Par1521"/>
      <w:bookmarkEnd w:id="83"/>
      <w:r w:rsidRPr="0048178A">
        <w:rPr>
          <w:rFonts w:ascii="Arial" w:hAnsi="Arial" w:cs="Arial"/>
          <w:b/>
          <w:bCs/>
          <w:sz w:val="20"/>
          <w:szCs w:val="20"/>
        </w:rPr>
        <w:t>ПОКАЗАТЕЛИ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РЕЗУЛЬТАТИВНОСТИ ИСПОЛЬЗОВАНИЯ СУБСИДИИ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ПОДДЕРЖКУ ОБУСТРОЙСТВА МЕСТ МАССОВОГО ОТДЫХА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НАСЕЛЕНИЯ (ГОРОДСКИХ ПАРКОВ)</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3"/>
        <w:gridCol w:w="3401"/>
        <w:gridCol w:w="1417"/>
        <w:gridCol w:w="2324"/>
        <w:gridCol w:w="1303"/>
      </w:tblGrid>
      <w:tr w:rsidR="0048178A" w:rsidRPr="0048178A">
        <w:tc>
          <w:tcPr>
            <w:tcW w:w="4024" w:type="dxa"/>
            <w:gridSpan w:val="2"/>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 обязательства</w:t>
            </w:r>
          </w:p>
        </w:tc>
        <w:tc>
          <w:tcPr>
            <w:tcW w:w="1417"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Срок исполнения</w:t>
            </w:r>
          </w:p>
        </w:tc>
        <w:tc>
          <w:tcPr>
            <w:tcW w:w="2324"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 показателя</w:t>
            </w:r>
          </w:p>
        </w:tc>
        <w:tc>
          <w:tcPr>
            <w:tcW w:w="1303" w:type="dxa"/>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Плановое значение показателя</w:t>
            </w:r>
          </w:p>
        </w:tc>
      </w:tr>
      <w:tr w:rsidR="0048178A" w:rsidRPr="0048178A">
        <w:tc>
          <w:tcPr>
            <w:tcW w:w="623"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c>
          <w:tcPr>
            <w:tcW w:w="3401" w:type="dxa"/>
            <w:tcBorders>
              <w:top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не позднее 1 февраля 2018 г.</w:t>
            </w:r>
          </w:p>
        </w:tc>
        <w:tc>
          <w:tcPr>
            <w:tcW w:w="2324" w:type="dxa"/>
            <w:tcBorders>
              <w:top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утверждение нормативного правового акта в установленный срок</w:t>
            </w:r>
          </w:p>
        </w:tc>
        <w:tc>
          <w:tcPr>
            <w:tcW w:w="1303" w:type="dxa"/>
            <w:tcBorders>
              <w:top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23"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w:t>
            </w:r>
          </w:p>
        </w:tc>
        <w:tc>
          <w:tcPr>
            <w:tcW w:w="340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не позднее 1 февраля 2018 г.</w:t>
            </w:r>
          </w:p>
        </w:tc>
        <w:tc>
          <w:tcPr>
            <w:tcW w:w="2324"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утверждение нормативного правового акта в установленный срок</w:t>
            </w:r>
          </w:p>
        </w:tc>
        <w:tc>
          <w:tcPr>
            <w:tcW w:w="1303"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23"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w:t>
            </w:r>
          </w:p>
        </w:tc>
        <w:tc>
          <w:tcPr>
            <w:tcW w:w="3401"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Принятие решения о выборе парка, подлежащего благоустройству, с учетом результатов общественного обсуждения</w:t>
            </w:r>
          </w:p>
        </w:tc>
        <w:tc>
          <w:tcPr>
            <w:tcW w:w="141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не позднее 1 апреля 2018 г.</w:t>
            </w:r>
          </w:p>
        </w:tc>
        <w:tc>
          <w:tcPr>
            <w:tcW w:w="2324"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100 процентов муниципальных образований - получателей субсидии приняли решение о выборе парка</w:t>
            </w:r>
          </w:p>
        </w:tc>
        <w:tc>
          <w:tcPr>
            <w:tcW w:w="1303"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r w:rsidR="0048178A" w:rsidRPr="0048178A">
        <w:tc>
          <w:tcPr>
            <w:tcW w:w="623"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4.</w:t>
            </w:r>
          </w:p>
        </w:tc>
        <w:tc>
          <w:tcPr>
            <w:tcW w:w="3401"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не позднее 1 апреля 2018 г.</w:t>
            </w:r>
          </w:p>
        </w:tc>
        <w:tc>
          <w:tcPr>
            <w:tcW w:w="2324" w:type="dxa"/>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100 процентов муниципальных образований - получателей субсидии утвердили дизайн-проект</w:t>
            </w:r>
          </w:p>
        </w:tc>
        <w:tc>
          <w:tcPr>
            <w:tcW w:w="1303"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w:t>
            </w:r>
          </w:p>
        </w:tc>
      </w:tr>
    </w:tbl>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t>Приложение N 15</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84" w:name="Par1563"/>
      <w:bookmarkEnd w:id="84"/>
      <w:r w:rsidRPr="0048178A">
        <w:rPr>
          <w:rFonts w:ascii="Arial" w:hAnsi="Arial" w:cs="Arial"/>
          <w:b/>
          <w:bCs/>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ПРЕДОСТАВЛЕНИЯ И РАСПРЕДЕЛЕНИЯ СУБСИДИЙ ИЗ ФЕДЕРАЛЬНОГО</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БЮДЖЕТА БЮДЖЕТАМ СУБЪЕКТОВ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НА ПОДДЕРЖКУ ГОСУДАРСТВЕННЫХ ПРОГРАММ СУБЪЕКТОВ</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И МУНИЦИПАЛЬНЫХ ПРОГРАММ</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ФОРМИРОВАНИЯ СОВРЕМЕННОЙ ГОРОДСКОЙ СРЕДЫ</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формирования современной городской среды (далее - субсидии из федерального бюджета) в рамках приоритетного </w:t>
      </w:r>
      <w:hyperlink w:anchor="Par288" w:history="1">
        <w:r w:rsidRPr="0048178A">
          <w:rPr>
            <w:rFonts w:ascii="Arial" w:hAnsi="Arial" w:cs="Arial"/>
            <w:color w:val="0000FF"/>
            <w:sz w:val="20"/>
            <w:szCs w:val="20"/>
          </w:rPr>
          <w:t>проекта</w:t>
        </w:r>
      </w:hyperlink>
      <w:r w:rsidRPr="0048178A">
        <w:rPr>
          <w:rFonts w:ascii="Arial" w:hAnsi="Arial" w:cs="Arial"/>
          <w:sz w:val="20"/>
          <w:szCs w:val="20"/>
        </w:rPr>
        <w:t xml:space="preserve">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5" w:name="Par1571"/>
      <w:bookmarkEnd w:id="85"/>
      <w:r w:rsidRPr="0048178A">
        <w:rPr>
          <w:rFonts w:ascii="Arial" w:hAnsi="Arial" w:cs="Arial"/>
          <w:sz w:val="20"/>
          <w:szCs w:val="20"/>
        </w:rPr>
        <w:t>2. Субсидии из федерального бюджета предоставляются в 2018 - 2022 годах в целях софинансирования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4. Субсидии из федерального бюджета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ar1571" w:history="1">
        <w:r w:rsidRPr="0048178A">
          <w:rPr>
            <w:rFonts w:ascii="Arial" w:hAnsi="Arial" w:cs="Arial"/>
            <w:color w:val="0000FF"/>
            <w:sz w:val="20"/>
            <w:szCs w:val="20"/>
          </w:rPr>
          <w:t>пункте 2</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форме и в срок, которые утверждаются Министерством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6. Субсидии из федерального бюджета предоставляются на следующих условиях: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w:anchor="Par288" w:history="1">
        <w:r w:rsidRPr="0048178A">
          <w:rPr>
            <w:rFonts w:ascii="Arial" w:hAnsi="Arial" w:cs="Arial"/>
            <w:color w:val="0000FF"/>
            <w:sz w:val="20"/>
            <w:szCs w:val="20"/>
          </w:rPr>
          <w:t>проекта</w:t>
        </w:r>
      </w:hyperlink>
      <w:r w:rsidRPr="0048178A">
        <w:rPr>
          <w:rFonts w:ascii="Arial" w:hAnsi="Arial" w:cs="Arial"/>
          <w:sz w:val="20"/>
          <w:szCs w:val="20"/>
        </w:rPr>
        <w:t xml:space="preserve"> "Формирование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 (далее соответственно - государственная программа субъекта Российской Федерации, методические рекомендации Министерства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(далее - соглашение) в соответствии с </w:t>
      </w:r>
      <w:hyperlink w:anchor="Par1579" w:history="1">
        <w:r w:rsidRPr="0048178A">
          <w:rPr>
            <w:rFonts w:ascii="Arial" w:hAnsi="Arial" w:cs="Arial"/>
            <w:color w:val="0000FF"/>
            <w:sz w:val="20"/>
            <w:szCs w:val="20"/>
          </w:rPr>
          <w:t>пунктом 7</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6" w:name="Par1579"/>
      <w:bookmarkEnd w:id="86"/>
      <w:r w:rsidRPr="0048178A">
        <w:rPr>
          <w:rFonts w:ascii="Arial" w:hAnsi="Arial" w:cs="Arial"/>
          <w:sz w:val="20"/>
          <w:szCs w:val="20"/>
        </w:rPr>
        <w:t>7. Предоставление субсидий из федерального бюджета осуществляется на основании соглашения,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Содержание соглашения должно соответствовать требованиям, установленным </w:t>
      </w:r>
      <w:hyperlink r:id="rId100" w:history="1">
        <w:r w:rsidRPr="0048178A">
          <w:rPr>
            <w:rFonts w:ascii="Arial" w:hAnsi="Arial" w:cs="Arial"/>
            <w:color w:val="0000FF"/>
            <w:sz w:val="20"/>
            <w:szCs w:val="20"/>
          </w:rPr>
          <w:t>пунктом 10</w:t>
        </w:r>
      </w:hyperlink>
      <w:r w:rsidRPr="0048178A">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включать следующие положения: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7" w:name="Par1581"/>
      <w:bookmarkEnd w:id="87"/>
      <w:r w:rsidRPr="0048178A">
        <w:rPr>
          <w:rFonts w:ascii="Arial" w:hAnsi="Arial" w:cs="Arial"/>
          <w:sz w:val="20"/>
          <w:szCs w:val="20"/>
        </w:rPr>
        <w:t xml:space="preserve">а) обязательства субъекта Российской Федерации (за исключением субъектов Российской Федерации, указанных в </w:t>
      </w:r>
      <w:hyperlink w:anchor="Par1589" w:history="1">
        <w:r w:rsidRPr="0048178A">
          <w:rPr>
            <w:rFonts w:ascii="Arial" w:hAnsi="Arial" w:cs="Arial"/>
            <w:color w:val="0000FF"/>
            <w:sz w:val="20"/>
            <w:szCs w:val="20"/>
          </w:rPr>
          <w:t>подпункте "б"</w:t>
        </w:r>
      </w:hyperlink>
      <w:r w:rsidRPr="0048178A">
        <w:rPr>
          <w:rFonts w:ascii="Arial" w:hAnsi="Arial" w:cs="Arial"/>
          <w:sz w:val="20"/>
          <w:szCs w:val="20"/>
        </w:rPr>
        <w:t xml:space="preserve"> настоящего пункта):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 и муниципальных программ формирования современной городской среды на 2017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8" w:name="Par1583"/>
      <w:bookmarkEnd w:id="88"/>
      <w:r w:rsidRPr="0048178A">
        <w:rPr>
          <w:rFonts w:ascii="Arial" w:hAnsi="Arial" w:cs="Arial"/>
          <w:sz w:val="20"/>
          <w:szCs w:val="20"/>
        </w:rPr>
        <w:t xml:space="preserve">обеспечить реализацию государственной программы субъекта Российской Федерации, соответствующей в том числе требованиям, предусмотренным </w:t>
      </w:r>
      <w:hyperlink r:id="rId101" w:history="1">
        <w:r w:rsidRPr="0048178A">
          <w:rPr>
            <w:rFonts w:ascii="Arial" w:hAnsi="Arial" w:cs="Arial"/>
            <w:color w:val="0000FF"/>
            <w:sz w:val="20"/>
            <w:szCs w:val="20"/>
          </w:rPr>
          <w:t>пунктом 8</w:t>
        </w:r>
      </w:hyperlink>
      <w:r w:rsidRPr="0048178A">
        <w:rPr>
          <w:rFonts w:ascii="Arial" w:hAnsi="Arial" w:cs="Arial"/>
          <w:sz w:val="20"/>
          <w:szCs w:val="20"/>
        </w:rPr>
        <w:t xml:space="preserve"> настоящих Правил, в установленные в ней сроки;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ar1628" w:history="1">
        <w:r w:rsidRPr="0048178A">
          <w:rPr>
            <w:rFonts w:ascii="Arial" w:hAnsi="Arial" w:cs="Arial"/>
            <w:color w:val="0000FF"/>
            <w:sz w:val="20"/>
            <w:szCs w:val="20"/>
          </w:rPr>
          <w:t>пунктом 11</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обеспечить осуществление контроля за ходом выполнения государственной программы субъекта Российской Федерации и муниципальных программ,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о реализации муниципальных программ,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102" w:history="1">
        <w:r w:rsidRPr="0048178A">
          <w:rPr>
            <w:rFonts w:ascii="Arial" w:hAnsi="Arial" w:cs="Arial"/>
            <w:color w:val="0000FF"/>
            <w:sz w:val="20"/>
            <w:szCs w:val="20"/>
          </w:rPr>
          <w:t>постановлением</w:t>
        </w:r>
      </w:hyperlink>
      <w:r w:rsidRPr="0048178A">
        <w:rPr>
          <w:rFonts w:ascii="Arial" w:hAnsi="Arial" w:cs="Arial"/>
          <w:sz w:val="20"/>
          <w:szCs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89" w:name="Par1589"/>
      <w:bookmarkEnd w:id="89"/>
      <w:r w:rsidRPr="0048178A">
        <w:rPr>
          <w:rFonts w:ascii="Arial" w:hAnsi="Arial" w:cs="Arial"/>
          <w:sz w:val="20"/>
          <w:szCs w:val="20"/>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полностью или частично осуществляют реализацию мероприятий по благоустройству без предоставления субсидий местным бюджетам из бюджета субъекта Российской Федерации на реализацию муниципальных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осуществить реализацию государственной программы субъекта Российской Федерации в установленные в ней сроки;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сформированные в соответствии с методическими рекомендациями Министерства строительства и жилищно-коммунального хозяйства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монопрофильных муниципальных образований и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минимальный перечень работ по благоустройству;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перечень дополнительных видов работ по благоустройству дворовых территорий, софинансируемых за счет средств, полученных субъектом Российской Федерации в качестве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указанного перечня;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д)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w:t>
      </w:r>
      <w:r w:rsidRPr="0048178A">
        <w:rPr>
          <w:rFonts w:ascii="Arial" w:hAnsi="Arial" w:cs="Arial"/>
          <w:sz w:val="20"/>
          <w:szCs w:val="20"/>
        </w:rPr>
        <w:lastRenderedPageBreak/>
        <w:t>Российской Федерации решения об установлении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ж) обязательства муниципальных образований - получателей субсидий из бюджета субъекта Российской Федерации, в том числе предусмотренные </w:t>
      </w:r>
      <w:hyperlink w:anchor="Par1621" w:history="1">
        <w:r w:rsidRPr="0048178A">
          <w:rPr>
            <w:rFonts w:ascii="Arial" w:hAnsi="Arial" w:cs="Arial"/>
            <w:color w:val="0000FF"/>
            <w:sz w:val="20"/>
            <w:szCs w:val="20"/>
          </w:rPr>
          <w:t>пунктом 10</w:t>
        </w:r>
      </w:hyperlink>
      <w:r w:rsidRPr="0048178A">
        <w:rPr>
          <w:rFonts w:ascii="Arial" w:hAnsi="Arial" w:cs="Arial"/>
          <w:sz w:val="20"/>
          <w:szCs w:val="20"/>
        </w:rPr>
        <w:t xml:space="preserve"> настоящих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муниципальным образованиям - получателям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 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9. Государственная программа субъекта Российской Федерации, предусмотренная </w:t>
      </w:r>
      <w:hyperlink w:anchor="Par1583" w:history="1">
        <w:r w:rsidRPr="0048178A">
          <w:rPr>
            <w:rFonts w:ascii="Arial" w:hAnsi="Arial" w:cs="Arial"/>
            <w:color w:val="0000FF"/>
            <w:sz w:val="20"/>
            <w:szCs w:val="20"/>
          </w:rPr>
          <w:t>абзацем третьим подпункта "б" пункта 7</w:t>
        </w:r>
      </w:hyperlink>
      <w:r w:rsidRPr="0048178A">
        <w:rPr>
          <w:rFonts w:ascii="Arial" w:hAnsi="Arial" w:cs="Arial"/>
          <w:sz w:val="20"/>
          <w:szCs w:val="20"/>
        </w:rPr>
        <w:t xml:space="preserve"> настоящих Правил, должна предусматривать в том числе: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реализацию мероприятий по благоустройству в обязательном порядке территорий муниципальных образований - административных центров субъектов Российской Федерации, монопрофильных муниципальных образований,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минимальный перечень работ по благоустройству;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дополнительный перечень работ по благоустройству;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территории, порядок проведения такой инвентаризации;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 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w:t>
      </w:r>
      <w:r w:rsidRPr="0048178A">
        <w:rPr>
          <w:rFonts w:ascii="Arial" w:hAnsi="Arial" w:cs="Arial"/>
          <w:sz w:val="20"/>
          <w:szCs w:val="20"/>
        </w:rPr>
        <w:lastRenderedPageBreak/>
        <w:t>территория образована земельными участками, находящимися полностью или частично в частной собственности).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90" w:name="Par1621"/>
      <w:bookmarkEnd w:id="90"/>
      <w:r w:rsidRPr="0048178A">
        <w:rPr>
          <w:rFonts w:ascii="Arial" w:hAnsi="Arial" w:cs="Arial"/>
          <w:sz w:val="20"/>
          <w:szCs w:val="20"/>
        </w:rPr>
        <w:t xml:space="preserve">10. В правила предоставления и распределения субсидий из бюджета субъекта Российской Федерации, предусмотренные </w:t>
      </w:r>
      <w:hyperlink r:id="rId103" w:history="1">
        <w:r w:rsidRPr="0048178A">
          <w:rPr>
            <w:rFonts w:ascii="Arial" w:hAnsi="Arial" w:cs="Arial"/>
            <w:color w:val="0000FF"/>
            <w:sz w:val="20"/>
            <w:szCs w:val="20"/>
          </w:rPr>
          <w:t>пунктом 8</w:t>
        </w:r>
      </w:hyperlink>
      <w:r w:rsidRPr="0048178A">
        <w:rPr>
          <w:rFonts w:ascii="Arial" w:hAnsi="Arial" w:cs="Arial"/>
          <w:sz w:val="20"/>
          <w:szCs w:val="20"/>
        </w:rPr>
        <w:t xml:space="preserve"> настоящих Правил, включаются в том числе следующие обязательства муниципальных образований - получателей субсидий из бюджета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обеспечить учет предложений заинтересованных лиц о включении дворовой территории, общественной территории в муниципальную программу;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обеспечить осуществление контроля за ходом выполнения муниципальной программы общественной комиссией, созданной в соответствии с </w:t>
      </w:r>
      <w:hyperlink r:id="rId104" w:history="1">
        <w:r w:rsidRPr="0048178A">
          <w:rPr>
            <w:rFonts w:ascii="Arial" w:hAnsi="Arial" w:cs="Arial"/>
            <w:color w:val="0000FF"/>
            <w:sz w:val="20"/>
            <w:szCs w:val="20"/>
          </w:rPr>
          <w:t>постановлением</w:t>
        </w:r>
      </w:hyperlink>
      <w:r w:rsidRPr="0048178A">
        <w:rPr>
          <w:rFonts w:ascii="Arial" w:hAnsi="Arial" w:cs="Arial"/>
          <w:sz w:val="20"/>
          <w:szCs w:val="20"/>
        </w:rPr>
        <w:t xml:space="preserve"> Правительства Российской Федерации от 10 февраля 2017 г. N 169, включая проведение оценки предложений заинтересованных лиц;</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91" w:name="Par1628"/>
      <w:bookmarkEnd w:id="91"/>
      <w:r w:rsidRPr="0048178A">
        <w:rPr>
          <w:rFonts w:ascii="Arial" w:hAnsi="Arial" w:cs="Arial"/>
          <w:sz w:val="20"/>
          <w:szCs w:val="20"/>
        </w:rPr>
        <w:t>11. Муниципальная программа должна предусматривать в том числе: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w:t>
      </w:r>
      <w:r w:rsidRPr="0048178A">
        <w:rPr>
          <w:rFonts w:ascii="Arial" w:hAnsi="Arial" w:cs="Arial"/>
          <w:sz w:val="20"/>
          <w:szCs w:val="20"/>
        </w:rPr>
        <w:lastRenderedPageBreak/>
        <w:t>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 иные мероприятия по благоустройству, определенные органом местного самоуправления;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12. Размер субсидии из федерального бюджета i-му субъекту Российской Федерации (С</w:t>
      </w:r>
      <w:r w:rsidRPr="0048178A">
        <w:rPr>
          <w:rFonts w:ascii="Arial" w:hAnsi="Arial" w:cs="Arial"/>
          <w:sz w:val="20"/>
          <w:szCs w:val="20"/>
          <w:vertAlign w:val="subscript"/>
        </w:rPr>
        <w:t>i</w:t>
      </w:r>
      <w:r w:rsidRPr="0048178A">
        <w:rPr>
          <w:rFonts w:ascii="Arial" w:hAnsi="Arial" w:cs="Arial"/>
          <w:sz w:val="20"/>
          <w:szCs w:val="20"/>
        </w:rPr>
        <w:t>) рассчитывается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extent cx="2667000" cy="571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srcRect/>
                    <a:stretch>
                      <a:fillRect/>
                    </a:stretch>
                  </pic:blipFill>
                  <pic:spPr bwMode="auto">
                    <a:xfrm>
                      <a:off x="0" y="0"/>
                      <a:ext cx="2667000" cy="571500"/>
                    </a:xfrm>
                    <a:prstGeom prst="rect">
                      <a:avLst/>
                    </a:prstGeom>
                    <a:noFill/>
                    <a:ln w="9525">
                      <a:noFill/>
                      <a:miter lim="800000"/>
                      <a:headEnd/>
                      <a:tailEnd/>
                    </a:ln>
                  </pic:spPr>
                </pic:pic>
              </a:graphicData>
            </a:graphic>
          </wp:inline>
        </w:drawing>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w:t>
      </w:r>
      <w:r w:rsidRPr="0048178A">
        <w:rPr>
          <w:rFonts w:ascii="Arial" w:hAnsi="Arial" w:cs="Arial"/>
          <w:sz w:val="20"/>
          <w:szCs w:val="20"/>
          <w:vertAlign w:val="subscript"/>
        </w:rPr>
        <w:t>общ</w:t>
      </w:r>
      <w:r w:rsidRPr="0048178A">
        <w:rPr>
          <w:rFonts w:ascii="Arial" w:hAnsi="Arial" w:cs="Arial"/>
          <w:sz w:val="20"/>
          <w:szCs w:val="20"/>
        </w:rPr>
        <w:t xml:space="preserve"> - объем бюджетных ассигнований федерального бюджета на текущий финансовый год для предоставления субсидий из федерального бюджета, распределяемых на соответствующий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w:t>
      </w:r>
      <w:r w:rsidRPr="0048178A">
        <w:rPr>
          <w:rFonts w:ascii="Arial" w:hAnsi="Arial" w:cs="Arial"/>
          <w:sz w:val="20"/>
          <w:szCs w:val="20"/>
          <w:vertAlign w:val="subscript"/>
        </w:rPr>
        <w:t>i</w:t>
      </w:r>
      <w:r w:rsidRPr="0048178A">
        <w:rPr>
          <w:rFonts w:ascii="Arial" w:hAnsi="Arial" w:cs="Arial"/>
          <w:sz w:val="20"/>
          <w:szCs w:val="20"/>
        </w:rPr>
        <w:t xml:space="preserve"> - численность населения, проживающего на территории i-го субъекта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K</w:t>
      </w:r>
      <w:r w:rsidRPr="0048178A">
        <w:rPr>
          <w:rFonts w:ascii="Arial" w:hAnsi="Arial" w:cs="Arial"/>
          <w:sz w:val="20"/>
          <w:szCs w:val="20"/>
          <w:vertAlign w:val="subscript"/>
        </w:rPr>
        <w:t>кор</w:t>
      </w:r>
      <w:r w:rsidRPr="0048178A">
        <w:rPr>
          <w:rFonts w:ascii="Arial" w:hAnsi="Arial" w:cs="Arial"/>
          <w:sz w:val="20"/>
          <w:szCs w:val="20"/>
        </w:rPr>
        <w:t xml:space="preserve"> - коэффициент корректировки;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Y</w:t>
      </w:r>
      <w:r w:rsidRPr="0048178A">
        <w:rPr>
          <w:rFonts w:ascii="Arial" w:hAnsi="Arial" w:cs="Arial"/>
          <w:sz w:val="20"/>
          <w:szCs w:val="20"/>
          <w:vertAlign w:val="subscript"/>
        </w:rPr>
        <w:t>i</w:t>
      </w:r>
      <w:r w:rsidRPr="0048178A">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в соответствии с </w:t>
      </w:r>
      <w:hyperlink r:id="rId106"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13. Коэффициент корректировки (К</w:t>
      </w:r>
      <w:r w:rsidRPr="0048178A">
        <w:rPr>
          <w:rFonts w:ascii="Arial" w:hAnsi="Arial" w:cs="Arial"/>
          <w:sz w:val="20"/>
          <w:szCs w:val="20"/>
          <w:vertAlign w:val="subscript"/>
        </w:rPr>
        <w:t>кор</w:t>
      </w:r>
      <w:r w:rsidRPr="0048178A">
        <w:rPr>
          <w:rFonts w:ascii="Arial" w:hAnsi="Arial" w:cs="Arial"/>
          <w:sz w:val="20"/>
          <w:szCs w:val="20"/>
        </w:rPr>
        <w:t>) рассчитывается по формуле:</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K</w:t>
      </w:r>
      <w:r w:rsidRPr="0048178A">
        <w:rPr>
          <w:rFonts w:ascii="Arial" w:hAnsi="Arial" w:cs="Arial"/>
          <w:sz w:val="20"/>
          <w:szCs w:val="20"/>
          <w:vertAlign w:val="subscript"/>
        </w:rPr>
        <w:t>кор</w:t>
      </w:r>
      <w:r w:rsidRPr="0048178A">
        <w:rPr>
          <w:rFonts w:ascii="Arial" w:hAnsi="Arial" w:cs="Arial"/>
          <w:sz w:val="20"/>
          <w:szCs w:val="20"/>
        </w:rPr>
        <w:t xml:space="preserve"> = К</w:t>
      </w:r>
      <w:r w:rsidRPr="0048178A">
        <w:rPr>
          <w:rFonts w:ascii="Arial" w:hAnsi="Arial" w:cs="Arial"/>
          <w:sz w:val="20"/>
          <w:szCs w:val="20"/>
          <w:vertAlign w:val="subscript"/>
        </w:rPr>
        <w:t>мкд</w:t>
      </w:r>
      <w:r w:rsidRPr="0048178A">
        <w:rPr>
          <w:rFonts w:ascii="Arial" w:hAnsi="Arial" w:cs="Arial"/>
          <w:sz w:val="20"/>
          <w:szCs w:val="20"/>
        </w:rPr>
        <w:t xml:space="preserve"> x К</w:t>
      </w:r>
      <w:r w:rsidRPr="0048178A">
        <w:rPr>
          <w:rFonts w:ascii="Arial" w:hAnsi="Arial" w:cs="Arial"/>
          <w:sz w:val="20"/>
          <w:szCs w:val="20"/>
          <w:vertAlign w:val="subscript"/>
        </w:rPr>
        <w:t>ип</w:t>
      </w:r>
      <w:r w:rsidRPr="0048178A">
        <w:rPr>
          <w:rFonts w:ascii="Arial" w:hAnsi="Arial" w:cs="Arial"/>
          <w:sz w:val="20"/>
          <w:szCs w:val="20"/>
        </w:rPr>
        <w:t xml:space="preserve"> x К</w:t>
      </w:r>
      <w:r w:rsidRPr="0048178A">
        <w:rPr>
          <w:rFonts w:ascii="Arial" w:hAnsi="Arial" w:cs="Arial"/>
          <w:sz w:val="20"/>
          <w:szCs w:val="20"/>
          <w:vertAlign w:val="subscript"/>
        </w:rPr>
        <w:t>мг</w:t>
      </w:r>
      <w:r w:rsidRPr="0048178A">
        <w:rPr>
          <w:rFonts w:ascii="Arial" w:hAnsi="Arial" w:cs="Arial"/>
          <w:sz w:val="20"/>
          <w:szCs w:val="20"/>
        </w:rPr>
        <w:t>,</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где: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индекс, присваиваемый субъекту Российской Федерации в зависимости от количества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определения К</w:t>
      </w:r>
      <w:r w:rsidRPr="0048178A">
        <w:rPr>
          <w:rFonts w:ascii="Arial" w:hAnsi="Arial" w:cs="Arial"/>
          <w:sz w:val="20"/>
          <w:szCs w:val="20"/>
          <w:vertAlign w:val="subscript"/>
        </w:rPr>
        <w:t>мкд</w:t>
      </w:r>
      <w:r w:rsidRPr="0048178A">
        <w:rPr>
          <w:rFonts w:ascii="Arial" w:hAnsi="Arial" w:cs="Arial"/>
          <w:sz w:val="20"/>
          <w:szCs w:val="20"/>
        </w:rPr>
        <w:t xml:space="preserve"> применяется следующая оценка: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1 - в случае, если количество многоквартирных домов, включенных в региональную программу капитального ремонта общего имущества в многоквартирных домах, меньше среднего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1,05 -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одного до двух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1,1 -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двух до трех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К</w:t>
      </w:r>
      <w:r w:rsidRPr="0048178A">
        <w:rPr>
          <w:rFonts w:ascii="Arial" w:hAnsi="Arial" w:cs="Arial"/>
          <w:sz w:val="20"/>
          <w:szCs w:val="20"/>
          <w:vertAlign w:val="subscript"/>
        </w:rPr>
        <w:t>мкд</w:t>
      </w:r>
      <w:r w:rsidRPr="0048178A">
        <w:rPr>
          <w:rFonts w:ascii="Arial" w:hAnsi="Arial" w:cs="Arial"/>
          <w:sz w:val="20"/>
          <w:szCs w:val="20"/>
        </w:rPr>
        <w:t xml:space="preserve"> = 1,15 -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трех до четырех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1,2 -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четырех до пяти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мкд</w:t>
      </w:r>
      <w:r w:rsidRPr="0048178A">
        <w:rPr>
          <w:rFonts w:ascii="Arial" w:hAnsi="Arial" w:cs="Arial"/>
          <w:sz w:val="20"/>
          <w:szCs w:val="20"/>
        </w:rPr>
        <w:t xml:space="preserve"> = 1,25 -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пяти до шести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ип</w:t>
      </w:r>
      <w:r w:rsidRPr="0048178A">
        <w:rPr>
          <w:rFonts w:ascii="Arial" w:hAnsi="Arial" w:cs="Arial"/>
          <w:sz w:val="20"/>
          <w:szCs w:val="20"/>
        </w:rPr>
        <w:t xml:space="preserve"> - индекс, присваиваемый субъекту Российской Федерации в зависимости от численности населения в муниципальных образованиях - исторических поселениях федерального значения, расположенных на территории соответствующего субъекта Российской Федерации, по данным Федеральной службы государственной статистики.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определения Кип применяется следующая оценка: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ип</w:t>
      </w:r>
      <w:r w:rsidRPr="0048178A">
        <w:rPr>
          <w:rFonts w:ascii="Arial" w:hAnsi="Arial" w:cs="Arial"/>
          <w:sz w:val="20"/>
          <w:szCs w:val="20"/>
        </w:rPr>
        <w:t xml:space="preserve"> = 1 - 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мг</w:t>
      </w:r>
      <w:r w:rsidRPr="0048178A">
        <w:rPr>
          <w:rFonts w:ascii="Arial" w:hAnsi="Arial" w:cs="Arial"/>
          <w:sz w:val="20"/>
          <w:szCs w:val="20"/>
        </w:rPr>
        <w:t xml:space="preserve"> - индекс, присваиваемый субъекту Российской Федерации в зависимости от численности населения в монопрофильных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Для определения К</w:t>
      </w:r>
      <w:r w:rsidRPr="0048178A">
        <w:rPr>
          <w:rFonts w:ascii="Arial" w:hAnsi="Arial" w:cs="Arial"/>
          <w:sz w:val="20"/>
          <w:szCs w:val="20"/>
          <w:vertAlign w:val="subscript"/>
        </w:rPr>
        <w:t>мг</w:t>
      </w:r>
      <w:r w:rsidRPr="0048178A">
        <w:rPr>
          <w:rFonts w:ascii="Arial" w:hAnsi="Arial" w:cs="Arial"/>
          <w:sz w:val="20"/>
          <w:szCs w:val="20"/>
        </w:rPr>
        <w:t xml:space="preserve"> применяется следующая оценка: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К</w:t>
      </w:r>
      <w:r w:rsidRPr="0048178A">
        <w:rPr>
          <w:rFonts w:ascii="Arial" w:hAnsi="Arial" w:cs="Arial"/>
          <w:sz w:val="20"/>
          <w:szCs w:val="20"/>
          <w:vertAlign w:val="subscript"/>
        </w:rPr>
        <w:t>мг</w:t>
      </w:r>
      <w:r w:rsidRPr="0048178A">
        <w:rPr>
          <w:rFonts w:ascii="Arial" w:hAnsi="Arial" w:cs="Arial"/>
          <w:sz w:val="20"/>
          <w:szCs w:val="20"/>
        </w:rPr>
        <w:t xml:space="preserve"> = 1 - 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14. В случае невыполнения в установленный срок обязательств, указанных в </w:t>
      </w:r>
      <w:hyperlink w:anchor="Par1581" w:history="1">
        <w:r w:rsidRPr="0048178A">
          <w:rPr>
            <w:rFonts w:ascii="Arial" w:hAnsi="Arial" w:cs="Arial"/>
            <w:color w:val="0000FF"/>
            <w:sz w:val="20"/>
            <w:szCs w:val="20"/>
          </w:rPr>
          <w:t>подпунктах "а"</w:t>
        </w:r>
      </w:hyperlink>
      <w:r w:rsidRPr="0048178A">
        <w:rPr>
          <w:rFonts w:ascii="Arial" w:hAnsi="Arial" w:cs="Arial"/>
          <w:sz w:val="20"/>
          <w:szCs w:val="20"/>
        </w:rPr>
        <w:t xml:space="preserve"> и </w:t>
      </w:r>
      <w:hyperlink w:anchor="Par1589" w:history="1">
        <w:r w:rsidRPr="0048178A">
          <w:rPr>
            <w:rFonts w:ascii="Arial" w:hAnsi="Arial" w:cs="Arial"/>
            <w:color w:val="0000FF"/>
            <w:sz w:val="20"/>
            <w:szCs w:val="20"/>
          </w:rPr>
          <w:t>"б" пункта 7</w:t>
        </w:r>
      </w:hyperlink>
      <w:r w:rsidRPr="0048178A">
        <w:rPr>
          <w:rFonts w:ascii="Arial" w:hAnsi="Arial" w:cs="Arial"/>
          <w:sz w:val="20"/>
          <w:szCs w:val="20"/>
        </w:rPr>
        <w:t xml:space="preserve"> настоящих Правил,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15. 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органами местного самоуправления муниципальных программ, не обеспечивает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субсидия из федерального бюджета предоставляется в размере, обеспечивающем необходимый уровень софинансирования.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из федерального бюджета.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17. Увеличение размера средств бюджетов субъектов Российской Федерации и местных бюджетов, направляемых на реализацию государственных программ субъектов Российской Федерации и муниципальных программ, не влечет обязательств по увеличению размера предоставляемой субсидии из федерального бюджета.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и значений таких показателей, фактически достигнутых по итогам планового года, по следующим показателям результативности использования субсидии: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а)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б)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дворовых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20. В случае если к субъекту Российской Федерации применяются меры ответственности, предусмотренные </w:t>
      </w:r>
      <w:hyperlink r:id="rId107" w:history="1">
        <w:r w:rsidRPr="0048178A">
          <w:rPr>
            <w:rFonts w:ascii="Arial" w:hAnsi="Arial" w:cs="Arial"/>
            <w:color w:val="0000FF"/>
            <w:sz w:val="20"/>
            <w:szCs w:val="20"/>
          </w:rPr>
          <w:t>Правилами</w:t>
        </w:r>
      </w:hyperlink>
      <w:r w:rsidRPr="0048178A">
        <w:rPr>
          <w:rFonts w:ascii="Arial" w:hAnsi="Arial" w:cs="Arial"/>
          <w:sz w:val="20"/>
          <w:szCs w:val="20"/>
        </w:rPr>
        <w:t xml:space="preserve"> формирования, предоставления и распределения субсидий, Министерство строительства и жилищно-коммунального хозяйства Российской Федерации сокращает размер субсидии из федерального бюджета, предусмотренный субъекту Российской Федерации на очередной финансовый год, на сумму, определенную в соответствии с </w:t>
      </w:r>
      <w:hyperlink r:id="rId108" w:history="1">
        <w:r w:rsidRPr="0048178A">
          <w:rPr>
            <w:rFonts w:ascii="Arial" w:hAnsi="Arial" w:cs="Arial"/>
            <w:color w:val="0000FF"/>
            <w:sz w:val="20"/>
            <w:szCs w:val="20"/>
          </w:rPr>
          <w:t>пунктами 16</w:t>
        </w:r>
      </w:hyperlink>
      <w:r w:rsidRPr="0048178A">
        <w:rPr>
          <w:rFonts w:ascii="Arial" w:hAnsi="Arial" w:cs="Arial"/>
          <w:sz w:val="20"/>
          <w:szCs w:val="20"/>
        </w:rPr>
        <w:t xml:space="preserve"> - </w:t>
      </w:r>
      <w:hyperlink r:id="rId109" w:history="1">
        <w:r w:rsidRPr="0048178A">
          <w:rPr>
            <w:rFonts w:ascii="Arial" w:hAnsi="Arial" w:cs="Arial"/>
            <w:color w:val="0000FF"/>
            <w:sz w:val="20"/>
            <w:szCs w:val="20"/>
          </w:rPr>
          <w:t>18</w:t>
        </w:r>
      </w:hyperlink>
      <w:r w:rsidRPr="0048178A">
        <w:rPr>
          <w:rFonts w:ascii="Arial" w:hAnsi="Arial" w:cs="Arial"/>
          <w:sz w:val="20"/>
          <w:szCs w:val="20"/>
        </w:rPr>
        <w:t xml:space="preserve"> и </w:t>
      </w:r>
      <w:hyperlink r:id="rId110" w:history="1">
        <w:r w:rsidRPr="0048178A">
          <w:rPr>
            <w:rFonts w:ascii="Arial" w:hAnsi="Arial" w:cs="Arial"/>
            <w:color w:val="0000FF"/>
            <w:sz w:val="20"/>
            <w:szCs w:val="20"/>
          </w:rPr>
          <w:t>22(1)</w:t>
        </w:r>
      </w:hyperlink>
      <w:r w:rsidRPr="0048178A">
        <w:rPr>
          <w:rFonts w:ascii="Arial" w:hAnsi="Arial" w:cs="Arial"/>
          <w:sz w:val="20"/>
          <w:szCs w:val="20"/>
        </w:rPr>
        <w:t xml:space="preserve"> указанных Правил.</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21.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22.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92" w:name="Par1680"/>
      <w:bookmarkEnd w:id="92"/>
      <w:r w:rsidRPr="0048178A">
        <w:rPr>
          <w:rFonts w:ascii="Arial" w:hAnsi="Arial" w:cs="Arial"/>
          <w:sz w:val="20"/>
          <w:szCs w:val="20"/>
        </w:rPr>
        <w:t xml:space="preserve">24. Контроль за соблюдением субъектами Российской Федерации целей, порядка 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 из федерального бюджета, представляемых до 20 января года, следующего за годом предоставления субсидии. Министерством строительства и жилищно-коммунального хозяйства Российской Федерации осуществляется выборочный контроль достоверности отчетов субъектов Российской Федерации об </w:t>
      </w:r>
      <w:r w:rsidRPr="0048178A">
        <w:rPr>
          <w:rFonts w:ascii="Arial" w:hAnsi="Arial" w:cs="Arial"/>
          <w:sz w:val="20"/>
          <w:szCs w:val="20"/>
        </w:rPr>
        <w:lastRenderedPageBreak/>
        <w:t>исполнении условий предоставления субсидии из федерального бюджета, проводимый Министерством до 1 марта года, следующего за годом предоставления субсидии из федерального бюджета.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25. В случае выявления в результате проведения проверок в соответствии с </w:t>
      </w:r>
      <w:hyperlink w:anchor="Par1680" w:history="1">
        <w:r w:rsidRPr="0048178A">
          <w:rPr>
            <w:rFonts w:ascii="Arial" w:hAnsi="Arial" w:cs="Arial"/>
            <w:color w:val="0000FF"/>
            <w:sz w:val="20"/>
            <w:szCs w:val="20"/>
          </w:rPr>
          <w:t>пунктом 24</w:t>
        </w:r>
      </w:hyperlink>
      <w:r w:rsidRPr="0048178A">
        <w:rPr>
          <w:rFonts w:ascii="Arial" w:hAnsi="Arial" w:cs="Arial"/>
          <w:sz w:val="20"/>
          <w:szCs w:val="20"/>
        </w:rPr>
        <w:t xml:space="preserve">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ее использования.</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sectPr w:rsidR="0048178A" w:rsidRPr="0048178A">
          <w:pgSz w:w="11906" w:h="16838"/>
          <w:pgMar w:top="1440" w:right="567" w:bottom="1440" w:left="1134" w:header="0" w:footer="0" w:gutter="0"/>
          <w:cols w:space="720"/>
          <w:noEndnote/>
        </w:sectPr>
      </w:pPr>
    </w:p>
    <w:p w:rsidR="0048178A" w:rsidRPr="0048178A" w:rsidRDefault="0048178A" w:rsidP="0048178A">
      <w:pPr>
        <w:autoSpaceDE w:val="0"/>
        <w:autoSpaceDN w:val="0"/>
        <w:adjustRightInd w:val="0"/>
        <w:spacing w:after="0" w:line="240" w:lineRule="auto"/>
        <w:jc w:val="right"/>
        <w:outlineLvl w:val="1"/>
        <w:rPr>
          <w:rFonts w:ascii="Arial" w:hAnsi="Arial" w:cs="Arial"/>
          <w:sz w:val="20"/>
          <w:szCs w:val="20"/>
        </w:rPr>
      </w:pPr>
      <w:r w:rsidRPr="0048178A">
        <w:rPr>
          <w:rFonts w:ascii="Arial" w:hAnsi="Arial" w:cs="Arial"/>
          <w:sz w:val="20"/>
          <w:szCs w:val="20"/>
        </w:rPr>
        <w:lastRenderedPageBreak/>
        <w:t>Приложение N 16</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государственной программе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 "Обеспечение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доступным и комфортным жильем</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и коммунальными услугами граждан</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93" w:name="Par1694"/>
      <w:bookmarkEnd w:id="93"/>
      <w:r w:rsidRPr="0048178A">
        <w:rPr>
          <w:rFonts w:ascii="Arial" w:hAnsi="Arial" w:cs="Arial"/>
          <w:b/>
          <w:bCs/>
          <w:sz w:val="20"/>
          <w:szCs w:val="20"/>
        </w:rPr>
        <w:t>СВОДНАЯ ИНФОРМАЦИЯ</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 ОПЕРЕЖАЮЩЕМУ РАЗВИТИЮ ПРИОРИТЕТНЫХ ТЕРРИТОРИЙ</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ПО НАПРАВЛЕНИЯМ (ПОДПРОГРАММАМ) ГОСУДАРСТВЕННОЙ ПРОГРАММЫ</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 "ОБЕСПЕЧЕНИЕ ДОСТУПНЫМ И КОМФОРТНЫМ</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ЖИЛЬЕМ И КОММУНАЛЬНЫМИ УСЛУГАМИ ГРАЖДАН</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(тыс. рублей)</w:t>
      </w:r>
    </w:p>
    <w:tbl>
      <w:tblPr>
        <w:tblW w:w="0" w:type="auto"/>
        <w:tblInd w:w="62" w:type="dxa"/>
        <w:tblLayout w:type="fixed"/>
        <w:tblCellMar>
          <w:top w:w="102" w:type="dxa"/>
          <w:left w:w="62" w:type="dxa"/>
          <w:bottom w:w="102" w:type="dxa"/>
          <w:right w:w="62" w:type="dxa"/>
        </w:tblCellMar>
        <w:tblLook w:val="0000"/>
      </w:tblPr>
      <w:tblGrid>
        <w:gridCol w:w="3005"/>
        <w:gridCol w:w="1134"/>
        <w:gridCol w:w="1537"/>
        <w:gridCol w:w="1537"/>
        <w:gridCol w:w="1537"/>
        <w:gridCol w:w="1537"/>
        <w:gridCol w:w="1537"/>
      </w:tblGrid>
      <w:tr w:rsidR="0048178A" w:rsidRPr="0048178A">
        <w:tc>
          <w:tcPr>
            <w:tcW w:w="3005" w:type="dxa"/>
            <w:vMerge w:val="restart"/>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Наименование проектов (программ), ведомственных целевых программ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Год</w:t>
            </w:r>
          </w:p>
        </w:tc>
        <w:tc>
          <w:tcPr>
            <w:tcW w:w="7685" w:type="dxa"/>
            <w:gridSpan w:val="5"/>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 xml:space="preserve">Источники финансирования </w:t>
            </w:r>
            <w:hyperlink w:anchor="Par2163" w:history="1">
              <w:r w:rsidRPr="0048178A">
                <w:rPr>
                  <w:rFonts w:ascii="Arial" w:hAnsi="Arial" w:cs="Arial"/>
                  <w:color w:val="0000FF"/>
                  <w:sz w:val="20"/>
                  <w:szCs w:val="20"/>
                </w:rPr>
                <w:t>&lt;*&gt;</w:t>
              </w:r>
            </w:hyperlink>
          </w:p>
        </w:tc>
      </w:tr>
      <w:tr w:rsidR="0048178A" w:rsidRPr="0048178A">
        <w:tc>
          <w:tcPr>
            <w:tcW w:w="3005" w:type="dxa"/>
            <w:vMerge/>
            <w:tcBorders>
              <w:top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всего</w:t>
            </w:r>
          </w:p>
        </w:tc>
        <w:tc>
          <w:tcPr>
            <w:tcW w:w="1537"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федеральный бюджет</w:t>
            </w:r>
          </w:p>
        </w:tc>
        <w:tc>
          <w:tcPr>
            <w:tcW w:w="1537"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государственные внебюджетные фонды</w:t>
            </w:r>
          </w:p>
        </w:tc>
        <w:tc>
          <w:tcPr>
            <w:tcW w:w="1537" w:type="dxa"/>
            <w:tcBorders>
              <w:top w:val="single" w:sz="4" w:space="0" w:color="auto"/>
              <w:left w:val="single" w:sz="4" w:space="0" w:color="auto"/>
              <w:bottom w:val="single" w:sz="4" w:space="0" w:color="auto"/>
              <w:right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консолидированные бюджеты бюджетов субъектов Российской Федерации</w:t>
            </w:r>
          </w:p>
        </w:tc>
        <w:tc>
          <w:tcPr>
            <w:tcW w:w="1537" w:type="dxa"/>
            <w:tcBorders>
              <w:top w:val="single" w:sz="4" w:space="0" w:color="auto"/>
              <w:left w:val="single" w:sz="4" w:space="0" w:color="auto"/>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внебюджетные источники</w:t>
            </w:r>
          </w:p>
        </w:tc>
      </w:tr>
      <w:tr w:rsidR="0048178A" w:rsidRPr="0048178A">
        <w:tc>
          <w:tcPr>
            <w:tcW w:w="11824" w:type="dxa"/>
            <w:gridSpan w:val="7"/>
            <w:tcBorders>
              <w:top w:val="single" w:sz="4" w:space="0" w:color="auto"/>
            </w:tcBorders>
          </w:tcPr>
          <w:p w:rsidR="0048178A" w:rsidRPr="0048178A" w:rsidRDefault="0048178A" w:rsidP="0048178A">
            <w:pPr>
              <w:autoSpaceDE w:val="0"/>
              <w:autoSpaceDN w:val="0"/>
              <w:adjustRightInd w:val="0"/>
              <w:spacing w:after="0" w:line="240" w:lineRule="auto"/>
              <w:jc w:val="center"/>
              <w:outlineLvl w:val="2"/>
              <w:rPr>
                <w:rFonts w:ascii="Arial" w:hAnsi="Arial" w:cs="Arial"/>
                <w:sz w:val="20"/>
                <w:szCs w:val="20"/>
              </w:rPr>
            </w:pPr>
            <w:r w:rsidRPr="0048178A">
              <w:rPr>
                <w:rFonts w:ascii="Arial" w:hAnsi="Arial" w:cs="Arial"/>
                <w:sz w:val="20"/>
                <w:szCs w:val="20"/>
              </w:rPr>
              <w:t>Проектная часть</w:t>
            </w:r>
          </w:p>
        </w:tc>
      </w:tr>
      <w:tr w:rsidR="0048178A" w:rsidRPr="0048178A">
        <w:tc>
          <w:tcPr>
            <w:tcW w:w="11824" w:type="dxa"/>
            <w:gridSpan w:val="7"/>
          </w:tcPr>
          <w:p w:rsidR="0048178A" w:rsidRPr="0048178A" w:rsidRDefault="0048178A" w:rsidP="0048178A">
            <w:pPr>
              <w:autoSpaceDE w:val="0"/>
              <w:autoSpaceDN w:val="0"/>
              <w:adjustRightInd w:val="0"/>
              <w:spacing w:after="0" w:line="240" w:lineRule="auto"/>
              <w:jc w:val="center"/>
              <w:outlineLvl w:val="3"/>
              <w:rPr>
                <w:rFonts w:ascii="Arial" w:hAnsi="Arial" w:cs="Arial"/>
                <w:sz w:val="20"/>
                <w:szCs w:val="20"/>
              </w:rPr>
            </w:pPr>
            <w:r w:rsidRPr="0048178A">
              <w:rPr>
                <w:rFonts w:ascii="Arial" w:hAnsi="Arial" w:cs="Arial"/>
                <w:sz w:val="20"/>
                <w:szCs w:val="20"/>
              </w:rPr>
              <w:t>Подпрограмма "Создание условий для обеспечения доступным и комфортным жильем граждан России"</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Дальневосточный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"Ипотека и арендное жилье"</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90421,1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85900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4521,1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Северо-Кавказский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"Ипотека и арендное жилье"</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5036785,1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4766330,2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270454,9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Байкальский регион</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Приоритетный проект </w:t>
            </w:r>
            <w:r w:rsidRPr="0048178A">
              <w:rPr>
                <w:rFonts w:ascii="Arial" w:hAnsi="Arial" w:cs="Arial"/>
                <w:sz w:val="20"/>
                <w:szCs w:val="20"/>
              </w:rPr>
              <w:lastRenderedPageBreak/>
              <w:t>"Ипотека и арендное жилье"</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501369,9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396082,2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105287,7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11824" w:type="dxa"/>
            <w:gridSpan w:val="7"/>
          </w:tcPr>
          <w:p w:rsidR="0048178A" w:rsidRPr="0048178A" w:rsidRDefault="0048178A" w:rsidP="0048178A">
            <w:pPr>
              <w:autoSpaceDE w:val="0"/>
              <w:autoSpaceDN w:val="0"/>
              <w:adjustRightInd w:val="0"/>
              <w:spacing w:after="0" w:line="240" w:lineRule="auto"/>
              <w:jc w:val="center"/>
              <w:outlineLvl w:val="3"/>
              <w:rPr>
                <w:rFonts w:ascii="Arial" w:hAnsi="Arial" w:cs="Arial"/>
                <w:sz w:val="20"/>
                <w:szCs w:val="20"/>
              </w:rPr>
            </w:pPr>
            <w:r w:rsidRPr="0048178A">
              <w:rPr>
                <w:rFonts w:ascii="Arial" w:hAnsi="Arial" w:cs="Arial"/>
                <w:sz w:val="20"/>
                <w:szCs w:val="20"/>
              </w:rPr>
              <w:lastRenderedPageBreak/>
              <w:t>Подпрограмма "Создание условий для обеспечения качественными услугами жилищно-коммунального хозяйства граждан России"</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Дальневосточный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"Формирование комфортной городской среды"</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1389322,8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1173305,9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216016,9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1383712,5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1168567,9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215144,6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1383712,5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1168567,9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215144,6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Северо-Кавказский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"Формирование комфортной городской среды"</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2224989,5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2100377,6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124611,9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2216004,9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2091896,1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124108,8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2216004,9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2091896,1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124108,8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Байкальский регион</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"Формирование комфортной городской среды"</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1229793,4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1040248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189545,4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1224827,5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1036047,4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188780,1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1224827,5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1036047,4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188780,1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Крым и г. Севастополь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Приоритетный проект "Формирование комфортной городской среды"</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534743,8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508006,6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26737,2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532584,5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505955,2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26629,3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532584,5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505955,2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26629,3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Калининградская область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Приоритетный проект "Формирование комфортной </w:t>
            </w:r>
            <w:r w:rsidRPr="0048178A">
              <w:rPr>
                <w:rFonts w:ascii="Arial" w:hAnsi="Arial" w:cs="Arial"/>
                <w:sz w:val="20"/>
                <w:szCs w:val="20"/>
              </w:rPr>
              <w:lastRenderedPageBreak/>
              <w:t>городской среды"</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225420,8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173574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51846,8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224510,5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172873,1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51637,4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224510,5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172873,1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51637,4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11824" w:type="dxa"/>
            <w:gridSpan w:val="7"/>
          </w:tcPr>
          <w:p w:rsidR="0048178A" w:rsidRPr="0048178A" w:rsidRDefault="0048178A" w:rsidP="0048178A">
            <w:pPr>
              <w:autoSpaceDE w:val="0"/>
              <w:autoSpaceDN w:val="0"/>
              <w:adjustRightInd w:val="0"/>
              <w:spacing w:after="0" w:line="240" w:lineRule="auto"/>
              <w:jc w:val="center"/>
              <w:outlineLvl w:val="2"/>
              <w:rPr>
                <w:rFonts w:ascii="Arial" w:hAnsi="Arial" w:cs="Arial"/>
                <w:sz w:val="20"/>
                <w:szCs w:val="20"/>
              </w:rPr>
            </w:pPr>
            <w:r w:rsidRPr="0048178A">
              <w:rPr>
                <w:rFonts w:ascii="Arial" w:hAnsi="Arial" w:cs="Arial"/>
                <w:sz w:val="20"/>
                <w:szCs w:val="20"/>
              </w:rPr>
              <w:lastRenderedPageBreak/>
              <w:t>Процессная часть</w:t>
            </w:r>
          </w:p>
        </w:tc>
      </w:tr>
      <w:tr w:rsidR="0048178A" w:rsidRPr="0048178A">
        <w:tc>
          <w:tcPr>
            <w:tcW w:w="11824" w:type="dxa"/>
            <w:gridSpan w:val="7"/>
          </w:tcPr>
          <w:p w:rsidR="0048178A" w:rsidRPr="0048178A" w:rsidRDefault="0048178A" w:rsidP="0048178A">
            <w:pPr>
              <w:autoSpaceDE w:val="0"/>
              <w:autoSpaceDN w:val="0"/>
              <w:adjustRightInd w:val="0"/>
              <w:spacing w:after="0" w:line="240" w:lineRule="auto"/>
              <w:jc w:val="center"/>
              <w:outlineLvl w:val="3"/>
              <w:rPr>
                <w:rFonts w:ascii="Arial" w:hAnsi="Arial" w:cs="Arial"/>
                <w:sz w:val="20"/>
                <w:szCs w:val="20"/>
              </w:rPr>
            </w:pPr>
            <w:r w:rsidRPr="0048178A">
              <w:rPr>
                <w:rFonts w:ascii="Arial" w:hAnsi="Arial" w:cs="Arial"/>
                <w:sz w:val="20"/>
                <w:szCs w:val="20"/>
              </w:rPr>
              <w:t>Подпрограмма "Создание условий для обеспечения доступным и комфортным жильем граждан России"</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Дальневосточный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жильем молодых семей"</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1487494,3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450122,7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70500,3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966871,3</w:t>
            </w: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переселению граждан из непригодных для проживания жилых помещений в зоне Байкало-Амурской магистрали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174164,7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148040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26124,7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174164,7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148040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26124,7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174164,7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148040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26124,7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Северо-Кавказский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жильем молодых семей"</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3041679,4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1009236,6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55351,2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1977091,6</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Байкальский регион</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жильем молодых семей"</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523259,7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152647,1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30493,8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340118,8</w:t>
            </w: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Мероприятие по переселению граждан из неприродных для проживания жилых помещений в зоне Байкало-Амурской магистрали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491889,3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446510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45379,3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491889,3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446510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45379,3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491889,3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446510</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45379,3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Крым и г. Севастополь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жильем молодых семей"</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37455,1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12453,8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655,5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24345,8</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Калининградская область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"Обеспечение жильем молодых семей"</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67787,7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18268,8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5456,9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44062</w:t>
            </w:r>
          </w:p>
        </w:tc>
      </w:tr>
      <w:tr w:rsidR="0048178A" w:rsidRPr="0048178A">
        <w:tc>
          <w:tcPr>
            <w:tcW w:w="11824" w:type="dxa"/>
            <w:gridSpan w:val="7"/>
          </w:tcPr>
          <w:p w:rsidR="0048178A" w:rsidRPr="0048178A" w:rsidRDefault="0048178A" w:rsidP="0048178A">
            <w:pPr>
              <w:autoSpaceDE w:val="0"/>
              <w:autoSpaceDN w:val="0"/>
              <w:adjustRightInd w:val="0"/>
              <w:spacing w:after="0" w:line="240" w:lineRule="auto"/>
              <w:jc w:val="center"/>
              <w:outlineLvl w:val="3"/>
              <w:rPr>
                <w:rFonts w:ascii="Arial" w:hAnsi="Arial" w:cs="Arial"/>
                <w:sz w:val="20"/>
                <w:szCs w:val="20"/>
              </w:rPr>
            </w:pPr>
            <w:r w:rsidRPr="0048178A">
              <w:rPr>
                <w:rFonts w:ascii="Arial" w:hAnsi="Arial" w:cs="Arial"/>
                <w:sz w:val="20"/>
                <w:szCs w:val="20"/>
              </w:rPr>
              <w:t>Подпрограмма "Создание условий для обеспечения качественными услугами жилищно-коммунального хозяйства граждан России"</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Дальневосточный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993372,3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865222,5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128149,8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633135,6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599775,8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33359,8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обустройству мест массового отдыха населения (городских парков)"</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42214,6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37187,6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5027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43076,1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37946,6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5129,5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43076,1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37946,6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5129,5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Северо-Кавказский федеральный округ</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 xml:space="preserve">Основное мероприятие "Содействие развитию коммунальной и инженерной инфраструктуры государственной </w:t>
            </w:r>
            <w:r w:rsidRPr="0048178A">
              <w:rPr>
                <w:rFonts w:ascii="Arial" w:hAnsi="Arial" w:cs="Arial"/>
                <w:sz w:val="20"/>
                <w:szCs w:val="20"/>
              </w:rPr>
              <w:lastRenderedPageBreak/>
              <w:t>собственности субъектов Российской Федерации (муниципальной собственности)"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lastRenderedPageBreak/>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643421,6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610343,2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33078,4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5223657,2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4953134,2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270523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обустройству мест массового отдыха населения (городских парков)"</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55326,9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52128,1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3198,8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56456,1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53192,1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3264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56456,1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53192,1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3264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Байкальский регион</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14614,6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11545,5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3069,1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обустройству мест массового отдыха населения (городских парков)"</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25363,6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20761,6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4602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25881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21185,2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4695,8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25881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21185,2</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4695,8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Республика Крым и г. Севастополь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Основное мероприятие "Содействие обустройству мест массового отдыха населения (городских парков)"</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16986,9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16137,5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849,4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17333,6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16466,9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866,7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17333,6</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16466,9</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866,7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t>Калининградская область</w:t>
            </w:r>
          </w:p>
        </w:tc>
        <w:tc>
          <w:tcPr>
            <w:tcW w:w="1134"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c>
          <w:tcPr>
            <w:tcW w:w="1537" w:type="dxa"/>
          </w:tcPr>
          <w:p w:rsidR="0048178A" w:rsidRPr="0048178A" w:rsidRDefault="0048178A" w:rsidP="0048178A">
            <w:pPr>
              <w:autoSpaceDE w:val="0"/>
              <w:autoSpaceDN w:val="0"/>
              <w:adjustRightInd w:val="0"/>
              <w:spacing w:after="0" w:line="240" w:lineRule="auto"/>
              <w:rPr>
                <w:rFonts w:ascii="Arial" w:hAnsi="Arial" w:cs="Arial"/>
                <w:sz w:val="20"/>
                <w:szCs w:val="20"/>
              </w:rPr>
            </w:pPr>
          </w:p>
        </w:tc>
      </w:tr>
      <w:tr w:rsidR="0048178A" w:rsidRPr="0048178A">
        <w:tc>
          <w:tcPr>
            <w:tcW w:w="3005" w:type="dxa"/>
            <w:vMerge w:val="restart"/>
            <w:tcBorders>
              <w:bottom w:val="single" w:sz="4" w:space="0" w:color="auto"/>
            </w:tcBorders>
          </w:tcPr>
          <w:p w:rsidR="0048178A" w:rsidRPr="0048178A" w:rsidRDefault="0048178A" w:rsidP="0048178A">
            <w:pPr>
              <w:autoSpaceDE w:val="0"/>
              <w:autoSpaceDN w:val="0"/>
              <w:adjustRightInd w:val="0"/>
              <w:spacing w:after="0" w:line="240" w:lineRule="auto"/>
              <w:rPr>
                <w:rFonts w:ascii="Arial" w:hAnsi="Arial" w:cs="Arial"/>
                <w:sz w:val="20"/>
                <w:szCs w:val="20"/>
              </w:rPr>
            </w:pPr>
            <w:r w:rsidRPr="0048178A">
              <w:rPr>
                <w:rFonts w:ascii="Arial" w:hAnsi="Arial" w:cs="Arial"/>
                <w:sz w:val="20"/>
                <w:szCs w:val="20"/>
              </w:rPr>
              <w:lastRenderedPageBreak/>
              <w:t>Основное мероприятие "Содействие обустройству мест массового отдыха населения (городских парков)"</w:t>
            </w: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2018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5544,8</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4269,5</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1275,3</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Borders>
              <w:bottom w:val="single" w:sz="4" w:space="0" w:color="auto"/>
            </w:tcBorders>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2019 год</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5658,1</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4356,7</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1301,4</w:t>
            </w:r>
          </w:p>
        </w:tc>
        <w:tc>
          <w:tcPr>
            <w:tcW w:w="1537" w:type="dxa"/>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r w:rsidR="0048178A" w:rsidRPr="0048178A">
        <w:tc>
          <w:tcPr>
            <w:tcW w:w="3005" w:type="dxa"/>
            <w:vMerge/>
            <w:tcBorders>
              <w:bottom w:val="single" w:sz="4" w:space="0" w:color="auto"/>
            </w:tcBorders>
          </w:tcPr>
          <w:p w:rsidR="0048178A" w:rsidRPr="0048178A" w:rsidRDefault="0048178A" w:rsidP="0048178A">
            <w:pPr>
              <w:autoSpaceDE w:val="0"/>
              <w:autoSpaceDN w:val="0"/>
              <w:adjustRightInd w:val="0"/>
              <w:spacing w:after="0" w:line="240" w:lineRule="auto"/>
              <w:jc w:val="right"/>
              <w:rPr>
                <w:rFonts w:ascii="Arial" w:hAnsi="Arial" w:cs="Arial"/>
                <w:sz w:val="20"/>
                <w:szCs w:val="20"/>
              </w:rPr>
            </w:pPr>
          </w:p>
        </w:tc>
        <w:tc>
          <w:tcPr>
            <w:tcW w:w="1134"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2020 год</w:t>
            </w:r>
          </w:p>
        </w:tc>
        <w:tc>
          <w:tcPr>
            <w:tcW w:w="153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5658,1</w:t>
            </w:r>
          </w:p>
        </w:tc>
        <w:tc>
          <w:tcPr>
            <w:tcW w:w="153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4356,7</w:t>
            </w:r>
          </w:p>
        </w:tc>
        <w:tc>
          <w:tcPr>
            <w:tcW w:w="153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c>
          <w:tcPr>
            <w:tcW w:w="153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1301,4</w:t>
            </w:r>
          </w:p>
        </w:tc>
        <w:tc>
          <w:tcPr>
            <w:tcW w:w="1537" w:type="dxa"/>
            <w:tcBorders>
              <w:bottom w:val="single" w:sz="4" w:space="0" w:color="auto"/>
            </w:tcBorders>
          </w:tcPr>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w:t>
            </w:r>
          </w:p>
        </w:tc>
      </w:tr>
    </w:tbl>
    <w:p w:rsidR="0048178A" w:rsidRPr="0048178A" w:rsidRDefault="0048178A" w:rsidP="0048178A">
      <w:pPr>
        <w:autoSpaceDE w:val="0"/>
        <w:autoSpaceDN w:val="0"/>
        <w:adjustRightInd w:val="0"/>
        <w:spacing w:after="0" w:line="240" w:lineRule="auto"/>
        <w:jc w:val="right"/>
        <w:rPr>
          <w:rFonts w:ascii="Arial" w:hAnsi="Arial" w:cs="Arial"/>
          <w:sz w:val="20"/>
          <w:szCs w:val="20"/>
        </w:rPr>
        <w:sectPr w:rsidR="0048178A" w:rsidRPr="0048178A">
          <w:pgSz w:w="16838" w:h="11906" w:orient="landscape"/>
          <w:pgMar w:top="1134" w:right="1440" w:bottom="567" w:left="1440" w:header="0" w:footer="0" w:gutter="0"/>
          <w:cols w:space="720"/>
          <w:noEndnote/>
        </w:sect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bookmarkStart w:id="94" w:name="Par2163"/>
      <w:bookmarkEnd w:id="94"/>
      <w:r w:rsidRPr="0048178A">
        <w:rPr>
          <w:rFonts w:ascii="Arial" w:hAnsi="Arial" w:cs="Arial"/>
          <w:sz w:val="20"/>
          <w:szCs w:val="20"/>
        </w:rPr>
        <w:t>&lt;*&gt; Финансирование осуществляется на основании ежегодного распределения субсидий с учетом заявок субъектов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Примечание. Значения целей для субъектов Российской Федерации устанавливаются соглашениями о предоставлении субсидий.</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0"/>
        <w:rPr>
          <w:rFonts w:ascii="Arial" w:hAnsi="Arial" w:cs="Arial"/>
          <w:sz w:val="20"/>
          <w:szCs w:val="20"/>
        </w:rPr>
      </w:pPr>
      <w:r w:rsidRPr="0048178A">
        <w:rPr>
          <w:rFonts w:ascii="Arial" w:hAnsi="Arial" w:cs="Arial"/>
          <w:sz w:val="20"/>
          <w:szCs w:val="20"/>
        </w:rPr>
        <w:t>Утверждены</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постановлением Правительства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от 30 декабря 2017 г. N 1710</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bookmarkStart w:id="95" w:name="Par2176"/>
      <w:bookmarkEnd w:id="95"/>
      <w:r w:rsidRPr="0048178A">
        <w:rPr>
          <w:rFonts w:ascii="Arial" w:hAnsi="Arial" w:cs="Arial"/>
          <w:b/>
          <w:bCs/>
          <w:sz w:val="20"/>
          <w:szCs w:val="20"/>
        </w:rPr>
        <w:t>ИЗМЕНЕНИЯ,</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КОТОРЫЕ ВНОСЯТСЯ В АКТЫ ПРАВИТЕЛЬСТВА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По тексту </w:t>
      </w:r>
      <w:hyperlink r:id="rId111" w:history="1">
        <w:r w:rsidRPr="0048178A">
          <w:rPr>
            <w:rFonts w:ascii="Arial" w:hAnsi="Arial" w:cs="Arial"/>
            <w:color w:val="0000FF"/>
            <w:sz w:val="20"/>
            <w:szCs w:val="20"/>
          </w:rPr>
          <w:t>пункта 2</w:t>
        </w:r>
      </w:hyperlink>
      <w:r w:rsidRPr="0048178A">
        <w:rPr>
          <w:rFonts w:ascii="Arial" w:hAnsi="Arial" w:cs="Arial"/>
          <w:sz w:val="20"/>
          <w:szCs w:val="20"/>
        </w:rP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 В </w:t>
      </w:r>
      <w:hyperlink r:id="rId112" w:history="1">
        <w:r w:rsidRPr="0048178A">
          <w:rPr>
            <w:rFonts w:ascii="Arial" w:hAnsi="Arial" w:cs="Arial"/>
            <w:color w:val="0000FF"/>
            <w:sz w:val="20"/>
            <w:szCs w:val="20"/>
          </w:rPr>
          <w:t>постановлении</w:t>
        </w:r>
      </w:hyperlink>
      <w:r w:rsidRPr="0048178A">
        <w:rPr>
          <w:rFonts w:ascii="Arial" w:hAnsi="Arial" w:cs="Arial"/>
          <w:sz w:val="20"/>
          <w:szCs w:val="20"/>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а) </w:t>
      </w:r>
      <w:hyperlink r:id="rId113"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 НЕКОТОРЫХ ВОПРОСАХ</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РЕАЛИЗАЦИИ ОСНОВНОГО МЕРОПРИЯТИЯ "ВЫПОЛНЕНИЕ</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ГОСУДАРСТВЕННЫХ ОБЯЗАТЕЛЬСТВ ПО ОБЕСПЕЧЕНИЮ ЖИЛЬЕМ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КАТЕГОРИЙ ГРАЖДАН, УСТАНОВЛЕННЫХ ФЕДЕРАЛЬНЫМ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ЗАКОНОДАТЕЛЬСТВОМ" ГОСУДАРСТВЕННОЙ ПРОГРАММЫ</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РОССИЙСКОЙ ФЕДЕРАЦИИ "ОБЕСПЕЧЕНИЕ ДОСТУПНЫМ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И КОМФОРТНЫМ ЖИЛЬЕМ И КОММУНАЛЬНЫМИ УСЛУГАМИ</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б) по </w:t>
      </w:r>
      <w:hyperlink r:id="rId114" w:history="1">
        <w:r w:rsidRPr="0048178A">
          <w:rPr>
            <w:rFonts w:ascii="Arial" w:hAnsi="Arial" w:cs="Arial"/>
            <w:color w:val="0000FF"/>
            <w:sz w:val="20"/>
            <w:szCs w:val="20"/>
          </w:rPr>
          <w:t>тексту</w:t>
        </w:r>
      </w:hyperlink>
      <w:r w:rsidRPr="0048178A">
        <w:rPr>
          <w:rFonts w:ascii="Arial" w:hAnsi="Arial" w:cs="Arial"/>
          <w:sz w:val="20"/>
          <w:szCs w:val="20"/>
        </w:rPr>
        <w:t xml:space="preserve"> постановления: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"подпрограмма" в соответствующем падеже заменить словами "основное мероприятие"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в) в </w:t>
      </w:r>
      <w:hyperlink r:id="rId115" w:history="1">
        <w:r w:rsidRPr="0048178A">
          <w:rPr>
            <w:rFonts w:ascii="Arial" w:hAnsi="Arial" w:cs="Arial"/>
            <w:color w:val="0000FF"/>
            <w:sz w:val="20"/>
            <w:szCs w:val="20"/>
          </w:rPr>
          <w:t>пункте 1</w:t>
        </w:r>
      </w:hyperlink>
      <w:r w:rsidRPr="0048178A">
        <w:rPr>
          <w:rFonts w:ascii="Arial" w:hAnsi="Arial" w:cs="Arial"/>
          <w:sz w:val="20"/>
          <w:szCs w:val="20"/>
        </w:rP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г) </w:t>
      </w:r>
      <w:hyperlink r:id="rId116" w:history="1">
        <w:r w:rsidRPr="0048178A">
          <w:rPr>
            <w:rFonts w:ascii="Arial" w:hAnsi="Arial" w:cs="Arial"/>
            <w:color w:val="0000FF"/>
            <w:sz w:val="20"/>
            <w:szCs w:val="20"/>
          </w:rPr>
          <w:t>пункт 3</w:t>
        </w:r>
      </w:hyperlink>
      <w:r w:rsidRPr="0048178A">
        <w:rPr>
          <w:rFonts w:ascii="Arial" w:hAnsi="Arial" w:cs="Arial"/>
          <w:sz w:val="20"/>
          <w:szCs w:val="20"/>
        </w:rPr>
        <w:t xml:space="preserve"> дополнить подпунктом "ж"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17" w:history="1">
        <w:r w:rsidRPr="0048178A">
          <w:rPr>
            <w:rFonts w:ascii="Arial" w:hAnsi="Arial" w:cs="Arial"/>
            <w:color w:val="0000FF"/>
            <w:sz w:val="20"/>
            <w:szCs w:val="20"/>
          </w:rPr>
          <w:t>программы</w:t>
        </w:r>
      </w:hyperlink>
      <w:r w:rsidRPr="0048178A">
        <w:rPr>
          <w:rFonts w:ascii="Arial" w:hAnsi="Arial" w:cs="Arial"/>
          <w:sz w:val="20"/>
          <w:szCs w:val="20"/>
        </w:rP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д) в </w:t>
      </w:r>
      <w:hyperlink r:id="rId118" w:history="1">
        <w:r w:rsidRPr="0048178A">
          <w:rPr>
            <w:rFonts w:ascii="Arial" w:hAnsi="Arial" w:cs="Arial"/>
            <w:color w:val="0000FF"/>
            <w:sz w:val="20"/>
            <w:szCs w:val="20"/>
          </w:rPr>
          <w:t>Правилах</w:t>
        </w:r>
      </w:hyperlink>
      <w:r w:rsidRPr="0048178A">
        <w:rPr>
          <w:rFonts w:ascii="Arial" w:hAnsi="Arial" w:cs="Arial"/>
          <w:sz w:val="20"/>
          <w:szCs w:val="20"/>
        </w:rP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19"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"ПРАВИЛА</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ВЫПУСКА И РЕАЛИЗАЦИИ ГОСУДАРСТВЕННЫХ ЖИЛИЩНЫХ</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СЕРТИФИКАТОВ В РАМКАХ РЕАЛИЗАЦИИ ОСНОВНОГО МЕРОПРИЯТИЯ</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"ВЫПОЛНЕНИЕ ГОСУДАРСТВЕННЫХ ОБЯЗАТЕЛЬСТВ ПО ОБЕСПЕЧЕНИЮ</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ЖИЛЬЕМ КАТЕГОРИЙ ГРАЖДАН, УСТАНОВЛЕННЫХ ФЕДЕРАЛЬНЫМ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ЗАКОНОДАТЕЛЬСТВОМ" ГОСУДАРСТВЕННОЙ ПРОГРАММЫ РОССИЙСКОЙ</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ФЕДЕРАЦИИ "ОБЕСПЕЧЕНИЕ ДОСТУПНЫМ И КОМФОРТНЫМ ЖИЛЬЕМ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120" w:history="1">
        <w:r w:rsidRPr="0048178A">
          <w:rPr>
            <w:rFonts w:ascii="Arial" w:hAnsi="Arial" w:cs="Arial"/>
            <w:color w:val="0000FF"/>
            <w:sz w:val="20"/>
            <w:szCs w:val="20"/>
          </w:rPr>
          <w:t>тексту</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"подпрограмма" в соответствующем падеже заменить словами "основное мероприятие"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3. В </w:t>
      </w:r>
      <w:hyperlink r:id="rId121" w:history="1">
        <w:r w:rsidRPr="0048178A">
          <w:rPr>
            <w:rFonts w:ascii="Arial" w:hAnsi="Arial" w:cs="Arial"/>
            <w:color w:val="0000FF"/>
            <w:sz w:val="20"/>
            <w:szCs w:val="20"/>
          </w:rPr>
          <w:t>постановлении</w:t>
        </w:r>
      </w:hyperlink>
      <w:r w:rsidRPr="0048178A">
        <w:rPr>
          <w:rFonts w:ascii="Arial" w:hAnsi="Arial" w:cs="Arial"/>
          <w:sz w:val="20"/>
          <w:szCs w:val="20"/>
        </w:rP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а) </w:t>
      </w:r>
      <w:hyperlink r:id="rId122"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 РЕАЛИЗАЦИИ</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ОТДЕЛЬНЫХ МЕРОПРИЯТИЙ ГОСУДАРСТВЕННОЙ ПРОГРАММЫ РОССИЙСКОЙ</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ФЕДЕРАЦИИ "ОБЕСПЕЧЕНИЕ ДОСТУПНЫМ И КОМФОРТНЫМ ЖИЛЬЕМ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б) </w:t>
      </w:r>
      <w:hyperlink r:id="rId123" w:history="1">
        <w:r w:rsidRPr="0048178A">
          <w:rPr>
            <w:rFonts w:ascii="Arial" w:hAnsi="Arial" w:cs="Arial"/>
            <w:color w:val="0000FF"/>
            <w:sz w:val="20"/>
            <w:szCs w:val="20"/>
          </w:rPr>
          <w:t>пункт 1</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в федеральной целевой </w:t>
      </w:r>
      <w:hyperlink r:id="rId124" w:history="1">
        <w:r w:rsidRPr="0048178A">
          <w:rPr>
            <w:rFonts w:ascii="Arial" w:hAnsi="Arial" w:cs="Arial"/>
            <w:color w:val="0000FF"/>
            <w:sz w:val="20"/>
            <w:szCs w:val="20"/>
          </w:rPr>
          <w:t>программе</w:t>
        </w:r>
      </w:hyperlink>
      <w:r w:rsidRPr="0048178A">
        <w:rPr>
          <w:rFonts w:ascii="Arial" w:hAnsi="Arial" w:cs="Arial"/>
          <w:sz w:val="20"/>
          <w:szCs w:val="20"/>
        </w:rPr>
        <w:t xml:space="preserve"> "Жилище" на 2015 - 2020 годы, утвержденной указанным постановлением: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25"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"ОСОБЕННОСТИ</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РЕАЛИЗАЦИИ ОТДЕЛЬНЫХ МЕРОПРИЯТИЙ ГОСУДАРСТВЕННОЙ ПРОГРАММЫ</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РОССИЙСКОЙ ФЕДЕРАЦИИ "ОБЕСПЕЧЕНИЕ ДОСТУПНЫМ И КОМФОРТНЫМ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ЖИЛЬЕМ И КОММУНАЛЬНЫМИ УСЛУГАМИ ГРАЖДАН</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hyperlink r:id="rId126" w:history="1">
        <w:r w:rsidRPr="0048178A">
          <w:rPr>
            <w:rFonts w:ascii="Arial" w:hAnsi="Arial" w:cs="Arial"/>
            <w:color w:val="0000FF"/>
            <w:sz w:val="20"/>
            <w:szCs w:val="20"/>
          </w:rPr>
          <w:t>паспорт</w:t>
        </w:r>
      </w:hyperlink>
      <w:r w:rsidRPr="0048178A">
        <w:rPr>
          <w:rFonts w:ascii="Arial" w:hAnsi="Arial" w:cs="Arial"/>
          <w:sz w:val="20"/>
          <w:szCs w:val="20"/>
        </w:rPr>
        <w:t xml:space="preserve"> федеральной целевой программы "Жилище" на 2015 - 2020 годы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27" w:history="1">
        <w:r w:rsidRPr="0048178A">
          <w:rPr>
            <w:rFonts w:ascii="Arial" w:hAnsi="Arial" w:cs="Arial"/>
            <w:color w:val="0000FF"/>
            <w:sz w:val="20"/>
            <w:szCs w:val="20"/>
          </w:rPr>
          <w:t>разделе 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28"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 Общие положения";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29" w:history="1">
        <w:r w:rsidRPr="0048178A">
          <w:rPr>
            <w:rFonts w:ascii="Arial" w:hAnsi="Arial" w:cs="Arial"/>
            <w:color w:val="0000FF"/>
            <w:sz w:val="20"/>
            <w:szCs w:val="20"/>
          </w:rPr>
          <w:t>абзаце пятом</w:t>
        </w:r>
      </w:hyperlink>
      <w:r w:rsidRPr="0048178A">
        <w:rPr>
          <w:rFonts w:ascii="Arial" w:hAnsi="Arial" w:cs="Arial"/>
          <w:sz w:val="20"/>
          <w:szCs w:val="20"/>
        </w:rPr>
        <w:t xml:space="preserve"> слово "будет" заменить словом "была", цифры "2020" заменить цифрами "2017";</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30" w:history="1">
        <w:r w:rsidRPr="0048178A">
          <w:rPr>
            <w:rFonts w:ascii="Arial" w:hAnsi="Arial" w:cs="Arial"/>
            <w:color w:val="0000FF"/>
            <w:sz w:val="20"/>
            <w:szCs w:val="20"/>
          </w:rPr>
          <w:t>абзаце шестом</w:t>
        </w:r>
      </w:hyperlink>
      <w:r w:rsidRPr="0048178A">
        <w:rPr>
          <w:rFonts w:ascii="Arial" w:hAnsi="Arial" w:cs="Arial"/>
          <w:sz w:val="20"/>
          <w:szCs w:val="20"/>
        </w:rP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31" w:history="1">
        <w:r w:rsidRPr="0048178A">
          <w:rPr>
            <w:rFonts w:ascii="Arial" w:hAnsi="Arial" w:cs="Arial"/>
            <w:color w:val="0000FF"/>
            <w:sz w:val="20"/>
            <w:szCs w:val="20"/>
          </w:rPr>
          <w:t>абзаце восьмом</w:t>
        </w:r>
      </w:hyperlink>
      <w:r w:rsidRPr="0048178A">
        <w:rPr>
          <w:rFonts w:ascii="Arial" w:hAnsi="Arial" w:cs="Arial"/>
          <w:sz w:val="20"/>
          <w:szCs w:val="20"/>
        </w:rP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32" w:history="1">
        <w:r w:rsidRPr="0048178A">
          <w:rPr>
            <w:rFonts w:ascii="Arial" w:hAnsi="Arial" w:cs="Arial"/>
            <w:color w:val="0000FF"/>
            <w:sz w:val="20"/>
            <w:szCs w:val="20"/>
          </w:rPr>
          <w:t>абзаце двадцать первом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"будет осуществляться" заменить словами "осуществлялась в 2015 - 2017 годах", слово "станет" заменить словом "стала";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"(далее - Программа)"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33" w:history="1">
        <w:r w:rsidRPr="0048178A">
          <w:rPr>
            <w:rFonts w:ascii="Arial" w:hAnsi="Arial" w:cs="Arial"/>
            <w:color w:val="0000FF"/>
            <w:sz w:val="20"/>
            <w:szCs w:val="20"/>
          </w:rPr>
          <w:t>абзаце двадцать втором</w:t>
        </w:r>
      </w:hyperlink>
      <w:r w:rsidRPr="0048178A">
        <w:rPr>
          <w:rFonts w:ascii="Arial" w:hAnsi="Arial" w:cs="Arial"/>
          <w:sz w:val="20"/>
          <w:szCs w:val="20"/>
        </w:rPr>
        <w:t xml:space="preserve"> слова "Программа включает" заменить словами "Федеральная целевая программа "Жилище" включала";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34" w:history="1">
        <w:r w:rsidRPr="0048178A">
          <w:rPr>
            <w:rFonts w:ascii="Arial" w:hAnsi="Arial" w:cs="Arial"/>
            <w:color w:val="0000FF"/>
            <w:sz w:val="20"/>
            <w:szCs w:val="20"/>
          </w:rPr>
          <w:t>абзацы двадцать пятый</w:t>
        </w:r>
      </w:hyperlink>
      <w:r w:rsidRPr="0048178A">
        <w:rPr>
          <w:rFonts w:ascii="Arial" w:hAnsi="Arial" w:cs="Arial"/>
          <w:sz w:val="20"/>
          <w:szCs w:val="20"/>
        </w:rPr>
        <w:t xml:space="preserve"> - </w:t>
      </w:r>
      <w:hyperlink r:id="rId135" w:history="1">
        <w:r w:rsidRPr="0048178A">
          <w:rPr>
            <w:rFonts w:ascii="Arial" w:hAnsi="Arial" w:cs="Arial"/>
            <w:color w:val="0000FF"/>
            <w:sz w:val="20"/>
            <w:szCs w:val="20"/>
          </w:rPr>
          <w:t>тридцать восьмой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36" w:history="1">
        <w:r w:rsidRPr="0048178A">
          <w:rPr>
            <w:rFonts w:ascii="Arial" w:hAnsi="Arial" w:cs="Arial"/>
            <w:color w:val="0000FF"/>
            <w:sz w:val="20"/>
            <w:szCs w:val="20"/>
          </w:rPr>
          <w:t>дополнить</w:t>
        </w:r>
      </w:hyperlink>
      <w:r w:rsidRPr="0048178A">
        <w:rPr>
          <w:rFonts w:ascii="Arial" w:hAnsi="Arial" w:cs="Arial"/>
          <w:sz w:val="20"/>
          <w:szCs w:val="20"/>
        </w:rPr>
        <w:t xml:space="preserve">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37" w:history="1">
        <w:r w:rsidRPr="0048178A">
          <w:rPr>
            <w:rFonts w:ascii="Arial" w:hAnsi="Arial" w:cs="Arial"/>
            <w:color w:val="0000FF"/>
            <w:sz w:val="20"/>
            <w:szCs w:val="20"/>
          </w:rPr>
          <w:t>постановлением</w:t>
        </w:r>
      </w:hyperlink>
      <w:r w:rsidRPr="0048178A">
        <w:rPr>
          <w:rFonts w:ascii="Arial" w:hAnsi="Arial" w:cs="Arial"/>
          <w:sz w:val="20"/>
          <w:szCs w:val="20"/>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38" w:history="1">
        <w:r w:rsidRPr="0048178A">
          <w:rPr>
            <w:rFonts w:ascii="Arial" w:hAnsi="Arial" w:cs="Arial"/>
            <w:color w:val="0000FF"/>
            <w:sz w:val="20"/>
            <w:szCs w:val="20"/>
          </w:rPr>
          <w:t>раздел II</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39" w:history="1">
        <w:r w:rsidRPr="0048178A">
          <w:rPr>
            <w:rFonts w:ascii="Arial" w:hAnsi="Arial" w:cs="Arial"/>
            <w:color w:val="0000FF"/>
            <w:sz w:val="20"/>
            <w:szCs w:val="20"/>
          </w:rPr>
          <w:t>разделе III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40"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 Общие вопросы реализации отдельных мероприятий 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41" w:history="1">
        <w:r w:rsidRPr="0048178A">
          <w:rPr>
            <w:rFonts w:ascii="Arial" w:hAnsi="Arial" w:cs="Arial"/>
            <w:color w:val="0000FF"/>
            <w:sz w:val="20"/>
            <w:szCs w:val="20"/>
          </w:rPr>
          <w:t>абзац второй</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в </w:t>
      </w:r>
      <w:hyperlink r:id="rId142" w:history="1">
        <w:r w:rsidRPr="0048178A">
          <w:rPr>
            <w:rFonts w:ascii="Arial" w:hAnsi="Arial" w:cs="Arial"/>
            <w:color w:val="0000FF"/>
            <w:sz w:val="20"/>
            <w:szCs w:val="20"/>
          </w:rPr>
          <w:t>абзаце третьем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"Подпрограмма "Стимулирование программ развития жилищного строительства субъектов Российской Федерации" заменить словами "Приоритетный проект "Ипотека и арендное жилье";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"экономкласса"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3" w:history="1">
        <w:r w:rsidRPr="0048178A">
          <w:rPr>
            <w:rFonts w:ascii="Arial" w:hAnsi="Arial" w:cs="Arial"/>
            <w:color w:val="0000FF"/>
            <w:sz w:val="20"/>
            <w:szCs w:val="20"/>
          </w:rPr>
          <w:t>абзаце четвертом</w:t>
        </w:r>
      </w:hyperlink>
      <w:r w:rsidRPr="0048178A">
        <w:rPr>
          <w:rFonts w:ascii="Arial" w:hAnsi="Arial" w:cs="Arial"/>
          <w:sz w:val="20"/>
          <w:szCs w:val="20"/>
        </w:rPr>
        <w:t xml:space="preserve"> слова "этой подпрограммы" заменить словами "этого приоритетного проекта";</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4" w:history="1">
        <w:r w:rsidRPr="0048178A">
          <w:rPr>
            <w:rFonts w:ascii="Arial" w:hAnsi="Arial" w:cs="Arial"/>
            <w:color w:val="0000FF"/>
            <w:sz w:val="20"/>
            <w:szCs w:val="20"/>
          </w:rPr>
          <w:t>абзаце пятом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"экономкласса"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5" w:history="1">
        <w:r w:rsidRPr="0048178A">
          <w:rPr>
            <w:rFonts w:ascii="Arial" w:hAnsi="Arial" w:cs="Arial"/>
            <w:color w:val="0000FF"/>
            <w:sz w:val="20"/>
            <w:szCs w:val="20"/>
          </w:rPr>
          <w:t>абзаце шестом</w:t>
        </w:r>
      </w:hyperlink>
      <w:r w:rsidRPr="0048178A">
        <w:rPr>
          <w:rFonts w:ascii="Arial" w:hAnsi="Arial" w:cs="Arial"/>
          <w:sz w:val="20"/>
          <w:szCs w:val="20"/>
        </w:rPr>
        <w:t xml:space="preserve"> 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6" w:history="1">
        <w:r w:rsidRPr="0048178A">
          <w:rPr>
            <w:rFonts w:ascii="Arial" w:hAnsi="Arial" w:cs="Arial"/>
            <w:color w:val="0000FF"/>
            <w:sz w:val="20"/>
            <w:szCs w:val="20"/>
          </w:rPr>
          <w:t>абзаце восьмом</w:t>
        </w:r>
      </w:hyperlink>
      <w:r w:rsidRPr="0048178A">
        <w:rPr>
          <w:rFonts w:ascii="Arial" w:hAnsi="Arial" w:cs="Arial"/>
          <w:sz w:val="20"/>
          <w:szCs w:val="20"/>
        </w:rPr>
        <w:t xml:space="preserve"> слово "экономкласса"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7" w:history="1">
        <w:r w:rsidRPr="0048178A">
          <w:rPr>
            <w:rFonts w:ascii="Arial" w:hAnsi="Arial" w:cs="Arial"/>
            <w:color w:val="0000FF"/>
            <w:sz w:val="20"/>
            <w:szCs w:val="20"/>
          </w:rPr>
          <w:t>абзаце девятом</w:t>
        </w:r>
      </w:hyperlink>
      <w:r w:rsidRPr="0048178A">
        <w:rPr>
          <w:rFonts w:ascii="Arial" w:hAnsi="Arial" w:cs="Arial"/>
          <w:sz w:val="20"/>
          <w:szCs w:val="20"/>
        </w:rPr>
        <w:t xml:space="preserve"> слово "подпрограмм" заменить словами "основных мероприятий";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8" w:history="1">
        <w:r w:rsidRPr="0048178A">
          <w:rPr>
            <w:rFonts w:ascii="Arial" w:hAnsi="Arial" w:cs="Arial"/>
            <w:color w:val="0000FF"/>
            <w:sz w:val="20"/>
            <w:szCs w:val="20"/>
          </w:rPr>
          <w:t>абзаце десятом</w:t>
        </w:r>
      </w:hyperlink>
      <w:r w:rsidRPr="0048178A">
        <w:rPr>
          <w:rFonts w:ascii="Arial" w:hAnsi="Arial" w:cs="Arial"/>
          <w:sz w:val="20"/>
          <w:szCs w:val="20"/>
        </w:rPr>
        <w:t xml:space="preserve"> слова "государственным заказчиком этой подпрограммы" заменить словами "ответственным исполнителем этого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49" w:history="1">
        <w:r w:rsidRPr="0048178A">
          <w:rPr>
            <w:rFonts w:ascii="Arial" w:hAnsi="Arial" w:cs="Arial"/>
            <w:color w:val="0000FF"/>
            <w:sz w:val="20"/>
            <w:szCs w:val="20"/>
          </w:rPr>
          <w:t>абзацах двенадцатом</w:t>
        </w:r>
      </w:hyperlink>
      <w:r w:rsidRPr="0048178A">
        <w:rPr>
          <w:rFonts w:ascii="Arial" w:hAnsi="Arial" w:cs="Arial"/>
          <w:sz w:val="20"/>
          <w:szCs w:val="20"/>
        </w:rPr>
        <w:t xml:space="preserve"> и </w:t>
      </w:r>
      <w:hyperlink r:id="rId150" w:history="1">
        <w:r w:rsidRPr="0048178A">
          <w:rPr>
            <w:rFonts w:ascii="Arial" w:hAnsi="Arial" w:cs="Arial"/>
            <w:color w:val="0000FF"/>
            <w:sz w:val="20"/>
            <w:szCs w:val="20"/>
          </w:rPr>
          <w:t>тринадцатом</w:t>
        </w:r>
      </w:hyperlink>
      <w:r w:rsidRPr="0048178A">
        <w:rPr>
          <w:rFonts w:ascii="Arial" w:hAnsi="Arial" w:cs="Arial"/>
          <w:sz w:val="20"/>
          <w:szCs w:val="20"/>
        </w:rPr>
        <w:t xml:space="preserve"> 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51" w:history="1">
        <w:r w:rsidRPr="0048178A">
          <w:rPr>
            <w:rFonts w:ascii="Arial" w:hAnsi="Arial" w:cs="Arial"/>
            <w:color w:val="0000FF"/>
            <w:sz w:val="20"/>
            <w:szCs w:val="20"/>
          </w:rPr>
          <w:t>абзаце четырнадцатом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"будут"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52" w:history="1">
        <w:r w:rsidRPr="0048178A">
          <w:rPr>
            <w:rFonts w:ascii="Arial" w:hAnsi="Arial" w:cs="Arial"/>
            <w:color w:val="0000FF"/>
            <w:sz w:val="20"/>
            <w:szCs w:val="20"/>
          </w:rPr>
          <w:t>абзаце пятнадцатом</w:t>
        </w:r>
      </w:hyperlink>
      <w:r w:rsidRPr="0048178A">
        <w:rPr>
          <w:rFonts w:ascii="Arial" w:hAnsi="Arial" w:cs="Arial"/>
          <w:sz w:val="20"/>
          <w:szCs w:val="20"/>
        </w:rPr>
        <w:t xml:space="preserve"> 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53" w:history="1">
        <w:r w:rsidRPr="0048178A">
          <w:rPr>
            <w:rFonts w:ascii="Arial" w:hAnsi="Arial" w:cs="Arial"/>
            <w:color w:val="0000FF"/>
            <w:sz w:val="20"/>
            <w:szCs w:val="20"/>
          </w:rPr>
          <w:t>абзаце двадцать втором</w:t>
        </w:r>
      </w:hyperlink>
      <w:r w:rsidRPr="0048178A">
        <w:rPr>
          <w:rFonts w:ascii="Arial" w:hAnsi="Arial" w:cs="Arial"/>
          <w:sz w:val="20"/>
          <w:szCs w:val="20"/>
        </w:rPr>
        <w:t xml:space="preserve"> слово "экономкласса"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54" w:history="1">
        <w:r w:rsidRPr="0048178A">
          <w:rPr>
            <w:rFonts w:ascii="Arial" w:hAnsi="Arial" w:cs="Arial"/>
            <w:color w:val="0000FF"/>
            <w:sz w:val="20"/>
            <w:szCs w:val="20"/>
          </w:rPr>
          <w:t>абзацы двадцать третий</w:t>
        </w:r>
      </w:hyperlink>
      <w:r w:rsidRPr="0048178A">
        <w:rPr>
          <w:rFonts w:ascii="Arial" w:hAnsi="Arial" w:cs="Arial"/>
          <w:sz w:val="20"/>
          <w:szCs w:val="20"/>
        </w:rPr>
        <w:t xml:space="preserve">, </w:t>
      </w:r>
      <w:hyperlink r:id="rId155" w:history="1">
        <w:r w:rsidRPr="0048178A">
          <w:rPr>
            <w:rFonts w:ascii="Arial" w:hAnsi="Arial" w:cs="Arial"/>
            <w:color w:val="0000FF"/>
            <w:sz w:val="20"/>
            <w:szCs w:val="20"/>
          </w:rPr>
          <w:t>двадцать четвертый</w:t>
        </w:r>
      </w:hyperlink>
      <w:r w:rsidRPr="0048178A">
        <w:rPr>
          <w:rFonts w:ascii="Arial" w:hAnsi="Arial" w:cs="Arial"/>
          <w:sz w:val="20"/>
          <w:szCs w:val="20"/>
        </w:rPr>
        <w:t xml:space="preserve"> и </w:t>
      </w:r>
      <w:hyperlink r:id="rId156" w:history="1">
        <w:r w:rsidRPr="0048178A">
          <w:rPr>
            <w:rFonts w:ascii="Arial" w:hAnsi="Arial" w:cs="Arial"/>
            <w:color w:val="0000FF"/>
            <w:sz w:val="20"/>
            <w:szCs w:val="20"/>
          </w:rPr>
          <w:t>двадцать шестой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57" w:history="1">
        <w:r w:rsidRPr="0048178A">
          <w:rPr>
            <w:rFonts w:ascii="Arial" w:hAnsi="Arial" w:cs="Arial"/>
            <w:color w:val="0000FF"/>
            <w:sz w:val="20"/>
            <w:szCs w:val="20"/>
          </w:rPr>
          <w:t>раздел IV</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58" w:history="1">
        <w:r w:rsidRPr="0048178A">
          <w:rPr>
            <w:rFonts w:ascii="Arial" w:hAnsi="Arial" w:cs="Arial"/>
            <w:color w:val="0000FF"/>
            <w:sz w:val="20"/>
            <w:szCs w:val="20"/>
          </w:rPr>
          <w:t>разделе V</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59"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"III. "Особенности механизма реализации Программы и управления Программой";</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60" w:history="1">
        <w:r w:rsidRPr="0048178A">
          <w:rPr>
            <w:rFonts w:ascii="Arial" w:hAnsi="Arial" w:cs="Arial"/>
            <w:color w:val="0000FF"/>
            <w:sz w:val="20"/>
            <w:szCs w:val="20"/>
          </w:rPr>
          <w:t>абзацы первый</w:t>
        </w:r>
      </w:hyperlink>
      <w:r w:rsidRPr="0048178A">
        <w:rPr>
          <w:rFonts w:ascii="Arial" w:hAnsi="Arial" w:cs="Arial"/>
          <w:sz w:val="20"/>
          <w:szCs w:val="20"/>
        </w:rPr>
        <w:t xml:space="preserve"> - </w:t>
      </w:r>
      <w:hyperlink r:id="rId161" w:history="1">
        <w:r w:rsidRPr="0048178A">
          <w:rPr>
            <w:rFonts w:ascii="Arial" w:hAnsi="Arial" w:cs="Arial"/>
            <w:color w:val="0000FF"/>
            <w:sz w:val="20"/>
            <w:szCs w:val="20"/>
          </w:rPr>
          <w:t>тринадцатый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62" w:history="1">
        <w:r w:rsidRPr="0048178A">
          <w:rPr>
            <w:rFonts w:ascii="Arial" w:hAnsi="Arial" w:cs="Arial"/>
            <w:color w:val="0000FF"/>
            <w:sz w:val="20"/>
            <w:szCs w:val="20"/>
          </w:rPr>
          <w:t>абзаце четырнадцатом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63" w:history="1">
        <w:r w:rsidRPr="0048178A">
          <w:rPr>
            <w:rFonts w:ascii="Arial" w:hAnsi="Arial" w:cs="Arial"/>
            <w:color w:val="0000FF"/>
            <w:sz w:val="20"/>
            <w:szCs w:val="20"/>
          </w:rPr>
          <w:t>Правилами</w:t>
        </w:r>
      </w:hyperlink>
      <w:r w:rsidRPr="0048178A">
        <w:rPr>
          <w:rFonts w:ascii="Arial" w:hAnsi="Arial" w:cs="Arial"/>
          <w:sz w:val="20"/>
          <w:szCs w:val="20"/>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"подпрограмм" заменить словами "основных мероприятий, приоритетных проектов и ведомственных целевых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в </w:t>
      </w:r>
      <w:hyperlink r:id="rId164" w:history="1">
        <w:r w:rsidRPr="0048178A">
          <w:rPr>
            <w:rFonts w:ascii="Arial" w:hAnsi="Arial" w:cs="Arial"/>
            <w:color w:val="0000FF"/>
            <w:sz w:val="20"/>
            <w:szCs w:val="20"/>
          </w:rPr>
          <w:t>абзацах семнадцатом</w:t>
        </w:r>
      </w:hyperlink>
      <w:r w:rsidRPr="0048178A">
        <w:rPr>
          <w:rFonts w:ascii="Arial" w:hAnsi="Arial" w:cs="Arial"/>
          <w:sz w:val="20"/>
          <w:szCs w:val="20"/>
        </w:rPr>
        <w:t xml:space="preserve"> и </w:t>
      </w:r>
      <w:hyperlink r:id="rId165" w:history="1">
        <w:r w:rsidRPr="0048178A">
          <w:rPr>
            <w:rFonts w:ascii="Arial" w:hAnsi="Arial" w:cs="Arial"/>
            <w:color w:val="0000FF"/>
            <w:sz w:val="20"/>
            <w:szCs w:val="20"/>
          </w:rPr>
          <w:t>восемнадцатом</w:t>
        </w:r>
      </w:hyperlink>
      <w:r w:rsidRPr="0048178A">
        <w:rPr>
          <w:rFonts w:ascii="Arial" w:hAnsi="Arial" w:cs="Arial"/>
          <w:sz w:val="20"/>
          <w:szCs w:val="20"/>
        </w:rPr>
        <w:t xml:space="preserve"> слова "подпрограмм" заменить словами "основных мероприятий и ведомственных целевых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66" w:history="1">
        <w:r w:rsidRPr="0048178A">
          <w:rPr>
            <w:rFonts w:ascii="Arial" w:hAnsi="Arial" w:cs="Arial"/>
            <w:color w:val="0000FF"/>
            <w:sz w:val="20"/>
            <w:szCs w:val="20"/>
          </w:rPr>
          <w:t>абзаце девятнадцатом</w:t>
        </w:r>
      </w:hyperlink>
      <w:r w:rsidRPr="0048178A">
        <w:rPr>
          <w:rFonts w:ascii="Arial" w:hAnsi="Arial" w:cs="Arial"/>
          <w:sz w:val="20"/>
          <w:szCs w:val="20"/>
        </w:rPr>
        <w:t xml:space="preserve"> 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67" w:history="1">
        <w:r w:rsidRPr="0048178A">
          <w:rPr>
            <w:rFonts w:ascii="Arial" w:hAnsi="Arial" w:cs="Arial"/>
            <w:color w:val="0000FF"/>
            <w:sz w:val="20"/>
            <w:szCs w:val="20"/>
          </w:rPr>
          <w:t>абзаце двадцатом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"подпрограмм" заменить словами "основных мероприятий и ведомственных целевых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68" w:history="1">
        <w:r w:rsidRPr="0048178A">
          <w:rPr>
            <w:rFonts w:ascii="Arial" w:hAnsi="Arial" w:cs="Arial"/>
            <w:color w:val="0000FF"/>
            <w:sz w:val="20"/>
            <w:szCs w:val="20"/>
          </w:rPr>
          <w:t>абзаце двадцать первом</w:t>
        </w:r>
      </w:hyperlink>
      <w:r w:rsidRPr="0048178A">
        <w:rPr>
          <w:rFonts w:ascii="Arial" w:hAnsi="Arial" w:cs="Arial"/>
          <w:sz w:val="20"/>
          <w:szCs w:val="20"/>
        </w:rPr>
        <w:t xml:space="preserve"> слово "подпрограмм" заменить словами "основных мероприятий и ведомственных целевых программ";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69" w:history="1">
        <w:r w:rsidRPr="0048178A">
          <w:rPr>
            <w:rFonts w:ascii="Arial" w:hAnsi="Arial" w:cs="Arial"/>
            <w:color w:val="0000FF"/>
            <w:sz w:val="20"/>
            <w:szCs w:val="20"/>
          </w:rPr>
          <w:t>абзацы тридцатый</w:t>
        </w:r>
      </w:hyperlink>
      <w:r w:rsidRPr="0048178A">
        <w:rPr>
          <w:rFonts w:ascii="Arial" w:hAnsi="Arial" w:cs="Arial"/>
          <w:sz w:val="20"/>
          <w:szCs w:val="20"/>
        </w:rPr>
        <w:t xml:space="preserve"> - </w:t>
      </w:r>
      <w:hyperlink r:id="rId170" w:history="1">
        <w:r w:rsidRPr="0048178A">
          <w:rPr>
            <w:rFonts w:ascii="Arial" w:hAnsi="Arial" w:cs="Arial"/>
            <w:color w:val="0000FF"/>
            <w:sz w:val="20"/>
            <w:szCs w:val="20"/>
          </w:rPr>
          <w:t>тридцать третий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71" w:history="1">
        <w:r w:rsidRPr="0048178A">
          <w:rPr>
            <w:rFonts w:ascii="Arial" w:hAnsi="Arial" w:cs="Arial"/>
            <w:color w:val="0000FF"/>
            <w:sz w:val="20"/>
            <w:szCs w:val="20"/>
          </w:rPr>
          <w:t>раздел VI</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72" w:history="1">
        <w:r w:rsidRPr="0048178A">
          <w:rPr>
            <w:rFonts w:ascii="Arial" w:hAnsi="Arial" w:cs="Arial"/>
            <w:color w:val="0000FF"/>
            <w:sz w:val="20"/>
            <w:szCs w:val="20"/>
          </w:rPr>
          <w:t>приложения N 1</w:t>
        </w:r>
      </w:hyperlink>
      <w:r w:rsidRPr="0048178A">
        <w:rPr>
          <w:rFonts w:ascii="Arial" w:hAnsi="Arial" w:cs="Arial"/>
          <w:sz w:val="20"/>
          <w:szCs w:val="20"/>
        </w:rPr>
        <w:t xml:space="preserve"> - </w:t>
      </w:r>
      <w:hyperlink r:id="rId173" w:history="1">
        <w:r w:rsidRPr="0048178A">
          <w:rPr>
            <w:rFonts w:ascii="Arial" w:hAnsi="Arial" w:cs="Arial"/>
            <w:color w:val="0000FF"/>
            <w:sz w:val="20"/>
            <w:szCs w:val="20"/>
          </w:rPr>
          <w:t>3</w:t>
        </w:r>
      </w:hyperlink>
      <w:r w:rsidRPr="0048178A">
        <w:rPr>
          <w:rFonts w:ascii="Arial" w:hAnsi="Arial" w:cs="Arial"/>
          <w:sz w:val="20"/>
          <w:szCs w:val="20"/>
        </w:rPr>
        <w:t xml:space="preserve"> к указанной Программе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г) в </w:t>
      </w:r>
      <w:hyperlink r:id="rId174" w:history="1">
        <w:r w:rsidRPr="0048178A">
          <w:rPr>
            <w:rFonts w:ascii="Arial" w:hAnsi="Arial" w:cs="Arial"/>
            <w:color w:val="0000FF"/>
            <w:sz w:val="20"/>
            <w:szCs w:val="20"/>
          </w:rPr>
          <w:t>подпрограмме</w:t>
        </w:r>
      </w:hyperlink>
      <w:r w:rsidRPr="0048178A">
        <w:rPr>
          <w:rFonts w:ascii="Arial" w:hAnsi="Arial" w:cs="Arial"/>
          <w:sz w:val="20"/>
          <w:szCs w:val="20"/>
        </w:rPr>
        <w:t xml:space="preserve"> "Обеспечение жильем молодых семей"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75"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"ОСНОВНОЕ МЕРОПРИЯТИЕ "ОБЕСПЕЧЕНИЕ ЖИЛЬЕМ МОЛОДЫХ</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СЕМЕЙ" ГОСУДАРСТВЕННОЙ ПРОГРАММЫ РОССИЙСКОЙ ФЕДЕРАЦИИ</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"ОБЕСПЕЧЕНИЕ ДОСТУПНЫМ И КОМФОРТНЫМ ЖИЛЬЕМ И КОММУНАЛЬНЫМИ</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hyperlink r:id="rId176" w:history="1">
        <w:r w:rsidRPr="0048178A">
          <w:rPr>
            <w:rFonts w:ascii="Arial" w:hAnsi="Arial" w:cs="Arial"/>
            <w:color w:val="0000FF"/>
            <w:sz w:val="20"/>
            <w:szCs w:val="20"/>
          </w:rPr>
          <w:t>паспорт</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77" w:history="1">
        <w:r w:rsidRPr="0048178A">
          <w:rPr>
            <w:rFonts w:ascii="Arial" w:hAnsi="Arial" w:cs="Arial"/>
            <w:color w:val="0000FF"/>
            <w:sz w:val="20"/>
            <w:szCs w:val="20"/>
          </w:rPr>
          <w:t>разделе 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78" w:history="1">
        <w:r w:rsidRPr="0048178A">
          <w:rPr>
            <w:rFonts w:ascii="Arial" w:hAnsi="Arial" w:cs="Arial"/>
            <w:color w:val="0000FF"/>
            <w:sz w:val="20"/>
            <w:szCs w:val="20"/>
          </w:rPr>
          <w:t>наименовании</w:t>
        </w:r>
      </w:hyperlink>
      <w:r w:rsidRPr="0048178A">
        <w:rPr>
          <w:rFonts w:ascii="Arial" w:hAnsi="Arial" w:cs="Arial"/>
          <w:sz w:val="20"/>
          <w:szCs w:val="20"/>
        </w:rPr>
        <w:t xml:space="preserve"> слова "направлена подпрограмма" заменить словами "направлено основное мероприятие";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79" w:history="1">
        <w:r w:rsidRPr="0048178A">
          <w:rPr>
            <w:rFonts w:ascii="Arial" w:hAnsi="Arial" w:cs="Arial"/>
            <w:color w:val="0000FF"/>
            <w:sz w:val="20"/>
            <w:szCs w:val="20"/>
          </w:rPr>
          <w:t>абзацы пятый</w:t>
        </w:r>
      </w:hyperlink>
      <w:r w:rsidRPr="0048178A">
        <w:rPr>
          <w:rFonts w:ascii="Arial" w:hAnsi="Arial" w:cs="Arial"/>
          <w:sz w:val="20"/>
          <w:szCs w:val="20"/>
        </w:rPr>
        <w:t xml:space="preserve"> - </w:t>
      </w:r>
      <w:hyperlink r:id="rId180" w:history="1">
        <w:r w:rsidRPr="0048178A">
          <w:rPr>
            <w:rFonts w:ascii="Arial" w:hAnsi="Arial" w:cs="Arial"/>
            <w:color w:val="0000FF"/>
            <w:sz w:val="20"/>
            <w:szCs w:val="20"/>
          </w:rPr>
          <w:t>двенадцатый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81" w:history="1">
        <w:r w:rsidRPr="0048178A">
          <w:rPr>
            <w:rFonts w:ascii="Arial" w:hAnsi="Arial" w:cs="Arial"/>
            <w:color w:val="0000FF"/>
            <w:sz w:val="20"/>
            <w:szCs w:val="20"/>
          </w:rPr>
          <w:t>разделе II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82"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 Цели и задачи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183" w:history="1">
        <w:r w:rsidRPr="0048178A">
          <w:rPr>
            <w:rFonts w:ascii="Arial" w:hAnsi="Arial" w:cs="Arial"/>
            <w:color w:val="0000FF"/>
            <w:sz w:val="20"/>
            <w:szCs w:val="20"/>
          </w:rPr>
          <w:t>тексту</w:t>
        </w:r>
      </w:hyperlink>
      <w:r w:rsidRPr="0048178A">
        <w:rPr>
          <w:rFonts w:ascii="Arial" w:hAnsi="Arial" w:cs="Arial"/>
          <w:sz w:val="20"/>
          <w:szCs w:val="20"/>
        </w:rPr>
        <w:t xml:space="preserve"> слово "подпрограмма" в соответствующем падеже заменить словами "основное мероприятие"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84" w:history="1">
        <w:r w:rsidRPr="0048178A">
          <w:rPr>
            <w:rFonts w:ascii="Arial" w:hAnsi="Arial" w:cs="Arial"/>
            <w:color w:val="0000FF"/>
            <w:sz w:val="20"/>
            <w:szCs w:val="20"/>
          </w:rPr>
          <w:t>абзац пятый</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85" w:history="1">
        <w:r w:rsidRPr="0048178A">
          <w:rPr>
            <w:rFonts w:ascii="Arial" w:hAnsi="Arial" w:cs="Arial"/>
            <w:color w:val="0000FF"/>
            <w:sz w:val="20"/>
            <w:szCs w:val="20"/>
          </w:rPr>
          <w:t>абзаце седьмом</w:t>
        </w:r>
      </w:hyperlink>
      <w:r w:rsidRPr="0048178A">
        <w:rPr>
          <w:rFonts w:ascii="Arial" w:hAnsi="Arial" w:cs="Arial"/>
          <w:sz w:val="20"/>
          <w:szCs w:val="20"/>
        </w:rPr>
        <w:t xml:space="preserve"> слова "определены государственным заказчиком" заменить словами "определяются ответственным исполнителем";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86" w:history="1">
        <w:r w:rsidRPr="0048178A">
          <w:rPr>
            <w:rFonts w:ascii="Arial" w:hAnsi="Arial" w:cs="Arial"/>
            <w:color w:val="0000FF"/>
            <w:sz w:val="20"/>
            <w:szCs w:val="20"/>
          </w:rPr>
          <w:t>абзацы двенадцатый</w:t>
        </w:r>
      </w:hyperlink>
      <w:r w:rsidRPr="0048178A">
        <w:rPr>
          <w:rFonts w:ascii="Arial" w:hAnsi="Arial" w:cs="Arial"/>
          <w:sz w:val="20"/>
          <w:szCs w:val="20"/>
        </w:rPr>
        <w:t xml:space="preserve"> и </w:t>
      </w:r>
      <w:hyperlink r:id="rId187" w:history="1">
        <w:r w:rsidRPr="0048178A">
          <w:rPr>
            <w:rFonts w:ascii="Arial" w:hAnsi="Arial" w:cs="Arial"/>
            <w:color w:val="0000FF"/>
            <w:sz w:val="20"/>
            <w:szCs w:val="20"/>
          </w:rPr>
          <w:t>тринадцатый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88" w:history="1">
        <w:r w:rsidRPr="0048178A">
          <w:rPr>
            <w:rFonts w:ascii="Arial" w:hAnsi="Arial" w:cs="Arial"/>
            <w:color w:val="0000FF"/>
            <w:sz w:val="20"/>
            <w:szCs w:val="20"/>
          </w:rPr>
          <w:t>разделы III</w:t>
        </w:r>
      </w:hyperlink>
      <w:r w:rsidRPr="0048178A">
        <w:rPr>
          <w:rFonts w:ascii="Arial" w:hAnsi="Arial" w:cs="Arial"/>
          <w:sz w:val="20"/>
          <w:szCs w:val="20"/>
        </w:rPr>
        <w:t xml:space="preserve"> и </w:t>
      </w:r>
      <w:hyperlink r:id="rId189" w:history="1">
        <w:r w:rsidRPr="0048178A">
          <w:rPr>
            <w:rFonts w:ascii="Arial" w:hAnsi="Arial" w:cs="Arial"/>
            <w:color w:val="0000FF"/>
            <w:sz w:val="20"/>
            <w:szCs w:val="20"/>
          </w:rPr>
          <w:t>IV</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90" w:history="1">
        <w:r w:rsidRPr="0048178A">
          <w:rPr>
            <w:rFonts w:ascii="Arial" w:hAnsi="Arial" w:cs="Arial"/>
            <w:color w:val="0000FF"/>
            <w:sz w:val="20"/>
            <w:szCs w:val="20"/>
          </w:rPr>
          <w:t>разделе V</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91"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"III. Механизм реализации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192" w:history="1">
        <w:r w:rsidRPr="0048178A">
          <w:rPr>
            <w:rFonts w:ascii="Arial" w:hAnsi="Arial" w:cs="Arial"/>
            <w:color w:val="0000FF"/>
            <w:sz w:val="20"/>
            <w:szCs w:val="20"/>
          </w:rPr>
          <w:t>тексту</w:t>
        </w:r>
      </w:hyperlink>
      <w:r w:rsidRPr="0048178A">
        <w:rPr>
          <w:rFonts w:ascii="Arial" w:hAnsi="Arial" w:cs="Arial"/>
          <w:sz w:val="20"/>
          <w:szCs w:val="20"/>
        </w:rPr>
        <w:t xml:space="preserve"> слово "подпрограмма" в соответствующем падеже заменить словами "основное мероприятие"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93" w:history="1">
        <w:r w:rsidRPr="0048178A">
          <w:rPr>
            <w:rFonts w:ascii="Arial" w:hAnsi="Arial" w:cs="Arial"/>
            <w:color w:val="0000FF"/>
            <w:sz w:val="20"/>
            <w:szCs w:val="20"/>
          </w:rPr>
          <w:t>абзаце шестом</w:t>
        </w:r>
      </w:hyperlink>
      <w:r w:rsidRPr="0048178A">
        <w:rPr>
          <w:rFonts w:ascii="Arial" w:hAnsi="Arial" w:cs="Arial"/>
          <w:sz w:val="20"/>
          <w:szCs w:val="20"/>
        </w:rPr>
        <w:t xml:space="preserve"> слова "государственным заказчиком" заменить словами "ответственным исполнителем";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после абзаца шестого </w:t>
      </w:r>
      <w:hyperlink r:id="rId194" w:history="1">
        <w:r w:rsidRPr="0048178A">
          <w:rPr>
            <w:rFonts w:ascii="Arial" w:hAnsi="Arial" w:cs="Arial"/>
            <w:color w:val="0000FF"/>
            <w:sz w:val="20"/>
            <w:szCs w:val="20"/>
          </w:rPr>
          <w:t>дополнить</w:t>
        </w:r>
      </w:hyperlink>
      <w:r w:rsidRPr="0048178A">
        <w:rPr>
          <w:rFonts w:ascii="Arial" w:hAnsi="Arial" w:cs="Arial"/>
          <w:sz w:val="20"/>
          <w:szCs w:val="20"/>
        </w:rPr>
        <w:t xml:space="preserve">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195" w:history="1">
        <w:r w:rsidRPr="0048178A">
          <w:rPr>
            <w:rFonts w:ascii="Arial" w:hAnsi="Arial" w:cs="Arial"/>
            <w:color w:val="0000FF"/>
            <w:sz w:val="20"/>
            <w:szCs w:val="20"/>
          </w:rPr>
          <w:t>абзаце четырнадцатом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"мероприятий"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"N 4 к подпрограмме"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196" w:history="1">
        <w:r w:rsidRPr="0048178A">
          <w:rPr>
            <w:rFonts w:ascii="Arial" w:hAnsi="Arial" w:cs="Arial"/>
            <w:color w:val="0000FF"/>
            <w:sz w:val="20"/>
            <w:szCs w:val="20"/>
          </w:rPr>
          <w:t>абзацы пятнадцатый</w:t>
        </w:r>
      </w:hyperlink>
      <w:r w:rsidRPr="0048178A">
        <w:rPr>
          <w:rFonts w:ascii="Arial" w:hAnsi="Arial" w:cs="Arial"/>
          <w:sz w:val="20"/>
          <w:szCs w:val="20"/>
        </w:rPr>
        <w:t xml:space="preserve">, </w:t>
      </w:r>
      <w:hyperlink r:id="rId197" w:history="1">
        <w:r w:rsidRPr="0048178A">
          <w:rPr>
            <w:rFonts w:ascii="Arial" w:hAnsi="Arial" w:cs="Arial"/>
            <w:color w:val="0000FF"/>
            <w:sz w:val="20"/>
            <w:szCs w:val="20"/>
          </w:rPr>
          <w:t>шестнадцатый</w:t>
        </w:r>
      </w:hyperlink>
      <w:r w:rsidRPr="0048178A">
        <w:rPr>
          <w:rFonts w:ascii="Arial" w:hAnsi="Arial" w:cs="Arial"/>
          <w:sz w:val="20"/>
          <w:szCs w:val="20"/>
        </w:rPr>
        <w:t xml:space="preserve">, </w:t>
      </w:r>
      <w:hyperlink r:id="rId198" w:history="1">
        <w:r w:rsidRPr="0048178A">
          <w:rPr>
            <w:rFonts w:ascii="Arial" w:hAnsi="Arial" w:cs="Arial"/>
            <w:color w:val="0000FF"/>
            <w:sz w:val="20"/>
            <w:szCs w:val="20"/>
          </w:rPr>
          <w:t>восемнадцатый</w:t>
        </w:r>
      </w:hyperlink>
      <w:r w:rsidRPr="0048178A">
        <w:rPr>
          <w:rFonts w:ascii="Arial" w:hAnsi="Arial" w:cs="Arial"/>
          <w:sz w:val="20"/>
          <w:szCs w:val="20"/>
        </w:rPr>
        <w:t xml:space="preserve"> - </w:t>
      </w:r>
      <w:hyperlink r:id="rId199" w:history="1">
        <w:r w:rsidRPr="0048178A">
          <w:rPr>
            <w:rFonts w:ascii="Arial" w:hAnsi="Arial" w:cs="Arial"/>
            <w:color w:val="0000FF"/>
            <w:sz w:val="20"/>
            <w:szCs w:val="20"/>
          </w:rPr>
          <w:t>двадцать первый</w:t>
        </w:r>
      </w:hyperlink>
      <w:r w:rsidRPr="0048178A">
        <w:rPr>
          <w:rFonts w:ascii="Arial" w:hAnsi="Arial" w:cs="Arial"/>
          <w:sz w:val="20"/>
          <w:szCs w:val="20"/>
        </w:rPr>
        <w:t xml:space="preserve">, </w:t>
      </w:r>
      <w:hyperlink r:id="rId200" w:history="1">
        <w:r w:rsidRPr="0048178A">
          <w:rPr>
            <w:rFonts w:ascii="Arial" w:hAnsi="Arial" w:cs="Arial"/>
            <w:color w:val="0000FF"/>
            <w:sz w:val="20"/>
            <w:szCs w:val="20"/>
          </w:rPr>
          <w:t>двадцать третий</w:t>
        </w:r>
      </w:hyperlink>
      <w:r w:rsidRPr="0048178A">
        <w:rPr>
          <w:rFonts w:ascii="Arial" w:hAnsi="Arial" w:cs="Arial"/>
          <w:sz w:val="20"/>
          <w:szCs w:val="20"/>
        </w:rPr>
        <w:t xml:space="preserve"> - </w:t>
      </w:r>
      <w:hyperlink r:id="rId201" w:history="1">
        <w:r w:rsidRPr="0048178A">
          <w:rPr>
            <w:rFonts w:ascii="Arial" w:hAnsi="Arial" w:cs="Arial"/>
            <w:color w:val="0000FF"/>
            <w:sz w:val="20"/>
            <w:szCs w:val="20"/>
          </w:rPr>
          <w:t>тридцать седьмой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02" w:history="1">
        <w:r w:rsidRPr="0048178A">
          <w:rPr>
            <w:rFonts w:ascii="Arial" w:hAnsi="Arial" w:cs="Arial"/>
            <w:color w:val="0000FF"/>
            <w:sz w:val="20"/>
            <w:szCs w:val="20"/>
          </w:rPr>
          <w:t>раздел VI</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03" w:history="1">
        <w:r w:rsidRPr="0048178A">
          <w:rPr>
            <w:rFonts w:ascii="Arial" w:hAnsi="Arial" w:cs="Arial"/>
            <w:color w:val="0000FF"/>
            <w:sz w:val="20"/>
            <w:szCs w:val="20"/>
          </w:rPr>
          <w:t>приложения N 1</w:t>
        </w:r>
      </w:hyperlink>
      <w:r w:rsidRPr="0048178A">
        <w:rPr>
          <w:rFonts w:ascii="Arial" w:hAnsi="Arial" w:cs="Arial"/>
          <w:sz w:val="20"/>
          <w:szCs w:val="20"/>
        </w:rPr>
        <w:t xml:space="preserve"> - </w:t>
      </w:r>
      <w:hyperlink r:id="rId204" w:history="1">
        <w:r w:rsidRPr="0048178A">
          <w:rPr>
            <w:rFonts w:ascii="Arial" w:hAnsi="Arial" w:cs="Arial"/>
            <w:color w:val="0000FF"/>
            <w:sz w:val="20"/>
            <w:szCs w:val="20"/>
          </w:rPr>
          <w:t>3</w:t>
        </w:r>
      </w:hyperlink>
      <w:r w:rsidRPr="0048178A">
        <w:rPr>
          <w:rFonts w:ascii="Arial" w:hAnsi="Arial" w:cs="Arial"/>
          <w:sz w:val="20"/>
          <w:szCs w:val="20"/>
        </w:rPr>
        <w:t xml:space="preserve"> и </w:t>
      </w:r>
      <w:hyperlink r:id="rId205" w:history="1">
        <w:r w:rsidRPr="0048178A">
          <w:rPr>
            <w:rFonts w:ascii="Arial" w:hAnsi="Arial" w:cs="Arial"/>
            <w:color w:val="0000FF"/>
            <w:sz w:val="20"/>
            <w:szCs w:val="20"/>
          </w:rPr>
          <w:t>N 5</w:t>
        </w:r>
      </w:hyperlink>
      <w:r w:rsidRPr="0048178A">
        <w:rPr>
          <w:rFonts w:ascii="Arial" w:hAnsi="Arial" w:cs="Arial"/>
          <w:sz w:val="20"/>
          <w:szCs w:val="20"/>
        </w:rPr>
        <w:t xml:space="preserve"> к указанной подпрограмме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06" w:history="1">
        <w:r w:rsidRPr="0048178A">
          <w:rPr>
            <w:rFonts w:ascii="Arial" w:hAnsi="Arial" w:cs="Arial"/>
            <w:color w:val="0000FF"/>
            <w:sz w:val="20"/>
            <w:szCs w:val="20"/>
          </w:rPr>
          <w:t>грифе</w:t>
        </w:r>
      </w:hyperlink>
      <w:r w:rsidRPr="0048178A">
        <w:rPr>
          <w:rFonts w:ascii="Arial" w:hAnsi="Arial" w:cs="Arial"/>
          <w:sz w:val="20"/>
          <w:szCs w:val="20"/>
        </w:rPr>
        <w:t xml:space="preserve"> утверждения приложения N 4 к указанной подпрограмме слова "N 4 к подпрограмме "Обеспечение жильем молодых семей" федеральной целевой программы "Жилище" на 2015 - 2020 годы"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07" w:history="1">
        <w:r w:rsidRPr="0048178A">
          <w:rPr>
            <w:rFonts w:ascii="Arial" w:hAnsi="Arial" w:cs="Arial"/>
            <w:color w:val="0000FF"/>
            <w:sz w:val="20"/>
            <w:szCs w:val="20"/>
          </w:rPr>
          <w:t>Правилах</w:t>
        </w:r>
      </w:hyperlink>
      <w:r w:rsidRPr="0048178A">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208" w:history="1">
        <w:r w:rsidRPr="0048178A">
          <w:rPr>
            <w:rFonts w:ascii="Arial" w:hAnsi="Arial" w:cs="Arial"/>
            <w:color w:val="0000FF"/>
            <w:sz w:val="20"/>
            <w:szCs w:val="20"/>
          </w:rPr>
          <w:t>тексту</w:t>
        </w:r>
      </w:hyperlink>
      <w:r w:rsidRPr="0048178A">
        <w:rPr>
          <w:rFonts w:ascii="Arial" w:hAnsi="Arial" w:cs="Arial"/>
          <w:sz w:val="20"/>
          <w:szCs w:val="20"/>
        </w:rPr>
        <w:t xml:space="preserve"> слово "подпрограммы" заменить словами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09" w:history="1">
        <w:r w:rsidRPr="0048178A">
          <w:rPr>
            <w:rFonts w:ascii="Arial" w:hAnsi="Arial" w:cs="Arial"/>
            <w:color w:val="0000FF"/>
            <w:sz w:val="20"/>
            <w:szCs w:val="20"/>
          </w:rPr>
          <w:t>пункте 3</w:t>
        </w:r>
      </w:hyperlink>
      <w:r w:rsidRPr="0048178A">
        <w:rPr>
          <w:rFonts w:ascii="Arial" w:hAnsi="Arial" w:cs="Arial"/>
          <w:sz w:val="20"/>
          <w:szCs w:val="20"/>
        </w:rPr>
        <w:t xml:space="preserve"> слова "федеральной целевой программы "Жилище" на 2015 - 2020 годы (далее - подпрограмма)"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10" w:history="1">
        <w:r w:rsidRPr="0048178A">
          <w:rPr>
            <w:rFonts w:ascii="Arial" w:hAnsi="Arial" w:cs="Arial"/>
            <w:color w:val="0000FF"/>
            <w:sz w:val="20"/>
            <w:szCs w:val="20"/>
          </w:rPr>
          <w:t>пункте 24</w:t>
        </w:r>
      </w:hyperlink>
      <w:r w:rsidRPr="0048178A">
        <w:rPr>
          <w:rFonts w:ascii="Arial" w:hAnsi="Arial" w:cs="Arial"/>
          <w:sz w:val="20"/>
          <w:szCs w:val="20"/>
        </w:rPr>
        <w:t xml:space="preserve"> слово "сентября" заменить словом "июня";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11" w:history="1">
        <w:r w:rsidRPr="0048178A">
          <w:rPr>
            <w:rFonts w:ascii="Arial" w:hAnsi="Arial" w:cs="Arial"/>
            <w:color w:val="0000FF"/>
            <w:sz w:val="20"/>
            <w:szCs w:val="20"/>
          </w:rPr>
          <w:t>пункте 26</w:t>
        </w:r>
      </w:hyperlink>
      <w:r w:rsidRPr="0048178A">
        <w:rPr>
          <w:rFonts w:ascii="Arial" w:hAnsi="Arial" w:cs="Arial"/>
          <w:sz w:val="20"/>
          <w:szCs w:val="20"/>
        </w:rPr>
        <w:t xml:space="preserve"> слова "государственным заказчиком" заменить словами "ответственным исполнителем";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12" w:history="1">
        <w:r w:rsidRPr="0048178A">
          <w:rPr>
            <w:rFonts w:ascii="Arial" w:hAnsi="Arial" w:cs="Arial"/>
            <w:color w:val="0000FF"/>
            <w:sz w:val="20"/>
            <w:szCs w:val="20"/>
          </w:rPr>
          <w:t>абзаце первом пункта 27</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и слово "этих"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после слова "сведений" дополнить словами "о размере субсидии, предоставляемой бюджету субъекта Российской Федерации на планируемый (текущий) год,";</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"государственным заказчиком" заменить словами "ответственным исполнителем";</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13" w:history="1">
        <w:r w:rsidRPr="0048178A">
          <w:rPr>
            <w:rFonts w:ascii="Arial" w:hAnsi="Arial" w:cs="Arial"/>
            <w:color w:val="0000FF"/>
            <w:sz w:val="20"/>
            <w:szCs w:val="20"/>
          </w:rPr>
          <w:t>абзац четвертый пункта 46</w:t>
        </w:r>
      </w:hyperlink>
      <w:r w:rsidRPr="0048178A">
        <w:rPr>
          <w:rFonts w:ascii="Arial" w:hAnsi="Arial" w:cs="Arial"/>
          <w:sz w:val="20"/>
          <w:szCs w:val="20"/>
        </w:rPr>
        <w:t xml:space="preserve"> дополнить словами ", а также копии указанных документов";</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14" w:history="1">
        <w:r w:rsidRPr="0048178A">
          <w:rPr>
            <w:rFonts w:ascii="Arial" w:hAnsi="Arial" w:cs="Arial"/>
            <w:color w:val="0000FF"/>
            <w:sz w:val="20"/>
            <w:szCs w:val="20"/>
          </w:rPr>
          <w:t>пункт 47</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15" w:history="1">
        <w:r w:rsidRPr="0048178A">
          <w:rPr>
            <w:rFonts w:ascii="Arial" w:hAnsi="Arial" w:cs="Arial"/>
            <w:color w:val="0000FF"/>
            <w:sz w:val="20"/>
            <w:szCs w:val="20"/>
          </w:rPr>
          <w:t>приложениях N 1</w:t>
        </w:r>
      </w:hyperlink>
      <w:r w:rsidRPr="0048178A">
        <w:rPr>
          <w:rFonts w:ascii="Arial" w:hAnsi="Arial" w:cs="Arial"/>
          <w:sz w:val="20"/>
          <w:szCs w:val="20"/>
        </w:rPr>
        <w:t xml:space="preserve"> и </w:t>
      </w:r>
      <w:hyperlink r:id="rId216" w:history="1">
        <w:r w:rsidRPr="0048178A">
          <w:rPr>
            <w:rFonts w:ascii="Arial" w:hAnsi="Arial" w:cs="Arial"/>
            <w:color w:val="0000FF"/>
            <w:sz w:val="20"/>
            <w:szCs w:val="20"/>
          </w:rPr>
          <w:t>2</w:t>
        </w:r>
      </w:hyperlink>
      <w:r w:rsidRPr="0048178A">
        <w:rPr>
          <w:rFonts w:ascii="Arial" w:hAnsi="Arial" w:cs="Arial"/>
          <w:sz w:val="20"/>
          <w:szCs w:val="20"/>
        </w:rPr>
        <w:t xml:space="preserve"> к указанным Правилам слово "подпрограмма" в соответствующем падеже заменить словами "основное мероприятие" в соответствующем падеже,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д) в </w:t>
      </w:r>
      <w:hyperlink r:id="rId217" w:history="1">
        <w:r w:rsidRPr="0048178A">
          <w:rPr>
            <w:rFonts w:ascii="Arial" w:hAnsi="Arial" w:cs="Arial"/>
            <w:color w:val="0000FF"/>
            <w:sz w:val="20"/>
            <w:szCs w:val="20"/>
          </w:rPr>
          <w:t>подпрограмме</w:t>
        </w:r>
      </w:hyperlink>
      <w:r w:rsidRPr="0048178A">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18"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"ОСНОВНОЕ МЕРОПРИЯТИЕ "ВЫПОЛНЕНИЕ</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ГОСУДАРСТВЕННЫХ ОБЯЗАТЕЛЬСТВ ПО ОБЕСПЕЧЕНИЮ</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ЖИЛЬЕМ КАТЕГОРИЙ ГРАЖДАН, УСТАНОВЛЕННЫХ ФЕДЕРАЛЬНЫМ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ЗАКОНОДАТЕЛЬСТВОМ" ГОСУДАРСТВЕННОЙ ПРОГРАММЫ РОССИЙСКОЙ</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ФЕДЕРАЦИИ "ОБЕСПЕЧЕНИЕ ДОСТУПНЫМ И КОМФОРТНЫМ ЖИЛЬЕМ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hyperlink r:id="rId219" w:history="1">
        <w:r w:rsidRPr="0048178A">
          <w:rPr>
            <w:rFonts w:ascii="Arial" w:hAnsi="Arial" w:cs="Arial"/>
            <w:color w:val="0000FF"/>
            <w:sz w:val="20"/>
            <w:szCs w:val="20"/>
          </w:rPr>
          <w:t>паспорт</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20" w:history="1">
        <w:r w:rsidRPr="0048178A">
          <w:rPr>
            <w:rFonts w:ascii="Arial" w:hAnsi="Arial" w:cs="Arial"/>
            <w:color w:val="0000FF"/>
            <w:sz w:val="20"/>
            <w:szCs w:val="20"/>
          </w:rPr>
          <w:t>разделе 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21" w:history="1">
        <w:r w:rsidRPr="0048178A">
          <w:rPr>
            <w:rFonts w:ascii="Arial" w:hAnsi="Arial" w:cs="Arial"/>
            <w:color w:val="0000FF"/>
            <w:sz w:val="20"/>
            <w:szCs w:val="20"/>
          </w:rPr>
          <w:t>наименовании</w:t>
        </w:r>
      </w:hyperlink>
      <w:r w:rsidRPr="0048178A">
        <w:rPr>
          <w:rFonts w:ascii="Arial" w:hAnsi="Arial" w:cs="Arial"/>
          <w:sz w:val="20"/>
          <w:szCs w:val="20"/>
        </w:rPr>
        <w:t xml:space="preserve"> слова "направлена подпрограмма" заменить словами "направлено основное мероприятие";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22" w:history="1">
        <w:r w:rsidRPr="0048178A">
          <w:rPr>
            <w:rFonts w:ascii="Arial" w:hAnsi="Arial" w:cs="Arial"/>
            <w:color w:val="0000FF"/>
            <w:sz w:val="20"/>
            <w:szCs w:val="20"/>
          </w:rPr>
          <w:t>абзаце четырнадцатом</w:t>
        </w:r>
      </w:hyperlink>
      <w:r w:rsidRPr="0048178A">
        <w:rPr>
          <w:rFonts w:ascii="Arial" w:hAnsi="Arial" w:cs="Arial"/>
          <w:sz w:val="20"/>
          <w:szCs w:val="20"/>
        </w:rPr>
        <w:t xml:space="preserve"> слова "планируется включить граждан, подлежащих" заменить словами "включены граждане, подлежащие", слово "состоит" заменить словом "состояли";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23" w:history="1">
        <w:r w:rsidRPr="0048178A">
          <w:rPr>
            <w:rFonts w:ascii="Arial" w:hAnsi="Arial" w:cs="Arial"/>
            <w:color w:val="0000FF"/>
            <w:sz w:val="20"/>
            <w:szCs w:val="20"/>
          </w:rPr>
          <w:t>абзаце пятнадцатом</w:t>
        </w:r>
      </w:hyperlink>
      <w:r w:rsidRPr="0048178A">
        <w:rPr>
          <w:rFonts w:ascii="Arial" w:hAnsi="Arial" w:cs="Arial"/>
          <w:sz w:val="20"/>
          <w:szCs w:val="20"/>
        </w:rPr>
        <w:t xml:space="preserve"> слово "являются" заменить словом "являлись";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24" w:history="1">
        <w:r w:rsidRPr="0048178A">
          <w:rPr>
            <w:rFonts w:ascii="Arial" w:hAnsi="Arial" w:cs="Arial"/>
            <w:color w:val="0000FF"/>
            <w:sz w:val="20"/>
            <w:szCs w:val="20"/>
          </w:rPr>
          <w:t>абзацы двадцать второй</w:t>
        </w:r>
      </w:hyperlink>
      <w:r w:rsidRPr="0048178A">
        <w:rPr>
          <w:rFonts w:ascii="Arial" w:hAnsi="Arial" w:cs="Arial"/>
          <w:sz w:val="20"/>
          <w:szCs w:val="20"/>
        </w:rPr>
        <w:t xml:space="preserve"> - </w:t>
      </w:r>
      <w:hyperlink r:id="rId225" w:history="1">
        <w:r w:rsidRPr="0048178A">
          <w:rPr>
            <w:rFonts w:ascii="Arial" w:hAnsi="Arial" w:cs="Arial"/>
            <w:color w:val="0000FF"/>
            <w:sz w:val="20"/>
            <w:szCs w:val="20"/>
          </w:rPr>
          <w:t>тридцать второй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26" w:history="1">
        <w:r w:rsidRPr="0048178A">
          <w:rPr>
            <w:rFonts w:ascii="Arial" w:hAnsi="Arial" w:cs="Arial"/>
            <w:color w:val="0000FF"/>
            <w:sz w:val="20"/>
            <w:szCs w:val="20"/>
          </w:rPr>
          <w:t>разделе II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27"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 Цели и задачи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228" w:history="1">
        <w:r w:rsidRPr="0048178A">
          <w:rPr>
            <w:rFonts w:ascii="Arial" w:hAnsi="Arial" w:cs="Arial"/>
            <w:color w:val="0000FF"/>
            <w:sz w:val="20"/>
            <w:szCs w:val="20"/>
          </w:rPr>
          <w:t>тексту</w:t>
        </w:r>
      </w:hyperlink>
      <w:r w:rsidRPr="0048178A">
        <w:rPr>
          <w:rFonts w:ascii="Arial" w:hAnsi="Arial" w:cs="Arial"/>
          <w:sz w:val="20"/>
          <w:szCs w:val="20"/>
        </w:rPr>
        <w:t xml:space="preserve"> слово "подпрограмма" в соответствующем падеже заменить словами "основное мероприятие"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29" w:history="1">
        <w:r w:rsidRPr="0048178A">
          <w:rPr>
            <w:rFonts w:ascii="Arial" w:hAnsi="Arial" w:cs="Arial"/>
            <w:color w:val="0000FF"/>
            <w:sz w:val="20"/>
            <w:szCs w:val="20"/>
          </w:rPr>
          <w:t>абзац пятый</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30" w:history="1">
        <w:r w:rsidRPr="0048178A">
          <w:rPr>
            <w:rFonts w:ascii="Arial" w:hAnsi="Arial" w:cs="Arial"/>
            <w:color w:val="0000FF"/>
            <w:sz w:val="20"/>
            <w:szCs w:val="20"/>
          </w:rPr>
          <w:t>абзац четырнадцатый</w:t>
        </w:r>
      </w:hyperlink>
      <w:r w:rsidRPr="0048178A">
        <w:rPr>
          <w:rFonts w:ascii="Arial" w:hAnsi="Arial" w:cs="Arial"/>
          <w:sz w:val="20"/>
          <w:szCs w:val="20"/>
        </w:rPr>
        <w:t xml:space="preserve"> дополнить словами ",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31" w:history="1">
        <w:r w:rsidRPr="0048178A">
          <w:rPr>
            <w:rFonts w:ascii="Arial" w:hAnsi="Arial" w:cs="Arial"/>
            <w:color w:val="0000FF"/>
            <w:sz w:val="20"/>
            <w:szCs w:val="20"/>
          </w:rPr>
          <w:t>абзацы девятнадцатый</w:t>
        </w:r>
      </w:hyperlink>
      <w:r w:rsidRPr="0048178A">
        <w:rPr>
          <w:rFonts w:ascii="Arial" w:hAnsi="Arial" w:cs="Arial"/>
          <w:sz w:val="20"/>
          <w:szCs w:val="20"/>
        </w:rPr>
        <w:t xml:space="preserve"> - </w:t>
      </w:r>
      <w:hyperlink r:id="rId232" w:history="1">
        <w:r w:rsidRPr="0048178A">
          <w:rPr>
            <w:rFonts w:ascii="Arial" w:hAnsi="Arial" w:cs="Arial"/>
            <w:color w:val="0000FF"/>
            <w:sz w:val="20"/>
            <w:szCs w:val="20"/>
          </w:rPr>
          <w:t>двадцать первый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33" w:history="1">
        <w:r w:rsidRPr="0048178A">
          <w:rPr>
            <w:rFonts w:ascii="Arial" w:hAnsi="Arial" w:cs="Arial"/>
            <w:color w:val="0000FF"/>
            <w:sz w:val="20"/>
            <w:szCs w:val="20"/>
          </w:rPr>
          <w:t>разделы III</w:t>
        </w:r>
      </w:hyperlink>
      <w:r w:rsidRPr="0048178A">
        <w:rPr>
          <w:rFonts w:ascii="Arial" w:hAnsi="Arial" w:cs="Arial"/>
          <w:sz w:val="20"/>
          <w:szCs w:val="20"/>
        </w:rPr>
        <w:t xml:space="preserve"> и </w:t>
      </w:r>
      <w:hyperlink r:id="rId234" w:history="1">
        <w:r w:rsidRPr="0048178A">
          <w:rPr>
            <w:rFonts w:ascii="Arial" w:hAnsi="Arial" w:cs="Arial"/>
            <w:color w:val="0000FF"/>
            <w:sz w:val="20"/>
            <w:szCs w:val="20"/>
          </w:rPr>
          <w:t>IV</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35" w:history="1">
        <w:r w:rsidRPr="0048178A">
          <w:rPr>
            <w:rFonts w:ascii="Arial" w:hAnsi="Arial" w:cs="Arial"/>
            <w:color w:val="0000FF"/>
            <w:sz w:val="20"/>
            <w:szCs w:val="20"/>
          </w:rPr>
          <w:t>разделе V</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36"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"III. Механизм реализации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237" w:history="1">
        <w:r w:rsidRPr="0048178A">
          <w:rPr>
            <w:rFonts w:ascii="Arial" w:hAnsi="Arial" w:cs="Arial"/>
            <w:color w:val="0000FF"/>
            <w:sz w:val="20"/>
            <w:szCs w:val="20"/>
          </w:rPr>
          <w:t>тексту</w:t>
        </w:r>
      </w:hyperlink>
      <w:r w:rsidRPr="0048178A">
        <w:rPr>
          <w:rFonts w:ascii="Arial" w:hAnsi="Arial" w:cs="Arial"/>
          <w:sz w:val="20"/>
          <w:szCs w:val="20"/>
        </w:rPr>
        <w:t xml:space="preserve"> слово "подпрограмма" в соответствующем падеже заменить словами "основное мероприятие" в соответствующем падеже, слова "государственный заказчик" в соответствующем падеже заменить словами "ответственный исполнитель"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после абзаца третьего </w:t>
      </w:r>
      <w:hyperlink r:id="rId238" w:history="1">
        <w:r w:rsidRPr="0048178A">
          <w:rPr>
            <w:rFonts w:ascii="Arial" w:hAnsi="Arial" w:cs="Arial"/>
            <w:color w:val="0000FF"/>
            <w:sz w:val="20"/>
            <w:szCs w:val="20"/>
          </w:rPr>
          <w:t>дополнить</w:t>
        </w:r>
      </w:hyperlink>
      <w:r w:rsidRPr="0048178A">
        <w:rPr>
          <w:rFonts w:ascii="Arial" w:hAnsi="Arial" w:cs="Arial"/>
          <w:sz w:val="20"/>
          <w:szCs w:val="20"/>
        </w:rPr>
        <w:t xml:space="preserve">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39" w:history="1">
        <w:r w:rsidRPr="0048178A">
          <w:rPr>
            <w:rFonts w:ascii="Arial" w:hAnsi="Arial" w:cs="Arial"/>
            <w:color w:val="0000FF"/>
            <w:sz w:val="20"/>
            <w:szCs w:val="20"/>
          </w:rPr>
          <w:t>абзаце тринадцатом</w:t>
        </w:r>
      </w:hyperlink>
      <w:r w:rsidRPr="0048178A">
        <w:rPr>
          <w:rFonts w:ascii="Arial" w:hAnsi="Arial" w:cs="Arial"/>
          <w:sz w:val="20"/>
          <w:szCs w:val="20"/>
        </w:rPr>
        <w:t xml:space="preserve"> слова "в 2015 году" заменить словами "в 2018 году", слова "Федеральным агентством по строительству и жилищно-коммунальному хозяйству" заменить словами "Министерством строительства и жилищно-коммунального хозяйства Российской Федерации", слова "2011 - 2015 годы" заменить словами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40" w:history="1">
        <w:r w:rsidRPr="0048178A">
          <w:rPr>
            <w:rFonts w:ascii="Arial" w:hAnsi="Arial" w:cs="Arial"/>
            <w:color w:val="0000FF"/>
            <w:sz w:val="20"/>
            <w:szCs w:val="20"/>
          </w:rPr>
          <w:t>абзацах двадцать втором</w:t>
        </w:r>
      </w:hyperlink>
      <w:r w:rsidRPr="0048178A">
        <w:rPr>
          <w:rFonts w:ascii="Arial" w:hAnsi="Arial" w:cs="Arial"/>
          <w:sz w:val="20"/>
          <w:szCs w:val="20"/>
        </w:rPr>
        <w:t xml:space="preserve">, </w:t>
      </w:r>
      <w:hyperlink r:id="rId241" w:history="1">
        <w:r w:rsidRPr="0048178A">
          <w:rPr>
            <w:rFonts w:ascii="Arial" w:hAnsi="Arial" w:cs="Arial"/>
            <w:color w:val="0000FF"/>
            <w:sz w:val="20"/>
            <w:szCs w:val="20"/>
          </w:rPr>
          <w:t>двадцать пятом</w:t>
        </w:r>
      </w:hyperlink>
      <w:r w:rsidRPr="0048178A">
        <w:rPr>
          <w:rFonts w:ascii="Arial" w:hAnsi="Arial" w:cs="Arial"/>
          <w:sz w:val="20"/>
          <w:szCs w:val="20"/>
        </w:rPr>
        <w:t xml:space="preserve">, </w:t>
      </w:r>
      <w:hyperlink r:id="rId242" w:history="1">
        <w:r w:rsidRPr="0048178A">
          <w:rPr>
            <w:rFonts w:ascii="Arial" w:hAnsi="Arial" w:cs="Arial"/>
            <w:color w:val="0000FF"/>
            <w:sz w:val="20"/>
            <w:szCs w:val="20"/>
          </w:rPr>
          <w:t>двадцать седьмом</w:t>
        </w:r>
      </w:hyperlink>
      <w:r w:rsidRPr="0048178A">
        <w:rPr>
          <w:rFonts w:ascii="Arial" w:hAnsi="Arial" w:cs="Arial"/>
          <w:sz w:val="20"/>
          <w:szCs w:val="20"/>
        </w:rPr>
        <w:t xml:space="preserve"> и </w:t>
      </w:r>
      <w:hyperlink r:id="rId243" w:history="1">
        <w:r w:rsidRPr="0048178A">
          <w:rPr>
            <w:rFonts w:ascii="Arial" w:hAnsi="Arial" w:cs="Arial"/>
            <w:color w:val="0000FF"/>
            <w:sz w:val="20"/>
            <w:szCs w:val="20"/>
          </w:rPr>
          <w:t>тридцатом</w:t>
        </w:r>
      </w:hyperlink>
      <w:r w:rsidRPr="0048178A">
        <w:rPr>
          <w:rFonts w:ascii="Arial" w:hAnsi="Arial" w:cs="Arial"/>
          <w:sz w:val="20"/>
          <w:szCs w:val="20"/>
        </w:rPr>
        <w:t xml:space="preserve"> слово "мероприятий"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после абзаца тридцатого </w:t>
      </w:r>
      <w:hyperlink r:id="rId244" w:history="1">
        <w:r w:rsidRPr="0048178A">
          <w:rPr>
            <w:rFonts w:ascii="Arial" w:hAnsi="Arial" w:cs="Arial"/>
            <w:color w:val="0000FF"/>
            <w:sz w:val="20"/>
            <w:szCs w:val="20"/>
          </w:rPr>
          <w:t>дополнить</w:t>
        </w:r>
      </w:hyperlink>
      <w:r w:rsidRPr="0048178A">
        <w:rPr>
          <w:rFonts w:ascii="Arial" w:hAnsi="Arial" w:cs="Arial"/>
          <w:sz w:val="20"/>
          <w:szCs w:val="20"/>
        </w:rPr>
        <w:t xml:space="preserve">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45" w:history="1">
        <w:r w:rsidRPr="0048178A">
          <w:rPr>
            <w:rFonts w:ascii="Arial" w:hAnsi="Arial" w:cs="Arial"/>
            <w:color w:val="0000FF"/>
            <w:sz w:val="20"/>
            <w:szCs w:val="20"/>
          </w:rPr>
          <w:t>раздел VI</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46" w:history="1">
        <w:r w:rsidRPr="0048178A">
          <w:rPr>
            <w:rFonts w:ascii="Arial" w:hAnsi="Arial" w:cs="Arial"/>
            <w:color w:val="0000FF"/>
            <w:sz w:val="20"/>
            <w:szCs w:val="20"/>
          </w:rPr>
          <w:t>приложения N 1</w:t>
        </w:r>
      </w:hyperlink>
      <w:r w:rsidRPr="0048178A">
        <w:rPr>
          <w:rFonts w:ascii="Arial" w:hAnsi="Arial" w:cs="Arial"/>
          <w:sz w:val="20"/>
          <w:szCs w:val="20"/>
        </w:rPr>
        <w:t xml:space="preserve"> - </w:t>
      </w:r>
      <w:hyperlink r:id="rId247" w:history="1">
        <w:r w:rsidRPr="0048178A">
          <w:rPr>
            <w:rFonts w:ascii="Arial" w:hAnsi="Arial" w:cs="Arial"/>
            <w:color w:val="0000FF"/>
            <w:sz w:val="20"/>
            <w:szCs w:val="20"/>
          </w:rPr>
          <w:t>3</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е) </w:t>
      </w:r>
      <w:hyperlink r:id="rId248" w:history="1">
        <w:r w:rsidRPr="0048178A">
          <w:rPr>
            <w:rFonts w:ascii="Arial" w:hAnsi="Arial" w:cs="Arial"/>
            <w:color w:val="0000FF"/>
            <w:sz w:val="20"/>
            <w:szCs w:val="20"/>
          </w:rPr>
          <w:t>подпрограмму</w:t>
        </w:r>
      </w:hyperlink>
      <w:r w:rsidRPr="0048178A">
        <w:rPr>
          <w:rFonts w:ascii="Arial" w:hAnsi="Arial" w:cs="Arial"/>
          <w:sz w:val="20"/>
          <w:szCs w:val="20"/>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ж) в </w:t>
      </w:r>
      <w:hyperlink r:id="rId249" w:history="1">
        <w:r w:rsidRPr="0048178A">
          <w:rPr>
            <w:rFonts w:ascii="Arial" w:hAnsi="Arial" w:cs="Arial"/>
            <w:color w:val="0000FF"/>
            <w:sz w:val="20"/>
            <w:szCs w:val="20"/>
          </w:rPr>
          <w:t>подпрограмме</w:t>
        </w:r>
      </w:hyperlink>
      <w:r w:rsidRPr="0048178A">
        <w:rPr>
          <w:rFonts w:ascii="Arial" w:hAnsi="Arial" w:cs="Arial"/>
          <w:sz w:val="20"/>
          <w:szCs w:val="20"/>
        </w:rPr>
        <w:t xml:space="preserve"> "Обеспечение жильем отдельных категорий граждан"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50"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"ОСНОВНОЕ МЕРОПРИЯТИЕ "ОБЕСПЕЧЕНИЕ ЖИЛЬЕМ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ОТДЕЛЬНЫХ КАТЕГОРИЙ ГРАЖДАН" ГОСУДАРСТВЕННОЙ ПРОГРАММЫ</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РОССИЙСКОЙ ФЕДЕРАЦИИ "ОБЕСПЕЧЕНИЕ ДОСТУПНЫМ И КОМФОРТНЫМ</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ЖИЛЬЕМ И КОММУНАЛЬНЫМИ УСЛУГАМИ ГРАЖДАН</w:t>
      </w:r>
    </w:p>
    <w:p w:rsidR="0048178A" w:rsidRPr="0048178A" w:rsidRDefault="0048178A" w:rsidP="0048178A">
      <w:pPr>
        <w:autoSpaceDE w:val="0"/>
        <w:autoSpaceDN w:val="0"/>
        <w:adjustRightInd w:val="0"/>
        <w:spacing w:after="0" w:line="240" w:lineRule="auto"/>
        <w:jc w:val="center"/>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hyperlink r:id="rId251" w:history="1">
        <w:r w:rsidRPr="0048178A">
          <w:rPr>
            <w:rFonts w:ascii="Arial" w:hAnsi="Arial" w:cs="Arial"/>
            <w:color w:val="0000FF"/>
            <w:sz w:val="20"/>
            <w:szCs w:val="20"/>
          </w:rPr>
          <w:t>паспорт</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52" w:history="1">
        <w:r w:rsidRPr="0048178A">
          <w:rPr>
            <w:rFonts w:ascii="Arial" w:hAnsi="Arial" w:cs="Arial"/>
            <w:color w:val="0000FF"/>
            <w:sz w:val="20"/>
            <w:szCs w:val="20"/>
          </w:rPr>
          <w:t>разделе I</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53" w:history="1">
        <w:r w:rsidRPr="0048178A">
          <w:rPr>
            <w:rFonts w:ascii="Arial" w:hAnsi="Arial" w:cs="Arial"/>
            <w:color w:val="0000FF"/>
            <w:sz w:val="20"/>
            <w:szCs w:val="20"/>
          </w:rPr>
          <w:t>наименовании</w:t>
        </w:r>
      </w:hyperlink>
      <w:r w:rsidRPr="0048178A">
        <w:rPr>
          <w:rFonts w:ascii="Arial" w:hAnsi="Arial" w:cs="Arial"/>
          <w:sz w:val="20"/>
          <w:szCs w:val="20"/>
        </w:rPr>
        <w:t xml:space="preserve"> слова "направлена подпрограмма" заменить словами "направлено основное мероприятие";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в </w:t>
      </w:r>
      <w:hyperlink r:id="rId254" w:history="1">
        <w:r w:rsidRPr="0048178A">
          <w:rPr>
            <w:rFonts w:ascii="Arial" w:hAnsi="Arial" w:cs="Arial"/>
            <w:color w:val="0000FF"/>
            <w:sz w:val="20"/>
            <w:szCs w:val="20"/>
          </w:rPr>
          <w:t>абзаце восьмом</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слово "состоят" заменить словом "состояли";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слова "в 2015 - 2020 годах" исключить;</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55" w:history="1">
        <w:r w:rsidRPr="0048178A">
          <w:rPr>
            <w:rFonts w:ascii="Arial" w:hAnsi="Arial" w:cs="Arial"/>
            <w:color w:val="0000FF"/>
            <w:sz w:val="20"/>
            <w:szCs w:val="20"/>
          </w:rPr>
          <w:t>абзацы девятый</w:t>
        </w:r>
      </w:hyperlink>
      <w:r w:rsidRPr="0048178A">
        <w:rPr>
          <w:rFonts w:ascii="Arial" w:hAnsi="Arial" w:cs="Arial"/>
          <w:sz w:val="20"/>
          <w:szCs w:val="20"/>
        </w:rPr>
        <w:t xml:space="preserve"> - </w:t>
      </w:r>
      <w:hyperlink r:id="rId256" w:history="1">
        <w:r w:rsidRPr="0048178A">
          <w:rPr>
            <w:rFonts w:ascii="Arial" w:hAnsi="Arial" w:cs="Arial"/>
            <w:color w:val="0000FF"/>
            <w:sz w:val="20"/>
            <w:szCs w:val="20"/>
          </w:rPr>
          <w:t>четырнадцатый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57" w:history="1">
        <w:r w:rsidRPr="0048178A">
          <w:rPr>
            <w:rFonts w:ascii="Arial" w:hAnsi="Arial" w:cs="Arial"/>
            <w:color w:val="0000FF"/>
            <w:sz w:val="20"/>
            <w:szCs w:val="20"/>
          </w:rPr>
          <w:t>разделы II</w:t>
        </w:r>
      </w:hyperlink>
      <w:r w:rsidRPr="0048178A">
        <w:rPr>
          <w:rFonts w:ascii="Arial" w:hAnsi="Arial" w:cs="Arial"/>
          <w:sz w:val="20"/>
          <w:szCs w:val="20"/>
        </w:rPr>
        <w:t xml:space="preserve"> - </w:t>
      </w:r>
      <w:hyperlink r:id="rId258" w:history="1">
        <w:r w:rsidRPr="0048178A">
          <w:rPr>
            <w:rFonts w:ascii="Arial" w:hAnsi="Arial" w:cs="Arial"/>
            <w:color w:val="0000FF"/>
            <w:sz w:val="20"/>
            <w:szCs w:val="20"/>
          </w:rPr>
          <w:t>IV</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59" w:history="1">
        <w:r w:rsidRPr="0048178A">
          <w:rPr>
            <w:rFonts w:ascii="Arial" w:hAnsi="Arial" w:cs="Arial"/>
            <w:color w:val="0000FF"/>
            <w:sz w:val="20"/>
            <w:szCs w:val="20"/>
          </w:rPr>
          <w:t>разделе V</w:t>
        </w:r>
      </w:hyperlink>
      <w:r w:rsidRPr="0048178A">
        <w:rPr>
          <w:rFonts w:ascii="Arial" w:hAnsi="Arial" w:cs="Arial"/>
          <w:sz w:val="20"/>
          <w:szCs w:val="20"/>
        </w:rPr>
        <w:t>:</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60" w:history="1">
        <w:r w:rsidRPr="0048178A">
          <w:rPr>
            <w:rFonts w:ascii="Arial" w:hAnsi="Arial" w:cs="Arial"/>
            <w:color w:val="0000FF"/>
            <w:sz w:val="20"/>
            <w:szCs w:val="20"/>
          </w:rPr>
          <w:t>наименование</w:t>
        </w:r>
      </w:hyperlink>
      <w:r w:rsidRPr="0048178A">
        <w:rPr>
          <w:rFonts w:ascii="Arial" w:hAnsi="Arial" w:cs="Arial"/>
          <w:sz w:val="20"/>
          <w:szCs w:val="20"/>
        </w:rPr>
        <w:t xml:space="preserve"> изложить в следующей редакции: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"II. Механизм реализации основного мероприятия";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 </w:t>
      </w:r>
      <w:hyperlink r:id="rId261" w:history="1">
        <w:r w:rsidRPr="0048178A">
          <w:rPr>
            <w:rFonts w:ascii="Arial" w:hAnsi="Arial" w:cs="Arial"/>
            <w:color w:val="0000FF"/>
            <w:sz w:val="20"/>
            <w:szCs w:val="20"/>
          </w:rPr>
          <w:t>тексту</w:t>
        </w:r>
      </w:hyperlink>
      <w:r w:rsidRPr="0048178A">
        <w:rPr>
          <w:rFonts w:ascii="Arial" w:hAnsi="Arial" w:cs="Arial"/>
          <w:sz w:val="20"/>
          <w:szCs w:val="20"/>
        </w:rPr>
        <w:t xml:space="preserve"> слова "государственные заказчики" в соответствующем падеже заменить словом "федеральные государственные органы - участники" в соответствующем падеже;</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62" w:history="1">
        <w:r w:rsidRPr="0048178A">
          <w:rPr>
            <w:rFonts w:ascii="Arial" w:hAnsi="Arial" w:cs="Arial"/>
            <w:color w:val="0000FF"/>
            <w:sz w:val="20"/>
            <w:szCs w:val="20"/>
          </w:rPr>
          <w:t>абзацы шестой</w:t>
        </w:r>
      </w:hyperlink>
      <w:r w:rsidRPr="0048178A">
        <w:rPr>
          <w:rFonts w:ascii="Arial" w:hAnsi="Arial" w:cs="Arial"/>
          <w:sz w:val="20"/>
          <w:szCs w:val="20"/>
        </w:rPr>
        <w:t xml:space="preserve"> - </w:t>
      </w:r>
      <w:hyperlink r:id="rId263" w:history="1">
        <w:r w:rsidRPr="0048178A">
          <w:rPr>
            <w:rFonts w:ascii="Arial" w:hAnsi="Arial" w:cs="Arial"/>
            <w:color w:val="0000FF"/>
            <w:sz w:val="20"/>
            <w:szCs w:val="20"/>
          </w:rPr>
          <w:t>восьмой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64" w:history="1">
        <w:r w:rsidRPr="0048178A">
          <w:rPr>
            <w:rFonts w:ascii="Arial" w:hAnsi="Arial" w:cs="Arial"/>
            <w:color w:val="0000FF"/>
            <w:sz w:val="20"/>
            <w:szCs w:val="20"/>
          </w:rPr>
          <w:t>абзаце одиннадцатом</w:t>
        </w:r>
      </w:hyperlink>
      <w:r w:rsidRPr="0048178A">
        <w:rPr>
          <w:rFonts w:ascii="Arial" w:hAnsi="Arial" w:cs="Arial"/>
          <w:sz w:val="20"/>
          <w:szCs w:val="20"/>
        </w:rPr>
        <w:t xml:space="preserve"> слова "N 4 к подпрограмме"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после абзаца одиннадцатого </w:t>
      </w:r>
      <w:hyperlink r:id="rId265" w:history="1">
        <w:r w:rsidRPr="0048178A">
          <w:rPr>
            <w:rFonts w:ascii="Arial" w:hAnsi="Arial" w:cs="Arial"/>
            <w:color w:val="0000FF"/>
            <w:sz w:val="20"/>
            <w:szCs w:val="20"/>
          </w:rPr>
          <w:t>дополнить</w:t>
        </w:r>
      </w:hyperlink>
      <w:r w:rsidRPr="0048178A">
        <w:rPr>
          <w:rFonts w:ascii="Arial" w:hAnsi="Arial" w:cs="Arial"/>
          <w:sz w:val="20"/>
          <w:szCs w:val="20"/>
        </w:rPr>
        <w:t xml:space="preserve">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66" w:history="1">
        <w:r w:rsidRPr="0048178A">
          <w:rPr>
            <w:rFonts w:ascii="Arial" w:hAnsi="Arial" w:cs="Arial"/>
            <w:color w:val="0000FF"/>
            <w:sz w:val="20"/>
            <w:szCs w:val="20"/>
          </w:rPr>
          <w:t>абзацы двенадцатый</w:t>
        </w:r>
      </w:hyperlink>
      <w:r w:rsidRPr="0048178A">
        <w:rPr>
          <w:rFonts w:ascii="Arial" w:hAnsi="Arial" w:cs="Arial"/>
          <w:sz w:val="20"/>
          <w:szCs w:val="20"/>
        </w:rPr>
        <w:t xml:space="preserve"> - </w:t>
      </w:r>
      <w:hyperlink r:id="rId267" w:history="1">
        <w:r w:rsidRPr="0048178A">
          <w:rPr>
            <w:rFonts w:ascii="Arial" w:hAnsi="Arial" w:cs="Arial"/>
            <w:color w:val="0000FF"/>
            <w:sz w:val="20"/>
            <w:szCs w:val="20"/>
          </w:rPr>
          <w:t>тридцать третий</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68" w:history="1">
        <w:r w:rsidRPr="0048178A">
          <w:rPr>
            <w:rFonts w:ascii="Arial" w:hAnsi="Arial" w:cs="Arial"/>
            <w:color w:val="0000FF"/>
            <w:sz w:val="20"/>
            <w:szCs w:val="20"/>
          </w:rPr>
          <w:t>раздел VI</w:t>
        </w:r>
      </w:hyperlink>
      <w:r w:rsidRPr="0048178A">
        <w:rPr>
          <w:rFonts w:ascii="Arial" w:hAnsi="Arial" w:cs="Arial"/>
          <w:sz w:val="20"/>
          <w:szCs w:val="20"/>
        </w:rPr>
        <w:t xml:space="preserve"> признать утратившим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69" w:history="1">
        <w:r w:rsidRPr="0048178A">
          <w:rPr>
            <w:rFonts w:ascii="Arial" w:hAnsi="Arial" w:cs="Arial"/>
            <w:color w:val="0000FF"/>
            <w:sz w:val="20"/>
            <w:szCs w:val="20"/>
          </w:rPr>
          <w:t>приложения N 1</w:t>
        </w:r>
      </w:hyperlink>
      <w:r w:rsidRPr="0048178A">
        <w:rPr>
          <w:rFonts w:ascii="Arial" w:hAnsi="Arial" w:cs="Arial"/>
          <w:sz w:val="20"/>
          <w:szCs w:val="20"/>
        </w:rPr>
        <w:t xml:space="preserve"> - </w:t>
      </w:r>
      <w:hyperlink r:id="rId270" w:history="1">
        <w:r w:rsidRPr="0048178A">
          <w:rPr>
            <w:rFonts w:ascii="Arial" w:hAnsi="Arial" w:cs="Arial"/>
            <w:color w:val="0000FF"/>
            <w:sz w:val="20"/>
            <w:szCs w:val="20"/>
          </w:rPr>
          <w:t>3</w:t>
        </w:r>
      </w:hyperlink>
      <w:r w:rsidRPr="0048178A">
        <w:rPr>
          <w:rFonts w:ascii="Arial" w:hAnsi="Arial" w:cs="Arial"/>
          <w:sz w:val="20"/>
          <w:szCs w:val="20"/>
        </w:rPr>
        <w:t xml:space="preserve"> и </w:t>
      </w:r>
      <w:hyperlink r:id="rId271" w:history="1">
        <w:r w:rsidRPr="0048178A">
          <w:rPr>
            <w:rFonts w:ascii="Arial" w:hAnsi="Arial" w:cs="Arial"/>
            <w:color w:val="0000FF"/>
            <w:sz w:val="20"/>
            <w:szCs w:val="20"/>
          </w:rPr>
          <w:t>N 5</w:t>
        </w:r>
      </w:hyperlink>
      <w:r w:rsidRPr="0048178A">
        <w:rPr>
          <w:rFonts w:ascii="Arial" w:hAnsi="Arial" w:cs="Arial"/>
          <w:sz w:val="20"/>
          <w:szCs w:val="20"/>
        </w:rPr>
        <w:t xml:space="preserve"> - </w:t>
      </w:r>
      <w:hyperlink r:id="rId272" w:history="1">
        <w:r w:rsidRPr="0048178A">
          <w:rPr>
            <w:rFonts w:ascii="Arial" w:hAnsi="Arial" w:cs="Arial"/>
            <w:color w:val="0000FF"/>
            <w:sz w:val="20"/>
            <w:szCs w:val="20"/>
          </w:rPr>
          <w:t>9</w:t>
        </w:r>
      </w:hyperlink>
      <w:r w:rsidRPr="0048178A">
        <w:rPr>
          <w:rFonts w:ascii="Arial" w:hAnsi="Arial" w:cs="Arial"/>
          <w:sz w:val="20"/>
          <w:szCs w:val="20"/>
        </w:rPr>
        <w:t xml:space="preserve"> признать утратившими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73" w:history="1">
        <w:r w:rsidRPr="0048178A">
          <w:rPr>
            <w:rFonts w:ascii="Arial" w:hAnsi="Arial" w:cs="Arial"/>
            <w:color w:val="0000FF"/>
            <w:sz w:val="20"/>
            <w:szCs w:val="20"/>
          </w:rPr>
          <w:t>грифе</w:t>
        </w:r>
      </w:hyperlink>
      <w:r w:rsidRPr="0048178A">
        <w:rPr>
          <w:rFonts w:ascii="Arial" w:hAnsi="Arial" w:cs="Arial"/>
          <w:sz w:val="20"/>
          <w:szCs w:val="20"/>
        </w:rPr>
        <w:t xml:space="preserve"> утверждения приложения N 4 к подпрограмме "Обеспечение жильем отдельных категорий граждан" федеральной целевой программы "Жилище" на 2015 - 2020 годы слова "N 4 к подпрограмме "Обеспечение жильем отдельных категорий граждан" федеральной целевой программы "Жилище" на 2015 - 2020 годы"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в </w:t>
      </w:r>
      <w:hyperlink r:id="rId274" w:history="1">
        <w:r w:rsidRPr="0048178A">
          <w:rPr>
            <w:rFonts w:ascii="Arial" w:hAnsi="Arial" w:cs="Arial"/>
            <w:color w:val="0000FF"/>
            <w:sz w:val="20"/>
            <w:szCs w:val="20"/>
          </w:rPr>
          <w:t>наименовании</w:t>
        </w:r>
      </w:hyperlink>
      <w:r w:rsidRPr="0048178A">
        <w:rPr>
          <w:rFonts w:ascii="Arial" w:hAnsi="Arial" w:cs="Arial"/>
          <w:sz w:val="20"/>
          <w:szCs w:val="20"/>
        </w:rPr>
        <w:t xml:space="preserve"> и в </w:t>
      </w:r>
      <w:hyperlink r:id="rId275" w:history="1">
        <w:r w:rsidRPr="0048178A">
          <w:rPr>
            <w:rFonts w:ascii="Arial" w:hAnsi="Arial" w:cs="Arial"/>
            <w:color w:val="0000FF"/>
            <w:sz w:val="20"/>
            <w:szCs w:val="20"/>
          </w:rPr>
          <w:t>пункте 1</w:t>
        </w:r>
      </w:hyperlink>
      <w:r w:rsidRPr="0048178A">
        <w:rPr>
          <w:rFonts w:ascii="Arial" w:hAnsi="Arial" w:cs="Arial"/>
          <w:sz w:val="20"/>
          <w:szCs w:val="20"/>
        </w:rP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слова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hyperlink r:id="rId276" w:history="1">
        <w:r w:rsidRPr="0048178A">
          <w:rPr>
            <w:rFonts w:ascii="Arial" w:hAnsi="Arial" w:cs="Arial"/>
            <w:color w:val="0000FF"/>
            <w:sz w:val="20"/>
            <w:szCs w:val="20"/>
          </w:rPr>
          <w:t>пункт 6</w:t>
        </w:r>
      </w:hyperlink>
      <w:r w:rsidRPr="0048178A">
        <w:rPr>
          <w:rFonts w:ascii="Arial" w:hAnsi="Arial" w:cs="Arial"/>
          <w:sz w:val="20"/>
          <w:szCs w:val="20"/>
        </w:rPr>
        <w:t xml:space="preserve"> дополнить абзацем следующего содержания: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 xml:space="preserve">з) </w:t>
      </w:r>
      <w:hyperlink r:id="rId277" w:history="1">
        <w:r w:rsidRPr="0048178A">
          <w:rPr>
            <w:rFonts w:ascii="Arial" w:hAnsi="Arial" w:cs="Arial"/>
            <w:color w:val="0000FF"/>
            <w:sz w:val="20"/>
            <w:szCs w:val="20"/>
          </w:rPr>
          <w:t>подпрограмму</w:t>
        </w:r>
      </w:hyperlink>
      <w:r w:rsidRPr="0048178A">
        <w:rPr>
          <w:rFonts w:ascii="Arial" w:hAnsi="Arial" w:cs="Arial"/>
          <w:sz w:val="20"/>
          <w:szCs w:val="20"/>
        </w:rPr>
        <w:t xml:space="preserve"> "Модернизация объектов коммунальной инфраструктуры" федеральной целевой программы "Жилище" на 2015 - 2020 годы признать утратившей силу.</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4. В </w:t>
      </w:r>
      <w:hyperlink r:id="rId278" w:history="1">
        <w:r w:rsidRPr="0048178A">
          <w:rPr>
            <w:rFonts w:ascii="Arial" w:hAnsi="Arial" w:cs="Arial"/>
            <w:color w:val="0000FF"/>
            <w:sz w:val="20"/>
            <w:szCs w:val="20"/>
          </w:rPr>
          <w:t>подпункте "а" пункта 2</w:t>
        </w:r>
      </w:hyperlink>
      <w:r w:rsidRPr="0048178A">
        <w:rPr>
          <w:rFonts w:ascii="Arial" w:hAnsi="Arial" w:cs="Arial"/>
          <w:sz w:val="20"/>
          <w:szCs w:val="20"/>
        </w:rP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5. В </w:t>
      </w:r>
      <w:hyperlink r:id="rId279" w:history="1">
        <w:r w:rsidRPr="0048178A">
          <w:rPr>
            <w:rFonts w:ascii="Arial" w:hAnsi="Arial" w:cs="Arial"/>
            <w:color w:val="0000FF"/>
            <w:sz w:val="20"/>
            <w:szCs w:val="20"/>
          </w:rPr>
          <w:t>пункте 4</w:t>
        </w:r>
      </w:hyperlink>
      <w:r w:rsidRPr="0048178A">
        <w:rPr>
          <w:rFonts w:ascii="Arial" w:hAnsi="Arial" w:cs="Arial"/>
          <w:sz w:val="20"/>
          <w:szCs w:val="20"/>
        </w:rP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6. В </w:t>
      </w:r>
      <w:hyperlink r:id="rId280" w:history="1">
        <w:r w:rsidRPr="0048178A">
          <w:rPr>
            <w:rFonts w:ascii="Arial" w:hAnsi="Arial" w:cs="Arial"/>
            <w:color w:val="0000FF"/>
            <w:sz w:val="20"/>
            <w:szCs w:val="20"/>
          </w:rPr>
          <w:t>Правилах</w:t>
        </w:r>
      </w:hyperlink>
      <w:r w:rsidRPr="0048178A">
        <w:rPr>
          <w:rFonts w:ascii="Arial" w:hAnsi="Arial" w:cs="Arial"/>
          <w:sz w:val="20"/>
          <w:szCs w:val="20"/>
        </w:rP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а) в </w:t>
      </w:r>
      <w:hyperlink r:id="rId281" w:history="1">
        <w:r w:rsidRPr="0048178A">
          <w:rPr>
            <w:rFonts w:ascii="Arial" w:hAnsi="Arial" w:cs="Arial"/>
            <w:color w:val="0000FF"/>
            <w:sz w:val="20"/>
            <w:szCs w:val="20"/>
          </w:rPr>
          <w:t>пункте 1</w:t>
        </w:r>
      </w:hyperlink>
      <w:r w:rsidRPr="0048178A">
        <w:rPr>
          <w:rFonts w:ascii="Arial" w:hAnsi="Arial" w:cs="Arial"/>
          <w:sz w:val="20"/>
          <w:szCs w:val="20"/>
        </w:rP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б) в </w:t>
      </w:r>
      <w:hyperlink r:id="rId282" w:history="1">
        <w:r w:rsidRPr="0048178A">
          <w:rPr>
            <w:rFonts w:ascii="Arial" w:hAnsi="Arial" w:cs="Arial"/>
            <w:color w:val="0000FF"/>
            <w:sz w:val="20"/>
            <w:szCs w:val="20"/>
          </w:rPr>
          <w:t>пункте 2</w:t>
        </w:r>
      </w:hyperlink>
      <w:r w:rsidRPr="0048178A">
        <w:rPr>
          <w:rFonts w:ascii="Arial" w:hAnsi="Arial" w:cs="Arial"/>
          <w:sz w:val="20"/>
          <w:szCs w:val="20"/>
        </w:rP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right"/>
        <w:outlineLvl w:val="0"/>
        <w:rPr>
          <w:rFonts w:ascii="Arial" w:hAnsi="Arial" w:cs="Arial"/>
          <w:sz w:val="20"/>
          <w:szCs w:val="20"/>
        </w:rPr>
      </w:pPr>
      <w:r w:rsidRPr="0048178A">
        <w:rPr>
          <w:rFonts w:ascii="Arial" w:hAnsi="Arial" w:cs="Arial"/>
          <w:sz w:val="20"/>
          <w:szCs w:val="20"/>
        </w:rPr>
        <w:t>Приложение</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к постановлению Правительства</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Российской Федерации</w:t>
      </w:r>
    </w:p>
    <w:p w:rsidR="0048178A" w:rsidRPr="0048178A" w:rsidRDefault="0048178A" w:rsidP="0048178A">
      <w:pPr>
        <w:autoSpaceDE w:val="0"/>
        <w:autoSpaceDN w:val="0"/>
        <w:adjustRightInd w:val="0"/>
        <w:spacing w:after="0" w:line="240" w:lineRule="auto"/>
        <w:jc w:val="right"/>
        <w:rPr>
          <w:rFonts w:ascii="Arial" w:hAnsi="Arial" w:cs="Arial"/>
          <w:sz w:val="20"/>
          <w:szCs w:val="20"/>
        </w:rPr>
      </w:pPr>
      <w:r w:rsidRPr="0048178A">
        <w:rPr>
          <w:rFonts w:ascii="Arial" w:hAnsi="Arial" w:cs="Arial"/>
          <w:sz w:val="20"/>
          <w:szCs w:val="20"/>
        </w:rPr>
        <w:t>от 30 декабря 2017 г. N 1710</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ПЕРЕЧЕНЬ</w:t>
      </w:r>
    </w:p>
    <w:p w:rsidR="0048178A" w:rsidRPr="0048178A" w:rsidRDefault="0048178A" w:rsidP="0048178A">
      <w:pPr>
        <w:autoSpaceDE w:val="0"/>
        <w:autoSpaceDN w:val="0"/>
        <w:adjustRightInd w:val="0"/>
        <w:spacing w:after="0" w:line="240" w:lineRule="auto"/>
        <w:jc w:val="center"/>
        <w:rPr>
          <w:rFonts w:ascii="Arial" w:hAnsi="Arial" w:cs="Arial"/>
          <w:b/>
          <w:bCs/>
          <w:sz w:val="20"/>
          <w:szCs w:val="20"/>
        </w:rPr>
      </w:pPr>
      <w:r w:rsidRPr="0048178A">
        <w:rPr>
          <w:rFonts w:ascii="Arial" w:hAnsi="Arial" w:cs="Arial"/>
          <w:b/>
          <w:bCs/>
          <w:sz w:val="20"/>
          <w:szCs w:val="20"/>
        </w:rPr>
        <w:t>УТРАТИВШИХ СИЛУ АКТОВ ПРАВИТЕЛЬСТВА РОССИЙСКОЙ ФЕДЕРАЦИИ</w:t>
      </w:r>
    </w:p>
    <w:p w:rsidR="0048178A" w:rsidRPr="0048178A" w:rsidRDefault="0048178A" w:rsidP="0048178A">
      <w:pPr>
        <w:autoSpaceDE w:val="0"/>
        <w:autoSpaceDN w:val="0"/>
        <w:adjustRightInd w:val="0"/>
        <w:spacing w:after="0" w:line="240" w:lineRule="auto"/>
        <w:jc w:val="both"/>
        <w:rPr>
          <w:rFonts w:ascii="Arial" w:hAnsi="Arial" w:cs="Arial"/>
          <w:sz w:val="20"/>
          <w:szCs w:val="20"/>
        </w:rPr>
      </w:pPr>
    </w:p>
    <w:p w:rsidR="0048178A" w:rsidRPr="0048178A" w:rsidRDefault="0048178A" w:rsidP="0048178A">
      <w:pPr>
        <w:autoSpaceDE w:val="0"/>
        <w:autoSpaceDN w:val="0"/>
        <w:adjustRightInd w:val="0"/>
        <w:spacing w:after="0" w:line="240" w:lineRule="auto"/>
        <w:ind w:firstLine="540"/>
        <w:jc w:val="both"/>
        <w:rPr>
          <w:rFonts w:ascii="Arial" w:hAnsi="Arial" w:cs="Arial"/>
          <w:sz w:val="20"/>
          <w:szCs w:val="20"/>
        </w:rPr>
      </w:pPr>
      <w:r w:rsidRPr="0048178A">
        <w:rPr>
          <w:rFonts w:ascii="Arial" w:hAnsi="Arial" w:cs="Arial"/>
          <w:sz w:val="20"/>
          <w:szCs w:val="20"/>
        </w:rPr>
        <w:t xml:space="preserve">1. </w:t>
      </w:r>
      <w:hyperlink r:id="rId283"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w:t>
      </w:r>
      <w:r w:rsidRPr="0048178A">
        <w:rPr>
          <w:rFonts w:ascii="Arial" w:hAnsi="Arial" w:cs="Arial"/>
          <w:sz w:val="20"/>
          <w:szCs w:val="20"/>
        </w:rPr>
        <w:lastRenderedPageBreak/>
        <w:t>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2. </w:t>
      </w:r>
      <w:hyperlink r:id="rId284"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3. Для служебного пользования.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4. </w:t>
      </w:r>
      <w:hyperlink r:id="rId285"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5. Для служебного пользования.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6. </w:t>
      </w:r>
      <w:hyperlink r:id="rId286" w:history="1">
        <w:r w:rsidRPr="0048178A">
          <w:rPr>
            <w:rFonts w:ascii="Arial" w:hAnsi="Arial" w:cs="Arial"/>
            <w:color w:val="0000FF"/>
            <w:sz w:val="20"/>
            <w:szCs w:val="20"/>
          </w:rPr>
          <w:t>Пункт 193</w:t>
        </w:r>
      </w:hyperlink>
      <w:r w:rsidRPr="0048178A">
        <w:rPr>
          <w:rFonts w:ascii="Arial" w:hAnsi="Arial" w:cs="Arial"/>
          <w:sz w:val="20"/>
          <w:szCs w:val="20"/>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7. </w:t>
      </w:r>
      <w:hyperlink r:id="rId287"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8. </w:t>
      </w:r>
      <w:hyperlink r:id="rId288"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9. </w:t>
      </w:r>
      <w:hyperlink r:id="rId289" w:history="1">
        <w:r w:rsidRPr="0048178A">
          <w:rPr>
            <w:rFonts w:ascii="Arial" w:hAnsi="Arial" w:cs="Arial"/>
            <w:color w:val="0000FF"/>
            <w:sz w:val="20"/>
            <w:szCs w:val="20"/>
          </w:rPr>
          <w:t>Пункт 2</w:t>
        </w:r>
      </w:hyperlink>
      <w:r w:rsidRPr="0048178A">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10. Для служебного пользования.</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11. </w:t>
      </w:r>
      <w:hyperlink r:id="rId290" w:history="1">
        <w:r w:rsidRPr="0048178A">
          <w:rPr>
            <w:rFonts w:ascii="Arial" w:hAnsi="Arial" w:cs="Arial"/>
            <w:color w:val="0000FF"/>
            <w:sz w:val="20"/>
            <w:szCs w:val="20"/>
          </w:rPr>
          <w:t>Пункт 2</w:t>
        </w:r>
      </w:hyperlink>
      <w:r w:rsidRPr="0048178A">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t xml:space="preserve">12. </w:t>
      </w:r>
      <w:hyperlink r:id="rId291" w:history="1">
        <w:r w:rsidRPr="0048178A">
          <w:rPr>
            <w:rFonts w:ascii="Arial" w:hAnsi="Arial" w:cs="Arial"/>
            <w:color w:val="0000FF"/>
            <w:sz w:val="20"/>
            <w:szCs w:val="20"/>
          </w:rPr>
          <w:t>Постановление</w:t>
        </w:r>
      </w:hyperlink>
      <w:r w:rsidRPr="0048178A">
        <w:rPr>
          <w:rFonts w:ascii="Arial" w:hAnsi="Arial" w:cs="Arial"/>
          <w:sz w:val="20"/>
          <w:szCs w:val="20"/>
        </w:rP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48178A" w:rsidRPr="0048178A" w:rsidRDefault="0048178A" w:rsidP="0048178A">
      <w:pPr>
        <w:autoSpaceDE w:val="0"/>
        <w:autoSpaceDN w:val="0"/>
        <w:adjustRightInd w:val="0"/>
        <w:spacing w:before="200" w:after="0" w:line="240" w:lineRule="auto"/>
        <w:ind w:firstLine="540"/>
        <w:jc w:val="both"/>
        <w:rPr>
          <w:rFonts w:ascii="Arial" w:hAnsi="Arial" w:cs="Arial"/>
          <w:sz w:val="20"/>
          <w:szCs w:val="20"/>
        </w:rPr>
      </w:pPr>
      <w:r w:rsidRPr="0048178A">
        <w:rPr>
          <w:rFonts w:ascii="Arial" w:hAnsi="Arial" w:cs="Arial"/>
          <w:sz w:val="20"/>
          <w:szCs w:val="20"/>
        </w:rPr>
        <w:lastRenderedPageBreak/>
        <w:t>13. Для служебного пользования.</w:t>
      </w:r>
    </w:p>
    <w:p w:rsidR="004E07F0" w:rsidRDefault="004E07F0"/>
    <w:sectPr w:rsidR="004E07F0" w:rsidSect="002C7F8D">
      <w:pgSz w:w="11906"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78A"/>
    <w:rsid w:val="0048178A"/>
    <w:rsid w:val="004E07F0"/>
    <w:rsid w:val="00C8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735B6624FCBA18B940DB315B9D0F89CFEE6F7680E9876EC97B9C0CE5FB0B4A428E077ABaCJ6J" TargetMode="External"/><Relationship Id="rId21" Type="http://schemas.openxmlformats.org/officeDocument/2006/relationships/image" Target="media/image2.wmf"/><Relationship Id="rId42" Type="http://schemas.openxmlformats.org/officeDocument/2006/relationships/hyperlink" Target="consultantplus://offline/ref=3DE0F3BAFCDE5BB3FEDDE9BC0F58D730A5E1249EEFEBCA8DB0D8D1BF0EB9A3E012EE903D5CA47D7EY0J4J" TargetMode="External"/><Relationship Id="rId63" Type="http://schemas.openxmlformats.org/officeDocument/2006/relationships/hyperlink" Target="consultantplus://offline/ref=96930D06C98F1227C8076450C912D2478E2305535C5AB243DB1EC7534E4CB558C3290A6E5D51F6CEZAJFJ" TargetMode="External"/><Relationship Id="rId84" Type="http://schemas.openxmlformats.org/officeDocument/2006/relationships/hyperlink" Target="consultantplus://offline/ref=96930D06C98F1227C8076450C912D2478E2305535C5AB243DB1EC7534E4CB558C3290A6E5FZ5J9J" TargetMode="External"/><Relationship Id="rId138" Type="http://schemas.openxmlformats.org/officeDocument/2006/relationships/hyperlink" Target="consultantplus://offline/ref=A8A735B6624FCBA18B940DB315B9D0F89CF7E6F76D0E9876EC97B9C0CE5FB0B4A428E078AEaCJ3J" TargetMode="External"/><Relationship Id="rId159" Type="http://schemas.openxmlformats.org/officeDocument/2006/relationships/hyperlink" Target="consultantplus://offline/ref=A8A735B6624FCBA18B940DB315B9D0F89CF7E6F76D0E9876EC97B9C0CE5FB0B4A428E078A8aCJ3J" TargetMode="External"/><Relationship Id="rId170" Type="http://schemas.openxmlformats.org/officeDocument/2006/relationships/hyperlink" Target="consultantplus://offline/ref=A8A735B6624FCBA18B940DB315B9D0F89CF7E6F76D0E9876EC97B9C0CE5FB0B4A428E071AFC0DF35aDJBJ" TargetMode="External"/><Relationship Id="rId191" Type="http://schemas.openxmlformats.org/officeDocument/2006/relationships/hyperlink" Target="consultantplus://offline/ref=A8A735B6624FCBA18B940DB315B9D0F89CF7E6F76D0E9876EC97B9C0CE5FB0B4A428E071ACC3aDJ8J" TargetMode="External"/><Relationship Id="rId205" Type="http://schemas.openxmlformats.org/officeDocument/2006/relationships/hyperlink" Target="consultantplus://offline/ref=A8A735B6624FCBA18B940DB315B9D0F89CF7E6F76D0E9876EC97B9C0CE5FB0B4A428E071A9CCaDJEJ" TargetMode="External"/><Relationship Id="rId226" Type="http://schemas.openxmlformats.org/officeDocument/2006/relationships/hyperlink" Target="consultantplus://offline/ref=A8A735B6624FCBA18B940DB315B9D0F89CF7E6F76D0E9876EC97B9C0CE5FB0B4A428E071A7C4aDJDJ" TargetMode="External"/><Relationship Id="rId247" Type="http://schemas.openxmlformats.org/officeDocument/2006/relationships/hyperlink" Target="consultantplus://offline/ref=A8A735B6624FCBA18B940DB315B9D0F89CF7E6F76D0E9876EC97B9C0CE5FB0B4A428E071AFC0D63EaDJ6J" TargetMode="External"/><Relationship Id="rId107" Type="http://schemas.openxmlformats.org/officeDocument/2006/relationships/hyperlink" Target="consultantplus://offline/ref=96930D06C98F1227C8076450C912D2478E2305535C5AB243DB1EC7534E4CB558C3290A6E5D51F6CBZAJAJ" TargetMode="External"/><Relationship Id="rId268" Type="http://schemas.openxmlformats.org/officeDocument/2006/relationships/hyperlink" Target="consultantplus://offline/ref=A8A735B6624FCBA18B940DB315B9D0F89CF7E6F76D0E9876EC97B9C0CE5FB0B4A428E072AAC0aDJAJ" TargetMode="External"/><Relationship Id="rId289" Type="http://schemas.openxmlformats.org/officeDocument/2006/relationships/hyperlink" Target="consultantplus://offline/ref=A8A735B6624FCBA18B940DB315B9D0F89CF7E6F667059876EC97B9C0CE5FB0B4A428E071AFC5DB3FaDJEJ" TargetMode="External"/><Relationship Id="rId11" Type="http://schemas.openxmlformats.org/officeDocument/2006/relationships/hyperlink" Target="consultantplus://offline/ref=F76ED2B2BF64CA8A0F56E99952E4C415A82E25E5A3CBFF68765CA05960XDJ3J" TargetMode="External"/><Relationship Id="rId32" Type="http://schemas.openxmlformats.org/officeDocument/2006/relationships/hyperlink" Target="consultantplus://offline/ref=3DE0F3BAFCDE5BB3FEDDE9BC0F58D730A5E1249EEFEBCA8DB0D8D1BF0EB9A3E012EE903DY5JEJ" TargetMode="External"/><Relationship Id="rId53" Type="http://schemas.openxmlformats.org/officeDocument/2006/relationships/hyperlink" Target="consultantplus://offline/ref=3DE0F3BAFCDE5BB3FEDDE9BC0F58D730A5E1249EEFEBCA8DB0D8D1BF0EB9A3E012EE903FY5JAJ" TargetMode="External"/><Relationship Id="rId74" Type="http://schemas.openxmlformats.org/officeDocument/2006/relationships/hyperlink" Target="consultantplus://offline/ref=96930D06C98F1227C8076450C912D2478E2902515658B243DB1EC7534E4CB558C3290A695FZ5J3J" TargetMode="External"/><Relationship Id="rId128" Type="http://schemas.openxmlformats.org/officeDocument/2006/relationships/hyperlink" Target="consultantplus://offline/ref=A8A735B6624FCBA18B940DB315B9D0F89CF7E6F76D0E9876EC97B9C0CE5FB0B4A428E077A8aCJCJ" TargetMode="External"/><Relationship Id="rId149" Type="http://schemas.openxmlformats.org/officeDocument/2006/relationships/hyperlink" Target="consultantplus://offline/ref=A8A735B6624FCBA18B940DB315B9D0F89CF7E6F76D0E9876EC97B9C0CE5FB0B4A428E078AAaCJ2J" TargetMode="External"/><Relationship Id="rId5" Type="http://schemas.openxmlformats.org/officeDocument/2006/relationships/hyperlink" Target="consultantplus://offline/ref=F76ED2B2BF64CA8A0F56E99952E4C415A82E21EEA5C8FF68765CA05960D30C5733C783FCD6BB28D7X3J7J" TargetMode="External"/><Relationship Id="rId95" Type="http://schemas.openxmlformats.org/officeDocument/2006/relationships/hyperlink" Target="consultantplus://offline/ref=96930D06C98F1227C8076450C912D2478E2305535C5AB243DB1EC7534E4CB558C3290A6E5D51F6CDZAJDJ" TargetMode="External"/><Relationship Id="rId160" Type="http://schemas.openxmlformats.org/officeDocument/2006/relationships/hyperlink" Target="consultantplus://offline/ref=A8A735B6624FCBA18B940DB315B9D0F89CF7E6F76D0E9876EC97B9C0CE5FB0B4A428E078A8aCJCJ" TargetMode="External"/><Relationship Id="rId181" Type="http://schemas.openxmlformats.org/officeDocument/2006/relationships/hyperlink" Target="consultantplus://offline/ref=A8A735B6624FCBA18B940DB315B9D0F89CF7E6F76D0E9876EC97B9C0CE5FB0B4A428E071ACC6aDJ9J" TargetMode="External"/><Relationship Id="rId216" Type="http://schemas.openxmlformats.org/officeDocument/2006/relationships/hyperlink" Target="consultantplus://offline/ref=A8A735B6624FCBA18B940DB315B9D0F89CF7E6F76D0E9876EC97B9C0CE5FB0B4A428E071A9C2aDJ8J" TargetMode="External"/><Relationship Id="rId237" Type="http://schemas.openxmlformats.org/officeDocument/2006/relationships/hyperlink" Target="consultantplus://offline/ref=A8A735B6624FCBA18B940DB315B9D0F89CF7E6F76D0E9876EC97B9C0CE5FB0B4A428E071A7C7aDJ6J" TargetMode="External"/><Relationship Id="rId258" Type="http://schemas.openxmlformats.org/officeDocument/2006/relationships/hyperlink" Target="consultantplus://offline/ref=A8A735B6624FCBA18B940DB315B9D0F89CF7E6F76D0E9876EC97B9C0CE5FB0B4A428E072AAC4aDJCJ" TargetMode="External"/><Relationship Id="rId279" Type="http://schemas.openxmlformats.org/officeDocument/2006/relationships/hyperlink" Target="consultantplus://offline/ref=A8A735B6624FCBA18B940DB315B9D0F89FF0E0F46D079876EC97B9C0CE5FB0B4A428E071AFC4DF36aDJ8J" TargetMode="External"/><Relationship Id="rId22" Type="http://schemas.openxmlformats.org/officeDocument/2006/relationships/hyperlink" Target="consultantplus://offline/ref=3DE0F3BAFCDE5BB3FEDDE9BC0F58D730A5E1249EEFEBCA8DB0D8D1BF0EB9A3E012EE903FY5JAJ" TargetMode="External"/><Relationship Id="rId43" Type="http://schemas.openxmlformats.org/officeDocument/2006/relationships/hyperlink" Target="consultantplus://offline/ref=3DE0F3BAFCDE5BB3FEDDE9BC0F58D730A5E1249EEFEBCA8DB0D8D1BF0EB9A3E012EE903FY5JAJ" TargetMode="External"/><Relationship Id="rId64" Type="http://schemas.openxmlformats.org/officeDocument/2006/relationships/hyperlink" Target="consultantplus://offline/ref=96930D06C98F1227C8076450C912D2478E2305535C5AB243DB1EC7534E4CB558C3290A6E5D51F6CCZAJBJ" TargetMode="External"/><Relationship Id="rId118" Type="http://schemas.openxmlformats.org/officeDocument/2006/relationships/hyperlink" Target="consultantplus://offline/ref=A8A735B6624FCBA18B940DB315B9D0F89CF4E0F26D029876EC97B9C0CE5FB0B4A428E071ADaCJ0J" TargetMode="External"/><Relationship Id="rId139" Type="http://schemas.openxmlformats.org/officeDocument/2006/relationships/hyperlink" Target="consultantplus://offline/ref=A8A735B6624FCBA18B940DB315B9D0F89CF7E6F76D0E9876EC97B9C0CE5FB0B4A428E078ABaCJ0J" TargetMode="External"/><Relationship Id="rId290" Type="http://schemas.openxmlformats.org/officeDocument/2006/relationships/hyperlink" Target="consultantplus://offline/ref=A8A735B6624FCBA18B940DB315B9D0F89CF7E9FC6C0F9876EC97B9C0CE5FB0B4A428E071AFC4DF36aDJ8J" TargetMode="External"/><Relationship Id="rId85" Type="http://schemas.openxmlformats.org/officeDocument/2006/relationships/hyperlink" Target="consultantplus://offline/ref=96930D06C98F1227C8076450C912D2478E2305535C5AB243DB1EC7534E4CB558C3290A6E5D51F6CEZAJCJ" TargetMode="External"/><Relationship Id="rId150" Type="http://schemas.openxmlformats.org/officeDocument/2006/relationships/hyperlink" Target="consultantplus://offline/ref=A8A735B6624FCBA18B940DB315B9D0F89CF7E6F76D0E9876EC97B9C0CE5FB0B4A428E078AAaCJ3J" TargetMode="External"/><Relationship Id="rId171" Type="http://schemas.openxmlformats.org/officeDocument/2006/relationships/hyperlink" Target="consultantplus://offline/ref=A8A735B6624FCBA18B940DB315B9D0F89CF7E6F76D0E9876EC97B9C0CE5FB0B4A428E079AFaCJ1J" TargetMode="External"/><Relationship Id="rId192" Type="http://schemas.openxmlformats.org/officeDocument/2006/relationships/hyperlink" Target="consultantplus://offline/ref=A8A735B6624FCBA18B940DB315B9D0F89CF7E6F76D0E9876EC97B9C0CE5FB0B4A428E071ACC3aDJ8J" TargetMode="External"/><Relationship Id="rId206" Type="http://schemas.openxmlformats.org/officeDocument/2006/relationships/hyperlink" Target="consultantplus://offline/ref=A8A735B6624FCBA18B940DB315B9D0F89CF7E6F76D0E9876EC97B9C0CE5FB0B4A428E071AAC6aDJ7J" TargetMode="External"/><Relationship Id="rId227" Type="http://schemas.openxmlformats.org/officeDocument/2006/relationships/hyperlink" Target="consultantplus://offline/ref=A8A735B6624FCBA18B940DB315B9D0F89CF7E6F76D0E9876EC97B9C0CE5FB0B4A428E071A7C4aDJDJ" TargetMode="External"/><Relationship Id="rId248" Type="http://schemas.openxmlformats.org/officeDocument/2006/relationships/hyperlink" Target="consultantplus://offline/ref=A8A735B6624FCBA18B940DB315B9D0F89CF7E6F76D0E9876EC97B9C0CE5FB0B4A428E072AEC7aDJDJ" TargetMode="External"/><Relationship Id="rId269" Type="http://schemas.openxmlformats.org/officeDocument/2006/relationships/hyperlink" Target="consultantplus://offline/ref=A8A735B6624FCBA18B940DB315B9D0F89CF7E6F76D0E9876EC97B9C0CE5FB0B4A428E071AFC1DE32aDJ9J" TargetMode="External"/><Relationship Id="rId12" Type="http://schemas.openxmlformats.org/officeDocument/2006/relationships/hyperlink" Target="consultantplus://offline/ref=F76ED2B2BF64CA8A0F56E99952E4C415A82E25E5A3CBFF68765CA05960XDJ3J" TargetMode="External"/><Relationship Id="rId33" Type="http://schemas.openxmlformats.org/officeDocument/2006/relationships/hyperlink" Target="consultantplus://offline/ref=3DE0F3BAFCDE5BB3FEDDE9BC0F58D730A5E1249EEFEBCA8DB0D8D1BF0EB9A3E012EE903D5EYAJCJ" TargetMode="External"/><Relationship Id="rId108" Type="http://schemas.openxmlformats.org/officeDocument/2006/relationships/hyperlink" Target="consultantplus://offline/ref=96930D06C98F1227C8076450C912D2478E2305535C5AB243DB1EC7534E4CB558C3290A6E5D51F6CCZAJBJ" TargetMode="External"/><Relationship Id="rId129" Type="http://schemas.openxmlformats.org/officeDocument/2006/relationships/hyperlink" Target="consultantplus://offline/ref=A8A735B6624FCBA18B940DB315B9D0F89CF7E6F76D0E9876EC97B9C0CE5FB0B4A428E077A7aCJ7J" TargetMode="External"/><Relationship Id="rId280" Type="http://schemas.openxmlformats.org/officeDocument/2006/relationships/hyperlink" Target="consultantplus://offline/ref=A8A735B6624FCBA18B940DB315B9D0F89FFFE4F168029876EC97B9C0CE5FB0B4A428E071AFC4DF37aDJ6J" TargetMode="External"/><Relationship Id="rId54" Type="http://schemas.openxmlformats.org/officeDocument/2006/relationships/hyperlink" Target="consultantplus://offline/ref=3DE0F3BAFCDE5BB3FEDDE9BC0F58D730A5E1249EEFEBCA8DB0D8D1BF0EB9A3E012EE903D5CA47D7EY0J4J" TargetMode="External"/><Relationship Id="rId75" Type="http://schemas.openxmlformats.org/officeDocument/2006/relationships/hyperlink" Target="consultantplus://offline/ref=96930D06C98F1227C8076450C912D2478E2902515658B243DB1EC7534E4CB558C3290A695FZ5J3J" TargetMode="External"/><Relationship Id="rId96" Type="http://schemas.openxmlformats.org/officeDocument/2006/relationships/hyperlink" Target="consultantplus://offline/ref=96930D06C98F1227C8076450C912D2478E2305535C5AB243DB1EC7534E4CB558C3290A6E5FZ5J9J" TargetMode="External"/><Relationship Id="rId140" Type="http://schemas.openxmlformats.org/officeDocument/2006/relationships/hyperlink" Target="consultantplus://offline/ref=A8A735B6624FCBA18B940DB315B9D0F89CF7E6F76D0E9876EC97B9C0CE5FB0B4A428E078ABaCJ0J" TargetMode="External"/><Relationship Id="rId161" Type="http://schemas.openxmlformats.org/officeDocument/2006/relationships/hyperlink" Target="consultantplus://offline/ref=A8A735B6624FCBA18B940DB315B9D0F89CF7E6F76D0E9876EC97B9C0CE5FB0B4A428E078A6aCJ4J" TargetMode="External"/><Relationship Id="rId182" Type="http://schemas.openxmlformats.org/officeDocument/2006/relationships/hyperlink" Target="consultantplus://offline/ref=A8A735B6624FCBA18B940DB315B9D0F89CF7E6F76D0E9876EC97B9C0CE5FB0B4A428E071ACC6aDJ9J" TargetMode="External"/><Relationship Id="rId217" Type="http://schemas.openxmlformats.org/officeDocument/2006/relationships/hyperlink" Target="consultantplus://offline/ref=A8A735B6624FCBA18B940DB315B9D0F89CF7E6F76D0E9876EC97B9C0CE5FB0B4A428E071A8C0aDJAJ" TargetMode="External"/><Relationship Id="rId6" Type="http://schemas.openxmlformats.org/officeDocument/2006/relationships/hyperlink" Target="consultantplus://offline/ref=F76ED2B2BF64CA8A0F56E99952E4C415A82E25E5A3CBFF68765CA05960XDJ3J" TargetMode="External"/><Relationship Id="rId238" Type="http://schemas.openxmlformats.org/officeDocument/2006/relationships/hyperlink" Target="consultantplus://offline/ref=A8A735B6624FCBA18B940DB315B9D0F89CF7E6F76D0E9876EC97B9C0CE5FB0B4A428E071A7C0aDJDJ" TargetMode="External"/><Relationship Id="rId259" Type="http://schemas.openxmlformats.org/officeDocument/2006/relationships/hyperlink" Target="consultantplus://offline/ref=A8A735B6624FCBA18B940DB315B9D0F89CF7E6F76D0E9876EC97B9C0CE5FB0B4A428E072AAC5aDJFJ" TargetMode="External"/><Relationship Id="rId23" Type="http://schemas.openxmlformats.org/officeDocument/2006/relationships/hyperlink" Target="consultantplus://offline/ref=3DE0F3BAFCDE5BB3FEDDE9BC0F58D730A5E1249EEFEBCA8DB0D8D1BF0EB9A3E012EE903D5CA47D7EY0J4J" TargetMode="External"/><Relationship Id="rId119" Type="http://schemas.openxmlformats.org/officeDocument/2006/relationships/hyperlink" Target="consultantplus://offline/ref=A8A735B6624FCBA18B940DB315B9D0F89CF4E0F26D029876EC97B9C0CE5FB0B4A428E071ADaCJ0J" TargetMode="External"/><Relationship Id="rId270" Type="http://schemas.openxmlformats.org/officeDocument/2006/relationships/hyperlink" Target="consultantplus://offline/ref=A8A735B6624FCBA18B940DB315B9D0F89CF7E6F76D0E9876EC97B9C0CE5FB0B4A428E073AEC0aDJ8J" TargetMode="External"/><Relationship Id="rId291" Type="http://schemas.openxmlformats.org/officeDocument/2006/relationships/hyperlink" Target="consultantplus://offline/ref=A8A735B6624FCBA18B940DB315B9D0F89CF4E2F46F069876EC97B9C0CEa5JFJ" TargetMode="External"/><Relationship Id="rId44" Type="http://schemas.openxmlformats.org/officeDocument/2006/relationships/hyperlink" Target="consultantplus://offline/ref=3DE0F3BAFCDE5BB3FEDDE9BC0F58D730A5E1249EEFEBCA8DB0D8D1BF0EB9A3E012EE903D5CA47D7CY0J3J" TargetMode="External"/><Relationship Id="rId65" Type="http://schemas.openxmlformats.org/officeDocument/2006/relationships/hyperlink" Target="consultantplus://offline/ref=96930D06C98F1227C8076450C912D2478E2305535C5AB243DB1EC7534E4CB558C3290A6EZ5JFJ" TargetMode="External"/><Relationship Id="rId86" Type="http://schemas.openxmlformats.org/officeDocument/2006/relationships/hyperlink" Target="consultantplus://offline/ref=96930D06C98F1227C8076450C912D2478E2305535C5AB243DB1EC7534E4CB558C3290A6CZ5JBJ" TargetMode="External"/><Relationship Id="rId130" Type="http://schemas.openxmlformats.org/officeDocument/2006/relationships/hyperlink" Target="consultantplus://offline/ref=A8A735B6624FCBA18B940DB315B9D0F89CF7E6F76D0E9876EC97B9C0CE5FB0B4A428E077A7aCJ0J" TargetMode="External"/><Relationship Id="rId151" Type="http://schemas.openxmlformats.org/officeDocument/2006/relationships/hyperlink" Target="consultantplus://offline/ref=A8A735B6624FCBA18B940DB315B9D0F89CF7E6F76D0E9876EC97B9C0CE5FB0B4A428E078AAaCJCJ" TargetMode="External"/><Relationship Id="rId172" Type="http://schemas.openxmlformats.org/officeDocument/2006/relationships/hyperlink" Target="consultantplus://offline/ref=A8A735B6624FCBA18B940DB315B9D0F89CF7E6F76D0E9876EC97B9C0CE5FB0B4A428E071AFC0DC31aDJDJ" TargetMode="External"/><Relationship Id="rId193" Type="http://schemas.openxmlformats.org/officeDocument/2006/relationships/hyperlink" Target="consultantplus://offline/ref=A8A735B6624FCBA18B940DB315B9D0F89CF7E6F76D0E9876EC97B9C0CE5FB0B4A428E071ACCCaDJCJ" TargetMode="External"/><Relationship Id="rId207" Type="http://schemas.openxmlformats.org/officeDocument/2006/relationships/hyperlink" Target="consultantplus://offline/ref=A8A735B6624FCBA18B940DB315B9D0F89CF7E6F76D0E9876EC97B9C0CE5FB0B4A428E071AAC6aDJ6J" TargetMode="External"/><Relationship Id="rId228" Type="http://schemas.openxmlformats.org/officeDocument/2006/relationships/hyperlink" Target="consultantplus://offline/ref=A8A735B6624FCBA18B940DB315B9D0F89CF7E6F76D0E9876EC97B9C0CE5FB0B4A428E071A7C4aDJDJ" TargetMode="External"/><Relationship Id="rId249" Type="http://schemas.openxmlformats.org/officeDocument/2006/relationships/hyperlink" Target="consultantplus://offline/ref=A8A735B6624FCBA18B940DB315B9D0F89CF7E6F76D0E9876EC97B9C0CE5FB0B4A428E072ABC7aDJBJ" TargetMode="External"/><Relationship Id="rId13" Type="http://schemas.openxmlformats.org/officeDocument/2006/relationships/hyperlink" Target="consultantplus://offline/ref=F76ED2B2BF64CA8A0F56E99952E4C415A82E25E5A3CBFF68765CA05960XDJ3J" TargetMode="External"/><Relationship Id="rId109" Type="http://schemas.openxmlformats.org/officeDocument/2006/relationships/hyperlink" Target="consultantplus://offline/ref=96930D06C98F1227C8076450C912D2478E2305535C5AB243DB1EC7534E4CB558C3290A6E5D51F6CDZAJDJ" TargetMode="External"/><Relationship Id="rId260" Type="http://schemas.openxmlformats.org/officeDocument/2006/relationships/hyperlink" Target="consultantplus://offline/ref=A8A735B6624FCBA18B940DB315B9D0F89CF7E6F76D0E9876EC97B9C0CE5FB0B4A428E072AAC5aDJFJ" TargetMode="External"/><Relationship Id="rId281" Type="http://schemas.openxmlformats.org/officeDocument/2006/relationships/hyperlink" Target="consultantplus://offline/ref=A8A735B6624FCBA18B940DB315B9D0F89FFFE4F168029876EC97B9C0CE5FB0B4A428E071AFC4DF37aDJ7J" TargetMode="External"/><Relationship Id="rId34" Type="http://schemas.openxmlformats.org/officeDocument/2006/relationships/hyperlink" Target="consultantplus://offline/ref=3DE0F3BAFCDE5BB3FEDDE9BC0F58D730A5E1249EEFEBCA8DB0D8D1BF0EB9A3E012EE903D5CA47D7BY0J2J" TargetMode="External"/><Relationship Id="rId50" Type="http://schemas.openxmlformats.org/officeDocument/2006/relationships/hyperlink" Target="consultantplus://offline/ref=3DE0F3BAFCDE5BB3FEDDE9BC0F58D730A5E22D98E5EDCA8DB0D8D1BF0EB9A3E012EE903F59YAJ7J" TargetMode="External"/><Relationship Id="rId55" Type="http://schemas.openxmlformats.org/officeDocument/2006/relationships/hyperlink" Target="consultantplus://offline/ref=3DE0F3BAFCDE5BB3FEDDE9BC0F58D730A5E1249EEFEBCA8DB0D8D1BF0EB9A3E012EE903D5CA47D7CY0J3J" TargetMode="External"/><Relationship Id="rId76" Type="http://schemas.openxmlformats.org/officeDocument/2006/relationships/hyperlink" Target="consultantplus://offline/ref=96930D06C98F1227C8076450C912D2478E2902515658B243DB1EC7534E4CB558C3290A695FZ5J3J" TargetMode="External"/><Relationship Id="rId97" Type="http://schemas.openxmlformats.org/officeDocument/2006/relationships/hyperlink" Target="consultantplus://offline/ref=96930D06C98F1227C8076450C912D2478E2305535C5AB243DB1EC7534E4CB558C3290A6E5D51F6CCZAJBJ" TargetMode="External"/><Relationship Id="rId104" Type="http://schemas.openxmlformats.org/officeDocument/2006/relationships/hyperlink" Target="consultantplus://offline/ref=96930D06C98F1227C8076450C912D2478E2900575D5CB243DB1EC7534EZ4JCJ" TargetMode="External"/><Relationship Id="rId120" Type="http://schemas.openxmlformats.org/officeDocument/2006/relationships/hyperlink" Target="consultantplus://offline/ref=A8A735B6624FCBA18B940DB315B9D0F89CF4E0F26D029876EC97B9C0CE5FB0B4A428E071ADaCJ0J" TargetMode="External"/><Relationship Id="rId125" Type="http://schemas.openxmlformats.org/officeDocument/2006/relationships/hyperlink" Target="consultantplus://offline/ref=A8A735B6624FCBA18B940DB315B9D0F89CF7E6F76D0E9876EC97B9C0CE5FB0B4A428E077ABaCJ6J" TargetMode="External"/><Relationship Id="rId141" Type="http://schemas.openxmlformats.org/officeDocument/2006/relationships/hyperlink" Target="consultantplus://offline/ref=A8A735B6624FCBA18B940DB315B9D0F89CF7E6F76D0E9876EC97B9C0CE5FB0B4A428E078ABaCJ2J" TargetMode="External"/><Relationship Id="rId146" Type="http://schemas.openxmlformats.org/officeDocument/2006/relationships/hyperlink" Target="consultantplus://offline/ref=A8A735B6624FCBA18B940DB315B9D0F89CF7E6F76D0E9876EC97B9C0CE5FB0B4A428E078AAaCJ6J" TargetMode="External"/><Relationship Id="rId167" Type="http://schemas.openxmlformats.org/officeDocument/2006/relationships/hyperlink" Target="consultantplus://offline/ref=A8A735B6624FCBA18B940DB315B9D0F89CF7E6F76D0E9876EC97B9C0CE5FB0B4A428E078A6aCJ2J" TargetMode="External"/><Relationship Id="rId188" Type="http://schemas.openxmlformats.org/officeDocument/2006/relationships/hyperlink" Target="consultantplus://offline/ref=A8A735B6624FCBA18B940DB315B9D0F89CF7E6F76D0E9876EC97B9C0CE5FB0B4A428E071ACC0aDJFJ" TargetMode="External"/><Relationship Id="rId7" Type="http://schemas.openxmlformats.org/officeDocument/2006/relationships/hyperlink" Target="consultantplus://offline/ref=F76ED2B2BF64CA8A0F56E99952E4C415A82E25E5A3CBFF68765CA05960XDJ3J" TargetMode="External"/><Relationship Id="rId71" Type="http://schemas.openxmlformats.org/officeDocument/2006/relationships/hyperlink" Target="consultantplus://offline/ref=96930D06C98F1227C8076450C912D2478E2305535C5AB243DB1EC7534E4CB558C3290A6E5FZ5J0J" TargetMode="External"/><Relationship Id="rId92" Type="http://schemas.openxmlformats.org/officeDocument/2006/relationships/hyperlink" Target="consultantplus://offline/ref=96930D06C98F1227C8076450C912D2478E2305535C5AB243DB1EC7534E4CB558C3290A6E5D51F6CBZAJAJ" TargetMode="External"/><Relationship Id="rId162" Type="http://schemas.openxmlformats.org/officeDocument/2006/relationships/hyperlink" Target="consultantplus://offline/ref=A8A735B6624FCBA18B940DB315B9D0F89CF7E6F76D0E9876EC97B9C0CE5FB0B4A428E078A6aCJ5J" TargetMode="External"/><Relationship Id="rId183" Type="http://schemas.openxmlformats.org/officeDocument/2006/relationships/hyperlink" Target="consultantplus://offline/ref=A8A735B6624FCBA18B940DB315B9D0F89CF7E6F76D0E9876EC97B9C0CE5FB0B4A428E071ACC6aDJ9J" TargetMode="External"/><Relationship Id="rId213" Type="http://schemas.openxmlformats.org/officeDocument/2006/relationships/hyperlink" Target="consultantplus://offline/ref=A8A735B6624FCBA18B940DB315B9D0F89CF7E6F76D0E9876EC97B9C0CE5FB0B4A428E071A9C0aDJ9J" TargetMode="External"/><Relationship Id="rId218" Type="http://schemas.openxmlformats.org/officeDocument/2006/relationships/hyperlink" Target="consultantplus://offline/ref=A8A735B6624FCBA18B940DB315B9D0F89CF7E6F76D0E9876EC97B9C0CE5FB0B4A428E071A8C0aDJAJ" TargetMode="External"/><Relationship Id="rId234" Type="http://schemas.openxmlformats.org/officeDocument/2006/relationships/hyperlink" Target="consultantplus://offline/ref=A8A735B6624FCBA18B940DB315B9D0F89CF7E6F76D0E9876EC97B9C0CE5FB0B4A428E071A7C7aDJFJ" TargetMode="External"/><Relationship Id="rId239" Type="http://schemas.openxmlformats.org/officeDocument/2006/relationships/hyperlink" Target="consultantplus://offline/ref=A8A735B6624FCBA18B940DB315B9D0F89CF7E6F76D0E9876EC97B9C0CE5FB0B4A428E071A7C1aDJDJ" TargetMode="External"/><Relationship Id="rId2" Type="http://schemas.openxmlformats.org/officeDocument/2006/relationships/settings" Target="settings.xml"/><Relationship Id="rId29" Type="http://schemas.openxmlformats.org/officeDocument/2006/relationships/hyperlink" Target="consultantplus://offline/ref=3DE0F3BAFCDE5BB3FEDDE9BC0F58D730A5E1249EEFEBCA8DB0D8D1BF0EB9A3E012EE903FY5JAJ" TargetMode="External"/><Relationship Id="rId250" Type="http://schemas.openxmlformats.org/officeDocument/2006/relationships/hyperlink" Target="consultantplus://offline/ref=A8A735B6624FCBA18B940DB315B9D0F89CF7E6F76D0E9876EC97B9C0CE5FB0B4A428E072ABC7aDJBJ" TargetMode="External"/><Relationship Id="rId255" Type="http://schemas.openxmlformats.org/officeDocument/2006/relationships/hyperlink" Target="consultantplus://offline/ref=A8A735B6624FCBA18B940DB315B9D0F89CF7E6F76D0E9876EC97B9C0CE5FB0B4A428E072ABC3aDJFJ" TargetMode="External"/><Relationship Id="rId271" Type="http://schemas.openxmlformats.org/officeDocument/2006/relationships/hyperlink" Target="consultantplus://offline/ref=A8A735B6624FCBA18B940DB315B9D0F89CF7E6F76D0E9876EC97B9C0CE5FB0B4A428E073ADC7aDJAJ" TargetMode="External"/><Relationship Id="rId276" Type="http://schemas.openxmlformats.org/officeDocument/2006/relationships/hyperlink" Target="consultantplus://offline/ref=A8A735B6624FCBA18B940DB315B9D0F89CF7E6F76D0E9876EC97B9C0CE5FB0B4A428E073AECCaDJ7J" TargetMode="External"/><Relationship Id="rId292" Type="http://schemas.openxmlformats.org/officeDocument/2006/relationships/fontTable" Target="fontTable.xml"/><Relationship Id="rId24" Type="http://schemas.openxmlformats.org/officeDocument/2006/relationships/hyperlink" Target="consultantplus://offline/ref=3DE0F3BAFCDE5BB3FEDDE9BC0F58D730A5E1249EEFEBCA8DB0D8D1BF0EB9A3E012EE903D5CA47D7CY0J3J" TargetMode="External"/><Relationship Id="rId40" Type="http://schemas.openxmlformats.org/officeDocument/2006/relationships/hyperlink" Target="consultantplus://offline/ref=3DE0F3BAFCDE5BB3FEDDE9BC0F58D730A5E1249EEFEBCA8DB0D8D1BF0EB9A3E012EE903D5CA47D7BY0J2J" TargetMode="External"/><Relationship Id="rId45" Type="http://schemas.openxmlformats.org/officeDocument/2006/relationships/hyperlink" Target="consultantplus://offline/ref=3DE0F3BAFCDE5BB3FEDDE9BC0F58D730A5E1249EEFEBCA8DB0D8D1BF0EB9A3E012EE903DY5JEJ" TargetMode="External"/><Relationship Id="rId66" Type="http://schemas.openxmlformats.org/officeDocument/2006/relationships/hyperlink" Target="consultantplus://offline/ref=96930D06C98F1227C8076450C912D2478E2305535C5AB243DB1EC7534E4CB558C3290A6E5D51F6CEZAJCJ" TargetMode="External"/><Relationship Id="rId87" Type="http://schemas.openxmlformats.org/officeDocument/2006/relationships/hyperlink" Target="consultantplus://offline/ref=96930D06C98F1227C8076450C912D2478E2305535C5AB243DB1EC7534E4CB558C3290A6E5D51F6CCZAJBJ" TargetMode="External"/><Relationship Id="rId110" Type="http://schemas.openxmlformats.org/officeDocument/2006/relationships/hyperlink" Target="consultantplus://offline/ref=96930D06C98F1227C8076450C912D2478E2305535C5AB243DB1EC7534E4CB558C3290A6E5FZ5J9J" TargetMode="External"/><Relationship Id="rId115" Type="http://schemas.openxmlformats.org/officeDocument/2006/relationships/hyperlink" Target="consultantplus://offline/ref=A8A735B6624FCBA18B940DB315B9D0F89CF4E0F26D029876EC97B9C0CE5FB0B4A428E071AEaCJ1J" TargetMode="External"/><Relationship Id="rId131" Type="http://schemas.openxmlformats.org/officeDocument/2006/relationships/hyperlink" Target="consultantplus://offline/ref=A8A735B6624FCBA18B940DB315B9D0F89CF7E6F76D0E9876EC97B9C0CE5FB0B4A428E077A7aCJ2J" TargetMode="External"/><Relationship Id="rId136" Type="http://schemas.openxmlformats.org/officeDocument/2006/relationships/hyperlink" Target="consultantplus://offline/ref=A8A735B6624FCBA18B940DB315B9D0F89CF7E6F76D0E9876EC97B9C0CE5FB0B4A428E077A8aCJCJ" TargetMode="External"/><Relationship Id="rId157" Type="http://schemas.openxmlformats.org/officeDocument/2006/relationships/hyperlink" Target="consultantplus://offline/ref=A8A735B6624FCBA18B940DB315B9D0F89CF7E6F76D0E9876EC97B9C0CE5FB0B4A428E078A8aCJ4J" TargetMode="External"/><Relationship Id="rId178" Type="http://schemas.openxmlformats.org/officeDocument/2006/relationships/hyperlink" Target="consultantplus://offline/ref=A8A735B6624FCBA18B940DB315B9D0F89CF7E6F76D0E9876EC97B9C0CE5FB0B4A428E071ACC5aDJCJ" TargetMode="External"/><Relationship Id="rId61" Type="http://schemas.openxmlformats.org/officeDocument/2006/relationships/hyperlink" Target="consultantplus://offline/ref=96930D06C98F1227C8076450C912D2478E2305535C5AB243DB1EC7534E4CB558C3290A6E5D51F6CEZAJCJ" TargetMode="External"/><Relationship Id="rId82" Type="http://schemas.openxmlformats.org/officeDocument/2006/relationships/hyperlink" Target="consultantplus://offline/ref=96930D06C98F1227C8076450C912D2478E2305535C5AB243DB1EC7534E4CB558C3290A6E5D51F6CCZAJBJ" TargetMode="External"/><Relationship Id="rId152" Type="http://schemas.openxmlformats.org/officeDocument/2006/relationships/hyperlink" Target="consultantplus://offline/ref=A8A735B6624FCBA18B940DB315B9D0F89CF7E6F76D0E9876EC97B9C0CE5FB0B4A428E078AAaCJDJ" TargetMode="External"/><Relationship Id="rId173" Type="http://schemas.openxmlformats.org/officeDocument/2006/relationships/hyperlink" Target="consultantplus://offline/ref=A8A735B6624FCBA18B940DB315B9D0F89CF7E6F76D0E9876EC97B9C0CE5FB0B4A428E071ADC1aDJBJ" TargetMode="External"/><Relationship Id="rId194" Type="http://schemas.openxmlformats.org/officeDocument/2006/relationships/hyperlink" Target="consultantplus://offline/ref=A8A735B6624FCBA18B940DB315B9D0F89CF7E6F76D0E9876EC97B9C0CE5FB0B4A428E071ACCCaDJCJ" TargetMode="External"/><Relationship Id="rId199" Type="http://schemas.openxmlformats.org/officeDocument/2006/relationships/hyperlink" Target="consultantplus://offline/ref=A8A735B6624FCBA18B940DB315B9D0F89CF7E6F76D0E9876EC97B9C0CE5FB0B4A428E071ACCDaDJ7J" TargetMode="External"/><Relationship Id="rId203" Type="http://schemas.openxmlformats.org/officeDocument/2006/relationships/hyperlink" Target="consultantplus://offline/ref=A8A735B6624FCBA18B940DB315B9D0F89CF7E6F76D0E9876EC97B9C0CE5FB0B4A428E071AFC0D833aDJDJ" TargetMode="External"/><Relationship Id="rId208" Type="http://schemas.openxmlformats.org/officeDocument/2006/relationships/hyperlink" Target="consultantplus://offline/ref=A8A735B6624FCBA18B940DB315B9D0F89CF7E6F76D0E9876EC97B9C0CE5FB0B4A428E071AAC6aDJ6J" TargetMode="External"/><Relationship Id="rId229" Type="http://schemas.openxmlformats.org/officeDocument/2006/relationships/hyperlink" Target="consultantplus://offline/ref=A8A735B6624FCBA18B940DB315B9D0F89CF7E6F76D0E9876EC97B9C0CE5FB0B4A428E071A7C4aDJ8J" TargetMode="External"/><Relationship Id="rId19" Type="http://schemas.openxmlformats.org/officeDocument/2006/relationships/hyperlink" Target="consultantplus://offline/ref=F76ED2B2BF64CA8A0F56E99952E4C415A82E27EFA2C2FF68765CA05960XDJ3J" TargetMode="External"/><Relationship Id="rId224" Type="http://schemas.openxmlformats.org/officeDocument/2006/relationships/hyperlink" Target="consultantplus://offline/ref=A8A735B6624FCBA18B940DB315B9D0F89CF7E6F76D0E9876EC97B9C0CE5FB0B4A428E071A8CDaDJEJ" TargetMode="External"/><Relationship Id="rId240" Type="http://schemas.openxmlformats.org/officeDocument/2006/relationships/hyperlink" Target="consultantplus://offline/ref=A8A735B6624FCBA18B940DB315B9D0F89CF7E6F76D0E9876EC97B9C0CE5FB0B4A428E071A7C2aDJEJ" TargetMode="External"/><Relationship Id="rId245" Type="http://schemas.openxmlformats.org/officeDocument/2006/relationships/hyperlink" Target="consultantplus://offline/ref=A8A735B6624FCBA18B940DB315B9D0F89CF7E6F76D0E9876EC97B9C0CE5FB0B4A428E071A7C3aDJEJ" TargetMode="External"/><Relationship Id="rId261" Type="http://schemas.openxmlformats.org/officeDocument/2006/relationships/hyperlink" Target="consultantplus://offline/ref=A8A735B6624FCBA18B940DB315B9D0F89CF7E6F76D0E9876EC97B9C0CE5FB0B4A428E072AAC5aDJFJ" TargetMode="External"/><Relationship Id="rId266" Type="http://schemas.openxmlformats.org/officeDocument/2006/relationships/hyperlink" Target="consultantplus://offline/ref=A8A735B6624FCBA18B940DB315B9D0F89CF7E6F76D0E9876EC97B9C0CE5FB0B4A428E074ABC2aDJDJ" TargetMode="External"/><Relationship Id="rId287" Type="http://schemas.openxmlformats.org/officeDocument/2006/relationships/hyperlink" Target="consultantplus://offline/ref=A8A735B6624FCBA18B940DB315B9D0F89CF7E3F469059876EC97B9C0CEa5JFJ" TargetMode="External"/><Relationship Id="rId14" Type="http://schemas.openxmlformats.org/officeDocument/2006/relationships/hyperlink" Target="consultantplus://offline/ref=F76ED2B2BF64CA8A0F56E99952E4C415A82728E0ADCAFF68765CA05960XDJ3J" TargetMode="External"/><Relationship Id="rId30" Type="http://schemas.openxmlformats.org/officeDocument/2006/relationships/hyperlink" Target="consultantplus://offline/ref=3DE0F3BAFCDE5BB3FEDDE9BC0F58D730A5E1249EEFEBCA8DB0D8D1BF0EB9A3E012EE903D5CA47D7EY0J4J" TargetMode="External"/><Relationship Id="rId35" Type="http://schemas.openxmlformats.org/officeDocument/2006/relationships/hyperlink" Target="consultantplus://offline/ref=3DE0F3BAFCDE5BB3FEDDE9BC0F58D730A5E1249EEFEBCA8DB0D8D1BF0EB9A3E012EE903D5CA47D7EY0J4J" TargetMode="External"/><Relationship Id="rId56" Type="http://schemas.openxmlformats.org/officeDocument/2006/relationships/hyperlink" Target="consultantplus://offline/ref=3DE0F3BAFCDE5BB3FEDDE9BC0F58D730A5E1249EEFEBCA8DB0D8D1BF0EB9A3E012EE903DY5JEJ" TargetMode="External"/><Relationship Id="rId77" Type="http://schemas.openxmlformats.org/officeDocument/2006/relationships/hyperlink" Target="consultantplus://offline/ref=96930D06C98F1227C8076450C912D2478E2902515658B243DB1EC7534E4CB558C3290A695FZ5J3J" TargetMode="External"/><Relationship Id="rId100" Type="http://schemas.openxmlformats.org/officeDocument/2006/relationships/hyperlink" Target="consultantplus://offline/ref=96930D06C98F1227C8076450C912D2478E2305535C5AB243DB1EC7534E4CB558C3290A6E5D51F6CEZAJCJ" TargetMode="External"/><Relationship Id="rId105" Type="http://schemas.openxmlformats.org/officeDocument/2006/relationships/image" Target="media/image9.wmf"/><Relationship Id="rId126" Type="http://schemas.openxmlformats.org/officeDocument/2006/relationships/hyperlink" Target="consultantplus://offline/ref=A8A735B6624FCBA18B940DB315B9D0F89CF7E6F76D0E9876EC97B9C0CE5FB0B4A428E077ABaCJ7J" TargetMode="External"/><Relationship Id="rId147" Type="http://schemas.openxmlformats.org/officeDocument/2006/relationships/hyperlink" Target="consultantplus://offline/ref=A8A735B6624FCBA18B940DB315B9D0F89CF7E6F76D0E9876EC97B9C0CE5FB0B4A428E078AAaCJ7J" TargetMode="External"/><Relationship Id="rId168" Type="http://schemas.openxmlformats.org/officeDocument/2006/relationships/hyperlink" Target="consultantplus://offline/ref=A8A735B6624FCBA18B940DB315B9D0F89CF7E6F76D0E9876EC97B9C0CE5FB0B4A428E078A6aCJ3J" TargetMode="External"/><Relationship Id="rId282" Type="http://schemas.openxmlformats.org/officeDocument/2006/relationships/hyperlink" Target="consultantplus://offline/ref=A8A735B6624FCBA18B940DB315B9D0F89FFFE4F168029876EC97B9C0CE5FB0B4A428E071AFC4DF36aDJEJ" TargetMode="External"/><Relationship Id="rId8" Type="http://schemas.openxmlformats.org/officeDocument/2006/relationships/hyperlink" Target="consultantplus://offline/ref=F76ED2B2BF64CA8A0F56E99952E4C415A82E25E5A3CBFF68765CA05960XDJ3J" TargetMode="External"/><Relationship Id="rId51" Type="http://schemas.openxmlformats.org/officeDocument/2006/relationships/hyperlink" Target="consultantplus://offline/ref=3DE0F3BAFCDE5BB3FEDDE9BC0F58D730A5E22D98E5EDCA8DB0D8D1BF0EB9A3E012EE903F59YAJ7J" TargetMode="External"/><Relationship Id="rId72" Type="http://schemas.openxmlformats.org/officeDocument/2006/relationships/hyperlink" Target="consultantplus://offline/ref=96930D06C98F1227C8076450C912D2478E2902515658B243DB1EC7534E4CB558C3290A695FZ5J3J" TargetMode="External"/><Relationship Id="rId93" Type="http://schemas.openxmlformats.org/officeDocument/2006/relationships/hyperlink" Target="consultantplus://offline/ref=96930D06C98F1227C8076450C912D2478E2305535C5AB243DB1EC7534E4CB558C3290A6E5D51F6CBZAJAJ" TargetMode="External"/><Relationship Id="rId98" Type="http://schemas.openxmlformats.org/officeDocument/2006/relationships/hyperlink" Target="consultantplus://offline/ref=96930D06C98F1227C8076450C912D2478E2305535C5AB243DB1EC7534E4CB558C3290A6E5D51F6CDZAJDJ" TargetMode="External"/><Relationship Id="rId121" Type="http://schemas.openxmlformats.org/officeDocument/2006/relationships/hyperlink" Target="consultantplus://offline/ref=A8A735B6624FCBA18B940DB315B9D0F89CF7E6F76D0E9876EC97B9C0CEa5JFJ" TargetMode="External"/><Relationship Id="rId142" Type="http://schemas.openxmlformats.org/officeDocument/2006/relationships/hyperlink" Target="consultantplus://offline/ref=A8A735B6624FCBA18B940DB315B9D0F89CF7E6F76D0E9876EC97B9C0CE5FB0B4A428E078ABaCJ3J" TargetMode="External"/><Relationship Id="rId163" Type="http://schemas.openxmlformats.org/officeDocument/2006/relationships/hyperlink" Target="consultantplus://offline/ref=A8A735B6624FCBA18B940DB315B9D0F89CFEE1FC6E049876EC97B9C0CE5FB0B4A428E071AFC4DF35aDJBJ" TargetMode="External"/><Relationship Id="rId184" Type="http://schemas.openxmlformats.org/officeDocument/2006/relationships/hyperlink" Target="consultantplus://offline/ref=A8A735B6624FCBA18B940DB315B9D0F89CF7E6F76D0E9876EC97B9C0CE5FB0B4A428E071ACC7aDJEJ" TargetMode="External"/><Relationship Id="rId189" Type="http://schemas.openxmlformats.org/officeDocument/2006/relationships/hyperlink" Target="consultantplus://offline/ref=A8A735B6624FCBA18B940DB315B9D0F89CF7E6F76D0E9876EC97B9C0CE5FB0B4A428E071ACC2aDJAJ" TargetMode="External"/><Relationship Id="rId219" Type="http://schemas.openxmlformats.org/officeDocument/2006/relationships/hyperlink" Target="consultantplus://offline/ref=A8A735B6624FCBA18B940DB315B9D0F89CF7E6F76D0E9876EC97B9C0CE5FB0B4A428E071A8C0aDJ9J" TargetMode="External"/><Relationship Id="rId3" Type="http://schemas.openxmlformats.org/officeDocument/2006/relationships/webSettings" Target="webSettings.xml"/><Relationship Id="rId214" Type="http://schemas.openxmlformats.org/officeDocument/2006/relationships/hyperlink" Target="consultantplus://offline/ref=A8A735B6624FCBA18B940DB315B9D0F89CF7E6F76D0E9876EC97B9C0CE5FB0B4A428E071A9C0aDJ8J" TargetMode="External"/><Relationship Id="rId230" Type="http://schemas.openxmlformats.org/officeDocument/2006/relationships/hyperlink" Target="consultantplus://offline/ref=A8A735B6624FCBA18B940DB315B9D0F89CF7E6F76D0E9876EC97B9C0CE5FB0B4A428E071A7C5aDJ9J" TargetMode="External"/><Relationship Id="rId235" Type="http://schemas.openxmlformats.org/officeDocument/2006/relationships/hyperlink" Target="consultantplus://offline/ref=A8A735B6624FCBA18B940DB315B9D0F89CF7E6F76D0E9876EC97B9C0CE5FB0B4A428E071A7C7aDJ6J" TargetMode="External"/><Relationship Id="rId251" Type="http://schemas.openxmlformats.org/officeDocument/2006/relationships/hyperlink" Target="consultantplus://offline/ref=A8A735B6624FCBA18B940DB315B9D0F89CF7E6F76D0E9876EC97B9C0CE5FB0B4A428E072ABC7aDJAJ" TargetMode="External"/><Relationship Id="rId256" Type="http://schemas.openxmlformats.org/officeDocument/2006/relationships/hyperlink" Target="consultantplus://offline/ref=A8A735B6624FCBA18B940DB315B9D0F89CF7E6F76D0E9876EC97B9C0CE5FB0B4A428E072ABC3aDJAJ" TargetMode="External"/><Relationship Id="rId277" Type="http://schemas.openxmlformats.org/officeDocument/2006/relationships/hyperlink" Target="consultantplus://offline/ref=A8A735B6624FCBA18B940DB315B9D0F89CF7E6F76D0E9876EC97B9C0CE5FB0B4A428E073ABC6aDJBJ" TargetMode="External"/><Relationship Id="rId25" Type="http://schemas.openxmlformats.org/officeDocument/2006/relationships/hyperlink" Target="consultantplus://offline/ref=3DE0F3BAFCDE5BB3FEDDE9BC0F58D730A5E1249EEFEBCA8DB0D8D1BF0EB9A3E012EE903D5CA47D7DY0J5J" TargetMode="External"/><Relationship Id="rId46" Type="http://schemas.openxmlformats.org/officeDocument/2006/relationships/hyperlink" Target="consultantplus://offline/ref=3DE0F3BAFCDE5BB3FEDDE9BC0F58D730A5E1249EEFEBCA8DB0D8D1BF0EB9A3E012EE903D5EYAJCJ" TargetMode="External"/><Relationship Id="rId67" Type="http://schemas.openxmlformats.org/officeDocument/2006/relationships/hyperlink" Target="consultantplus://offline/ref=96930D06C98F1227C8076450C912D2478E2305535C5AB243DB1EC7534E4CB558C3290A6CZ5JBJ" TargetMode="External"/><Relationship Id="rId116" Type="http://schemas.openxmlformats.org/officeDocument/2006/relationships/hyperlink" Target="consultantplus://offline/ref=A8A735B6624FCBA18B940DB315B9D0F89CF4E0F26D029876EC97B9C0CE5FB0B4A428E071AFC4DF37aDJ6J" TargetMode="External"/><Relationship Id="rId137" Type="http://schemas.openxmlformats.org/officeDocument/2006/relationships/hyperlink" Target="consultantplus://offline/ref=A8A735B6624FCBA18B9413A800B9D0F89CFEE1FC6E059876EC97B9C0CEa5JFJ" TargetMode="External"/><Relationship Id="rId158" Type="http://schemas.openxmlformats.org/officeDocument/2006/relationships/hyperlink" Target="consultantplus://offline/ref=A8A735B6624FCBA18B940DB315B9D0F89CF7E6F76D0E9876EC97B9C0CE5FB0B4A428E078A8aCJ3J" TargetMode="External"/><Relationship Id="rId272" Type="http://schemas.openxmlformats.org/officeDocument/2006/relationships/hyperlink" Target="consultantplus://offline/ref=A8A735B6624FCBA18B940DB315B9D0F89CF7E6F76D0E9876EC97B9C0CE5FB0B4A428E075AEC5aDJ6J" TargetMode="External"/><Relationship Id="rId293" Type="http://schemas.openxmlformats.org/officeDocument/2006/relationships/theme" Target="theme/theme1.xml"/><Relationship Id="rId20" Type="http://schemas.openxmlformats.org/officeDocument/2006/relationships/image" Target="media/image1.wmf"/><Relationship Id="rId41" Type="http://schemas.openxmlformats.org/officeDocument/2006/relationships/image" Target="media/image4.wmf"/><Relationship Id="rId62" Type="http://schemas.openxmlformats.org/officeDocument/2006/relationships/hyperlink" Target="consultantplus://offline/ref=96930D06C98F1227C8076450C912D2478E2305535C5AB243DB1EC7534E4CB558C3290A6AZ5J5J" TargetMode="External"/><Relationship Id="rId83" Type="http://schemas.openxmlformats.org/officeDocument/2006/relationships/hyperlink" Target="consultantplus://offline/ref=96930D06C98F1227C8076450C912D2478E2305535C5AB243DB1EC7534E4CB558C3290A6E5CZ5J1J" TargetMode="External"/><Relationship Id="rId88" Type="http://schemas.openxmlformats.org/officeDocument/2006/relationships/hyperlink" Target="consultantplus://offline/ref=96930D06C98F1227C8076450C912D2478E2305535C5AB243DB1EC7534E4CB558C3290A6E5CZ5J1J" TargetMode="External"/><Relationship Id="rId111" Type="http://schemas.openxmlformats.org/officeDocument/2006/relationships/hyperlink" Target="consultantplus://offline/ref=A8A735B6624FCBA18B940DB315B9D0F89CF6E8F468039876EC97B9C0CE5FB0B4A428E071AFC4DF31aDJ6J" TargetMode="External"/><Relationship Id="rId132" Type="http://schemas.openxmlformats.org/officeDocument/2006/relationships/hyperlink" Target="consultantplus://offline/ref=A8A735B6624FCBA18B940DB315B9D0F89CF7E6F76D0E9876EC97B9C0CE5FB0B4A428E077A6aCJDJ" TargetMode="External"/><Relationship Id="rId153" Type="http://schemas.openxmlformats.org/officeDocument/2006/relationships/hyperlink" Target="consultantplus://offline/ref=A8A735B6624FCBA18B940DB315B9D0F89CF7E6F76D0E9876EC97B9C0CE5FB0B4A428E078A9aCJ1J" TargetMode="External"/><Relationship Id="rId174" Type="http://schemas.openxmlformats.org/officeDocument/2006/relationships/hyperlink" Target="consultantplus://offline/ref=A8A735B6624FCBA18B940DB315B9D0F89CF7E6F76D0E9876EC97B9C0CE5FB0B4A428E071ADCCaDJBJ" TargetMode="External"/><Relationship Id="rId179" Type="http://schemas.openxmlformats.org/officeDocument/2006/relationships/hyperlink" Target="consultantplus://offline/ref=A8A735B6624FCBA18B940DB315B9D0F89CF7E6F76D0E9876EC97B9C0CE5FB0B4A428E071ACC5aDJ7J" TargetMode="External"/><Relationship Id="rId195" Type="http://schemas.openxmlformats.org/officeDocument/2006/relationships/hyperlink" Target="consultantplus://offline/ref=A8A735B6624FCBA18B940DB315B9D0F89CF7E6F76D0E9876EC97B9C0CE5FB0B4A428E071ACCDaDJEJ" TargetMode="External"/><Relationship Id="rId209" Type="http://schemas.openxmlformats.org/officeDocument/2006/relationships/hyperlink" Target="consultantplus://offline/ref=A8A735B6624FCBA18B940DB315B9D0F89CF7E6F76D0E9876EC97B9C0CE5FB0B4A428E071AAC7aDJ7J" TargetMode="External"/><Relationship Id="rId190" Type="http://schemas.openxmlformats.org/officeDocument/2006/relationships/hyperlink" Target="consultantplus://offline/ref=A8A735B6624FCBA18B940DB315B9D0F89CF7E6F76D0E9876EC97B9C0CE5FB0B4A428E071ACC3aDJ8J" TargetMode="External"/><Relationship Id="rId204" Type="http://schemas.openxmlformats.org/officeDocument/2006/relationships/hyperlink" Target="consultantplus://offline/ref=A8A735B6624FCBA18B940DB315B9D0F89CF7E6F76D0E9876EC97B9C0CE5FB0B4A428E071AFC0D830aDJDJ" TargetMode="External"/><Relationship Id="rId220" Type="http://schemas.openxmlformats.org/officeDocument/2006/relationships/hyperlink" Target="consultantplus://offline/ref=A8A735B6624FCBA18B940DB315B9D0F89CF7E6F76D0E9876EC97B9C0CE5FB0B4A428E071A8C3aDJEJ" TargetMode="External"/><Relationship Id="rId225" Type="http://schemas.openxmlformats.org/officeDocument/2006/relationships/hyperlink" Target="consultantplus://offline/ref=A8A735B6624FCBA18B940DB315B9D0F89CF7E6F76D0E9876EC97B9C0CE5FB0B4A428E071A7C4aDJEJ" TargetMode="External"/><Relationship Id="rId241" Type="http://schemas.openxmlformats.org/officeDocument/2006/relationships/hyperlink" Target="consultantplus://offline/ref=A8A735B6624FCBA18B940DB315B9D0F89CF7E6F76D0E9876EC97B9C0CE5FB0B4A428E071A7C2aDJBJ" TargetMode="External"/><Relationship Id="rId246" Type="http://schemas.openxmlformats.org/officeDocument/2006/relationships/hyperlink" Target="consultantplus://offline/ref=A8A735B6624FCBA18B940DB315B9D0F89CF7E6F76D0E9876EC97B9C0CE5FB0B4A428E071AFC0D732aDJ6J" TargetMode="External"/><Relationship Id="rId267" Type="http://schemas.openxmlformats.org/officeDocument/2006/relationships/hyperlink" Target="consultantplus://offline/ref=A8A735B6624FCBA18B940DB315B9D0F89CF7E6F76D0E9876EC97B9C0CE5FB0B4A428E071AFC0DC32aDJCJ" TargetMode="External"/><Relationship Id="rId288" Type="http://schemas.openxmlformats.org/officeDocument/2006/relationships/hyperlink" Target="consultantplus://offline/ref=A8A735B6624FCBA18B940DB315B9D0F89CF7E5FC67079876EC97B9C0CEa5JFJ" TargetMode="External"/><Relationship Id="rId15" Type="http://schemas.openxmlformats.org/officeDocument/2006/relationships/hyperlink" Target="consultantplus://offline/ref=F76ED2B2BF64CA8A0F56E99952E4C415A32328E1A6C0A2627E05AC5BX6J7J" TargetMode="External"/><Relationship Id="rId36" Type="http://schemas.openxmlformats.org/officeDocument/2006/relationships/hyperlink" Target="consultantplus://offline/ref=3DE0F3BAFCDE5BB3FEDDE9BC0F58D730A5E1249EEFEBCA8DB0D8D1BF0EB9A3E012EE903FY5JAJ" TargetMode="External"/><Relationship Id="rId57" Type="http://schemas.openxmlformats.org/officeDocument/2006/relationships/hyperlink" Target="consultantplus://offline/ref=3DE0F3BAFCDE5BB3FEDDE9BC0F58D730A5E1249EEFEBCA8DB0D8D1BF0EB9A3E012EE903D5EYAJCJ" TargetMode="External"/><Relationship Id="rId106" Type="http://schemas.openxmlformats.org/officeDocument/2006/relationships/hyperlink" Target="consultantplus://offline/ref=96930D06C98F1227C8076450C912D2478E2305535C5AB243DB1EC7534E4CB558C3290A6E5D51F6CBZAJAJ" TargetMode="External"/><Relationship Id="rId127" Type="http://schemas.openxmlformats.org/officeDocument/2006/relationships/hyperlink" Target="consultantplus://offline/ref=A8A735B6624FCBA18B940DB315B9D0F89CF7E6F76D0E9876EC97B9C0CE5FB0B4A428E077A8aCJCJ" TargetMode="External"/><Relationship Id="rId262" Type="http://schemas.openxmlformats.org/officeDocument/2006/relationships/hyperlink" Target="consultantplus://offline/ref=A8A735B6624FCBA18B940DB315B9D0F89CF7E6F76D0E9876EC97B9C0CE5FB0B4A428E072AAC5aDJ9J" TargetMode="External"/><Relationship Id="rId283" Type="http://schemas.openxmlformats.org/officeDocument/2006/relationships/hyperlink" Target="consultantplus://offline/ref=A8A735B6624FCBA18B940DB315B9D0F89FFFE8F66C0E9876EC97B9C0CEa5JFJ" TargetMode="External"/><Relationship Id="rId10" Type="http://schemas.openxmlformats.org/officeDocument/2006/relationships/hyperlink" Target="consultantplus://offline/ref=F76ED2B2BF64CA8A0F56E99952E4C415A82E25E5A3CBFF68765CA05960XDJ3J" TargetMode="External"/><Relationship Id="rId31" Type="http://schemas.openxmlformats.org/officeDocument/2006/relationships/hyperlink" Target="consultantplus://offline/ref=3DE0F3BAFCDE5BB3FEDDE9BC0F58D730A5E1249EEFEBCA8DB0D8D1BF0EB9A3E012EE903D5CA47D7CY0J3J" TargetMode="External"/><Relationship Id="rId52" Type="http://schemas.openxmlformats.org/officeDocument/2006/relationships/image" Target="media/image6.wmf"/><Relationship Id="rId73" Type="http://schemas.openxmlformats.org/officeDocument/2006/relationships/hyperlink" Target="consultantplus://offline/ref=96930D06C98F1227C8076450C912D2478E2902515658B243DB1EC7534E4CB558C3290A695FZ5J3J" TargetMode="External"/><Relationship Id="rId78" Type="http://schemas.openxmlformats.org/officeDocument/2006/relationships/hyperlink" Target="consultantplus://offline/ref=96930D06C98F1227C8076450C912D2478E200550595CB243DB1EC7534E4CB558C3290A6E5D51F4C8ZAJBJ" TargetMode="External"/><Relationship Id="rId94" Type="http://schemas.openxmlformats.org/officeDocument/2006/relationships/hyperlink" Target="consultantplus://offline/ref=96930D06C98F1227C8076450C912D2478E2305535C5AB243DB1EC7534E4CB558C3290A6E5D51F6CCZAJBJ" TargetMode="External"/><Relationship Id="rId99" Type="http://schemas.openxmlformats.org/officeDocument/2006/relationships/hyperlink" Target="consultantplus://offline/ref=96930D06C98F1227C8076450C912D2478E2305535C5AB243DB1EC7534E4CB558C3290A6E5FZ5J9J" TargetMode="External"/><Relationship Id="rId101" Type="http://schemas.openxmlformats.org/officeDocument/2006/relationships/hyperlink" Target="consultantplus://offline/ref=96930D06C98F1227C8076450C912D2478E29035B5F5BB243DB1EC7534E4CB558C3290A6E5D50F6CDZAJ9J" TargetMode="External"/><Relationship Id="rId122" Type="http://schemas.openxmlformats.org/officeDocument/2006/relationships/hyperlink" Target="consultantplus://offline/ref=A8A735B6624FCBA18B940DB315B9D0F89CF7E6F76D0E9876EC97B9C0CE5FB0B4A428E073A9CCaDJ6J" TargetMode="External"/><Relationship Id="rId143" Type="http://schemas.openxmlformats.org/officeDocument/2006/relationships/hyperlink" Target="consultantplus://offline/ref=A8A735B6624FCBA18B940DB315B9D0F89CF7E6F76D0E9876EC97B9C0CE5FB0B4A428E078ABaCJCJ" TargetMode="External"/><Relationship Id="rId148" Type="http://schemas.openxmlformats.org/officeDocument/2006/relationships/hyperlink" Target="consultantplus://offline/ref=A8A735B6624FCBA18B940DB315B9D0F89CF7E6F76D0E9876EC97B9C0CE5FB0B4A428E078AAaCJ0J" TargetMode="External"/><Relationship Id="rId164" Type="http://schemas.openxmlformats.org/officeDocument/2006/relationships/hyperlink" Target="consultantplus://offline/ref=A8A735B6624FCBA18B940DB315B9D0F89CF7E6F76D0E9876EC97B9C0CE5FB0B4A428E078A6aCJ7J" TargetMode="External"/><Relationship Id="rId169" Type="http://schemas.openxmlformats.org/officeDocument/2006/relationships/hyperlink" Target="consultantplus://offline/ref=A8A735B6624FCBA18B940DB315B9D0F89CF7E6F76D0E9876EC97B9C0CE5FB0B4A428E079AFaCJ7J" TargetMode="External"/><Relationship Id="rId185" Type="http://schemas.openxmlformats.org/officeDocument/2006/relationships/hyperlink" Target="consultantplus://offline/ref=A8A735B6624FCBA18B940DB315B9D0F89CF7E6F76D0E9876EC97B9C0CE5FB0B4A428E071ACC7aDJCJ" TargetMode="External"/><Relationship Id="rId4" Type="http://schemas.openxmlformats.org/officeDocument/2006/relationships/hyperlink" Target="consultantplus://offline/ref=F76ED2B2BF64CA8A0F56E99952E4C415A82E26E5A3C2FF68765CA05960D30C5733C783FAD2XBJ9J" TargetMode="External"/><Relationship Id="rId9" Type="http://schemas.openxmlformats.org/officeDocument/2006/relationships/hyperlink" Target="consultantplus://offline/ref=F76ED2B2BF64CA8A0F56E99952E4C415A82E25E5A3CBFF68765CA05960XDJ3J" TargetMode="External"/><Relationship Id="rId180" Type="http://schemas.openxmlformats.org/officeDocument/2006/relationships/hyperlink" Target="consultantplus://offline/ref=A8A735B6624FCBA18B940DB315B9D0F89CF7E6F76D0E9876EC97B9C0CE5FB0B4A428E071ACC6aDJAJ" TargetMode="External"/><Relationship Id="rId210" Type="http://schemas.openxmlformats.org/officeDocument/2006/relationships/hyperlink" Target="consultantplus://offline/ref=A8A735B6624FCBA18B940DB315B9D0F89CF7E6F76D0E9876EC97B9C0CE5FB0B4A428E071AACCaDJ8J" TargetMode="External"/><Relationship Id="rId215" Type="http://schemas.openxmlformats.org/officeDocument/2006/relationships/hyperlink" Target="consultantplus://offline/ref=A8A735B6624FCBA18B940DB315B9D0F89CF7E6F76D0E9876EC97B9C0CE5FB0B4A428E071A9C1aDJ8J" TargetMode="External"/><Relationship Id="rId236" Type="http://schemas.openxmlformats.org/officeDocument/2006/relationships/hyperlink" Target="consultantplus://offline/ref=A8A735B6624FCBA18B940DB315B9D0F89CF7E6F76D0E9876EC97B9C0CE5FB0B4A428E071A7C7aDJ6J" TargetMode="External"/><Relationship Id="rId257" Type="http://schemas.openxmlformats.org/officeDocument/2006/relationships/hyperlink" Target="consultantplus://offline/ref=A8A735B6624FCBA18B940DB315B9D0F89CF7E6F76D0E9876EC97B9C0CE5FB0B4A428E072ABC3aDJ9J" TargetMode="External"/><Relationship Id="rId278" Type="http://schemas.openxmlformats.org/officeDocument/2006/relationships/hyperlink" Target="consultantplus://offline/ref=A8A735B6624FCBA18B940DB315B9D0F89CF6E5FC69019876EC97B9C0CE5FB0B4A428E071AFC4DF35aDJ6J" TargetMode="External"/><Relationship Id="rId26" Type="http://schemas.openxmlformats.org/officeDocument/2006/relationships/hyperlink" Target="consultantplus://offline/ref=3DE0F3BAFCDE5BB3FEDDE9BC0F58D730A5E1249EEFEBCA8DB0D8D1BF0EB9A3E012EE903DY5JEJ" TargetMode="External"/><Relationship Id="rId231" Type="http://schemas.openxmlformats.org/officeDocument/2006/relationships/hyperlink" Target="consultantplus://offline/ref=A8A735B6624FCBA18B940DB315B9D0F89CF7E6F76D0E9876EC97B9C0CE5FB0B4A428E071A7C6aDJEJ" TargetMode="External"/><Relationship Id="rId252" Type="http://schemas.openxmlformats.org/officeDocument/2006/relationships/hyperlink" Target="consultantplus://offline/ref=A8A735B6624FCBA18B940DB315B9D0F89CF7E6F76D0E9876EC97B9C0CE5FB0B4A428E072ABC2aDJEJ" TargetMode="External"/><Relationship Id="rId273" Type="http://schemas.openxmlformats.org/officeDocument/2006/relationships/hyperlink" Target="consultantplus://offline/ref=A8A735B6624FCBA18B940DB315B9D0F89CF7E6F76D0E9876EC97B9C0CE5FB0B4A428E073AECCaDJFJ" TargetMode="External"/><Relationship Id="rId47" Type="http://schemas.openxmlformats.org/officeDocument/2006/relationships/hyperlink" Target="consultantplus://offline/ref=3DE0F3BAFCDE5BB3FEDDE9BC0F58D730A5E1249EEFEBCA8DB0D8D1BF0EB9A3E012EE903D5CA47D7BY0J2J" TargetMode="External"/><Relationship Id="rId68" Type="http://schemas.openxmlformats.org/officeDocument/2006/relationships/hyperlink" Target="consultantplus://offline/ref=96930D06C98F1227C8076450C912D2478E2305535C5AB243DB1EC7534E4CB558C3290A6E5D51F6CCZAJBJ" TargetMode="External"/><Relationship Id="rId89" Type="http://schemas.openxmlformats.org/officeDocument/2006/relationships/hyperlink" Target="consultantplus://offline/ref=96930D06C98F1227C8076450C912D2478E2305535C5AB243DB1EC7534E4CB558C3290A6E5FZ5J9J" TargetMode="External"/><Relationship Id="rId112" Type="http://schemas.openxmlformats.org/officeDocument/2006/relationships/hyperlink" Target="consultantplus://offline/ref=A8A735B6624FCBA18B940DB315B9D0F89CF4E0F26D029876EC97B9C0CEa5JFJ" TargetMode="External"/><Relationship Id="rId133" Type="http://schemas.openxmlformats.org/officeDocument/2006/relationships/hyperlink" Target="consultantplus://offline/ref=A8A735B6624FCBA18B940DB315B9D0F89CF7E6F76D0E9876EC97B9C0CE5FB0B4A428E078AFaCJ4J" TargetMode="External"/><Relationship Id="rId154" Type="http://schemas.openxmlformats.org/officeDocument/2006/relationships/hyperlink" Target="consultantplus://offline/ref=A8A735B6624FCBA18B940DB315B9D0F89CF7E6F76D0E9876EC97B9C0CE5FB0B4A428E071AFC0DC33aDJ9J" TargetMode="External"/><Relationship Id="rId175" Type="http://schemas.openxmlformats.org/officeDocument/2006/relationships/hyperlink" Target="consultantplus://offline/ref=A8A735B6624FCBA18B940DB315B9D0F89CF7E6F76D0E9876EC97B9C0CE5FB0B4A428E071ADCCaDJBJ" TargetMode="External"/><Relationship Id="rId196" Type="http://schemas.openxmlformats.org/officeDocument/2006/relationships/hyperlink" Target="consultantplus://offline/ref=A8A735B6624FCBA18B940DB315B9D0F89CF7E6F76D0E9876EC97B9C0CE5FB0B4A428E071ACCDaDJDJ" TargetMode="External"/><Relationship Id="rId200" Type="http://schemas.openxmlformats.org/officeDocument/2006/relationships/hyperlink" Target="consultantplus://offline/ref=A8A735B6624FCBA18B940DB315B9D0F89CF7E6F76D0E9876EC97B9C0CE5FB0B4A428E071ABC4aDJFJ" TargetMode="External"/><Relationship Id="rId16" Type="http://schemas.openxmlformats.org/officeDocument/2006/relationships/hyperlink" Target="consultantplus://offline/ref=F76ED2B2BF64CA8A0F56E99952E4C415A82728E0ADCAFF68765CA05960XDJ3J" TargetMode="External"/><Relationship Id="rId221" Type="http://schemas.openxmlformats.org/officeDocument/2006/relationships/hyperlink" Target="consultantplus://offline/ref=A8A735B6624FCBA18B940DB315B9D0F89CF7E6F76D0E9876EC97B9C0CE5FB0B4A428E071A8C3aDJEJ" TargetMode="External"/><Relationship Id="rId242" Type="http://schemas.openxmlformats.org/officeDocument/2006/relationships/hyperlink" Target="consultantplus://offline/ref=A8A735B6624FCBA18B940DB315B9D0F89CF7E6F76D0E9876EC97B9C0CE5FB0B4A428E071A7C2aDJ9J" TargetMode="External"/><Relationship Id="rId263" Type="http://schemas.openxmlformats.org/officeDocument/2006/relationships/hyperlink" Target="consultantplus://offline/ref=A8A735B6624FCBA18B940DB315B9D0F89CF7E6F76D0E9876EC97B9C0CE5FB0B4A428E072AAC5aDJ7J" TargetMode="External"/><Relationship Id="rId284" Type="http://schemas.openxmlformats.org/officeDocument/2006/relationships/hyperlink" Target="consultantplus://offline/ref=A8A735B6624FCBA18B940DB315B9D0F89CF4E2F468059876EC97B9C0CEa5JFJ" TargetMode="External"/><Relationship Id="rId37" Type="http://schemas.openxmlformats.org/officeDocument/2006/relationships/hyperlink" Target="consultantplus://offline/ref=3DE0F3BAFCDE5BB3FEDDE9BC0F58D730A5E1249EEFEBCA8DB0D8D1BF0EB9A3E012EE903D5CA47D7CY0J3J" TargetMode="External"/><Relationship Id="rId58" Type="http://schemas.openxmlformats.org/officeDocument/2006/relationships/hyperlink" Target="consultantplus://offline/ref=96930D06C98F1227C8076450C912D2478E2902515C59B243DB1EC7534E4CB558C3290A6E5D51F6CBZAJBJ" TargetMode="External"/><Relationship Id="rId79" Type="http://schemas.openxmlformats.org/officeDocument/2006/relationships/image" Target="media/image7.wmf"/><Relationship Id="rId102" Type="http://schemas.openxmlformats.org/officeDocument/2006/relationships/hyperlink" Target="consultantplus://offline/ref=96930D06C98F1227C8076450C912D2478E2900575D5CB243DB1EC7534EZ4JCJ" TargetMode="External"/><Relationship Id="rId123" Type="http://schemas.openxmlformats.org/officeDocument/2006/relationships/hyperlink" Target="consultantplus://offline/ref=A8A735B6624FCBA18B940DB315B9D0F89CF7E6F76D0E9876EC97B9C0CE5FB0B4A428E077ACaCJ2J" TargetMode="External"/><Relationship Id="rId144" Type="http://schemas.openxmlformats.org/officeDocument/2006/relationships/hyperlink" Target="consultantplus://offline/ref=A8A735B6624FCBA18B940DB315B9D0F89CF7E6F76D0E9876EC97B9C0CE5FB0B4A428E078ABaCJDJ" TargetMode="External"/><Relationship Id="rId90" Type="http://schemas.openxmlformats.org/officeDocument/2006/relationships/hyperlink" Target="consultantplus://offline/ref=96930D06C98F1227C8076450C912D2478E2305535C5AB243DB1EC7534E4CB558C3290A6E5D51F6CEZAJCJ" TargetMode="External"/><Relationship Id="rId165" Type="http://schemas.openxmlformats.org/officeDocument/2006/relationships/hyperlink" Target="consultantplus://offline/ref=A8A735B6624FCBA18B940DB315B9D0F89CF7E6F76D0E9876EC97B9C0CE5FB0B4A428E078A6aCJ0J" TargetMode="External"/><Relationship Id="rId186" Type="http://schemas.openxmlformats.org/officeDocument/2006/relationships/hyperlink" Target="consultantplus://offline/ref=A8A735B6624FCBA18B940DB315B9D0F89CF7E6F76D0E9876EC97B9C0CE5FB0B4A428E071ACC7aDJ7J" TargetMode="External"/><Relationship Id="rId211" Type="http://schemas.openxmlformats.org/officeDocument/2006/relationships/hyperlink" Target="consultantplus://offline/ref=A8A735B6624FCBA18B940DB315B9D0F89CF7E6F76D0E9876EC97B9C0CE5FB0B4A428E071AFC0DD36aDJFJ" TargetMode="External"/><Relationship Id="rId232" Type="http://schemas.openxmlformats.org/officeDocument/2006/relationships/hyperlink" Target="consultantplus://offline/ref=A8A735B6624FCBA18B940DB315B9D0F89CF7E6F76D0E9876EC97B9C0CE5FB0B4A428E071A7C6aDJCJ" TargetMode="External"/><Relationship Id="rId253" Type="http://schemas.openxmlformats.org/officeDocument/2006/relationships/hyperlink" Target="consultantplus://offline/ref=A8A735B6624FCBA18B940DB315B9D0F89CF7E6F76D0E9876EC97B9C0CE5FB0B4A428E072ABC2aDJEJ" TargetMode="External"/><Relationship Id="rId274" Type="http://schemas.openxmlformats.org/officeDocument/2006/relationships/hyperlink" Target="consultantplus://offline/ref=A8A735B6624FCBA18B940DB315B9D0F89CF7E6F76D0E9876EC97B9C0CE5FB0B4A428E073AECCaDJEJ" TargetMode="External"/><Relationship Id="rId27" Type="http://schemas.openxmlformats.org/officeDocument/2006/relationships/hyperlink" Target="consultantplus://offline/ref=3DE0F3BAFCDE5BB3FEDDE9BC0F58D730A5E1249EEFEBCA8DB0D8D1BF0EB9A3E012EE903D5EYAJCJ" TargetMode="External"/><Relationship Id="rId48" Type="http://schemas.openxmlformats.org/officeDocument/2006/relationships/hyperlink" Target="consultantplus://offline/ref=3DE0F3BAFCDE5BB3FEDDE9BC0F58D730A5EB239CEFE8CA8DB0D8D1BF0EB9A3E012EE903D5CA47D7BY0J3J" TargetMode="External"/><Relationship Id="rId69" Type="http://schemas.openxmlformats.org/officeDocument/2006/relationships/hyperlink" Target="consultantplus://offline/ref=96930D06C98F1227C8076450C912D2478E2305535C5AB243DB1EC7534E4CB558C3290A6E5D51F6CDZAJDJ" TargetMode="External"/><Relationship Id="rId113" Type="http://schemas.openxmlformats.org/officeDocument/2006/relationships/hyperlink" Target="consultantplus://offline/ref=A8A735B6624FCBA18B940DB315B9D0F89CF4E0F26D029876EC97B9C0CE5FB0B4A428E071AEaCJ0J" TargetMode="External"/><Relationship Id="rId134" Type="http://schemas.openxmlformats.org/officeDocument/2006/relationships/hyperlink" Target="consultantplus://offline/ref=A8A735B6624FCBA18B940DB315B9D0F89CF7E6F76D0E9876EC97B9C0CE5FB0B4A428E078AFaCJ7J" TargetMode="External"/><Relationship Id="rId80" Type="http://schemas.openxmlformats.org/officeDocument/2006/relationships/hyperlink" Target="consultantplus://offline/ref=96930D06C98F1227C8076450C912D2478E2305535C5AB243DB1EC7534E4CB558C3290A6CZ5JBJ" TargetMode="External"/><Relationship Id="rId155" Type="http://schemas.openxmlformats.org/officeDocument/2006/relationships/hyperlink" Target="consultantplus://offline/ref=A8A735B6624FCBA18B940DB315B9D0F89CF7E6F76D0E9876EC97B9C0CE5FB0B4A428E078A9aCJ3J" TargetMode="External"/><Relationship Id="rId176" Type="http://schemas.openxmlformats.org/officeDocument/2006/relationships/hyperlink" Target="consultantplus://offline/ref=A8A735B6624FCBA18B940DB315B9D0F89CF7E6F76D0E9876EC97B9C0CE5FB0B4A428E071ADCCaDJAJ" TargetMode="External"/><Relationship Id="rId197" Type="http://schemas.openxmlformats.org/officeDocument/2006/relationships/hyperlink" Target="consultantplus://offline/ref=A8A735B6624FCBA18B940DB315B9D0F89CF7E6F76D0E9876EC97B9C0CE5FB0B4A428E071ACCDaDJCJ" TargetMode="External"/><Relationship Id="rId201" Type="http://schemas.openxmlformats.org/officeDocument/2006/relationships/hyperlink" Target="consultantplus://offline/ref=A8A735B6624FCBA18B940DB315B9D0F89CF7E6F76D0E9876EC97B9C0CE5FB0B4A428E071ABC5aDJCJ" TargetMode="External"/><Relationship Id="rId222" Type="http://schemas.openxmlformats.org/officeDocument/2006/relationships/hyperlink" Target="consultantplus://offline/ref=A8A735B6624FCBA18B940DB315B9D0F89CF7E6F76D0E9876EC97B9C0CE5FB0B4A428E071A8CCaDJCJ" TargetMode="External"/><Relationship Id="rId243" Type="http://schemas.openxmlformats.org/officeDocument/2006/relationships/hyperlink" Target="consultantplus://offline/ref=A8A735B6624FCBA18B940DB315B9D0F89CF7E6F76D0E9876EC97B9C0CE5FB0B4A428E071A7C2aDJ6J" TargetMode="External"/><Relationship Id="rId264" Type="http://schemas.openxmlformats.org/officeDocument/2006/relationships/hyperlink" Target="consultantplus://offline/ref=A8A735B6624FCBA18B940DB315B9D0F89CF7E6F76D0E9876EC97B9C0CE5FB0B4A428E072AAC6aDJEJ" TargetMode="External"/><Relationship Id="rId285" Type="http://schemas.openxmlformats.org/officeDocument/2006/relationships/hyperlink" Target="consultantplus://offline/ref=A8A735B6624FCBA18B940DB315B9D0F89FF1E4F46A029876EC97B9C0CEa5JFJ" TargetMode="External"/><Relationship Id="rId17" Type="http://schemas.openxmlformats.org/officeDocument/2006/relationships/hyperlink" Target="consultantplus://offline/ref=F76ED2B2BF64CA8A0F56E99952E4C415A82E27EFA2C2FF68765CA05960XDJ3J" TargetMode="External"/><Relationship Id="rId38" Type="http://schemas.openxmlformats.org/officeDocument/2006/relationships/hyperlink" Target="consultantplus://offline/ref=3DE0F3BAFCDE5BB3FEDDE9BC0F58D730A5E1249EEFEBCA8DB0D8D1BF0EB9A3E012EE903DY5JEJ" TargetMode="External"/><Relationship Id="rId59" Type="http://schemas.openxmlformats.org/officeDocument/2006/relationships/hyperlink" Target="consultantplus://offline/ref=96930D06C98F1227C8076450C912D2478E2900515B5CB243DB1EC7534EZ4JCJ" TargetMode="External"/><Relationship Id="rId103" Type="http://schemas.openxmlformats.org/officeDocument/2006/relationships/hyperlink" Target="consultantplus://offline/ref=96930D06C98F1227C8076450C912D2478E29035B5F5BB243DB1EC7534E4CB558C3290A6E5D50F6CDZAJ9J" TargetMode="External"/><Relationship Id="rId124" Type="http://schemas.openxmlformats.org/officeDocument/2006/relationships/hyperlink" Target="consultantplus://offline/ref=A8A735B6624FCBA18B940DB315B9D0F89CF7E6F76D0E9876EC97B9C0CE5FB0B4A428E077ABaCJ6J" TargetMode="External"/><Relationship Id="rId70" Type="http://schemas.openxmlformats.org/officeDocument/2006/relationships/hyperlink" Target="consultantplus://offline/ref=96930D06C98F1227C8076450C912D2478E2305535C5AB243DB1EC7534E4CB558C3290A6EZ5JFJ" TargetMode="External"/><Relationship Id="rId91" Type="http://schemas.openxmlformats.org/officeDocument/2006/relationships/image" Target="media/image8.wmf"/><Relationship Id="rId145" Type="http://schemas.openxmlformats.org/officeDocument/2006/relationships/hyperlink" Target="consultantplus://offline/ref=A8A735B6624FCBA18B940DB315B9D0F89CF7E6F76D0E9876EC97B9C0CE5FB0B4A428E078AAaCJ4J" TargetMode="External"/><Relationship Id="rId166" Type="http://schemas.openxmlformats.org/officeDocument/2006/relationships/hyperlink" Target="consultantplus://offline/ref=A8A735B6624FCBA18B940DB315B9D0F89CF7E6F76D0E9876EC97B9C0CE5FB0B4A428E078A6aCJ1J" TargetMode="External"/><Relationship Id="rId187" Type="http://schemas.openxmlformats.org/officeDocument/2006/relationships/hyperlink" Target="consultantplus://offline/ref=A8A735B6624FCBA18B940DB315B9D0F89CF7E6F76D0E9876EC97B9C0CE5FB0B4A428E071ACC7aDJ6J" TargetMode="External"/><Relationship Id="rId1" Type="http://schemas.openxmlformats.org/officeDocument/2006/relationships/styles" Target="styles.xml"/><Relationship Id="rId212" Type="http://schemas.openxmlformats.org/officeDocument/2006/relationships/hyperlink" Target="consultantplus://offline/ref=A8A735B6624FCBA18B940DB315B9D0F89CF7E6F76D0E9876EC97B9C0CE5FB0B4A428E071AACDaDJFJ" TargetMode="External"/><Relationship Id="rId233" Type="http://schemas.openxmlformats.org/officeDocument/2006/relationships/hyperlink" Target="consultantplus://offline/ref=A8A735B6624FCBA18B940DB315B9D0F89CF7E6F76D0E9876EC97B9C0CE5FB0B4A428E071A7C6aDJBJ" TargetMode="External"/><Relationship Id="rId254" Type="http://schemas.openxmlformats.org/officeDocument/2006/relationships/hyperlink" Target="consultantplus://offline/ref=A8A735B6624FCBA18B940DB315B9D0F89CF7E6F76D0E9876EC97B9C0CE5FB0B4A428E072ABC2aDJ6J" TargetMode="External"/><Relationship Id="rId28" Type="http://schemas.openxmlformats.org/officeDocument/2006/relationships/image" Target="media/image3.wmf"/><Relationship Id="rId49" Type="http://schemas.openxmlformats.org/officeDocument/2006/relationships/image" Target="media/image5.wmf"/><Relationship Id="rId114" Type="http://schemas.openxmlformats.org/officeDocument/2006/relationships/hyperlink" Target="consultantplus://offline/ref=A8A735B6624FCBA18B940DB315B9D0F89CF4E0F26D029876EC97B9C0CEa5JFJ" TargetMode="External"/><Relationship Id="rId275" Type="http://schemas.openxmlformats.org/officeDocument/2006/relationships/hyperlink" Target="consultantplus://offline/ref=A8A735B6624FCBA18B940DB315B9D0F89CF7E6F76D0E9876EC97B9C0CE5FB0B4A428E073AECCaDJDJ" TargetMode="External"/><Relationship Id="rId60" Type="http://schemas.openxmlformats.org/officeDocument/2006/relationships/hyperlink" Target="consultantplus://offline/ref=96930D06C98F1227C8076450C912D2478E2305535C5AB243DB1EC7534E4CB558C3290A6CZ5JBJ" TargetMode="External"/><Relationship Id="rId81" Type="http://schemas.openxmlformats.org/officeDocument/2006/relationships/hyperlink" Target="consultantplus://offline/ref=96930D06C98F1227C8076450C912D2478E2305535C5AB243DB1EC7534E4CB558C3290A6E5D51F6CEZAJCJ" TargetMode="External"/><Relationship Id="rId135" Type="http://schemas.openxmlformats.org/officeDocument/2006/relationships/hyperlink" Target="consultantplus://offline/ref=A8A735B6624FCBA18B940DB315B9D0F89CF7E6F76D0E9876EC97B9C0CE5FB0B4A428E078AEaCJ2J" TargetMode="External"/><Relationship Id="rId156" Type="http://schemas.openxmlformats.org/officeDocument/2006/relationships/hyperlink" Target="consultantplus://offline/ref=A8A735B6624FCBA18B940DB315B9D0F89CF7E6F76D0E9876EC97B9C0CE5FB0B4A428E078A9aCJDJ" TargetMode="External"/><Relationship Id="rId177" Type="http://schemas.openxmlformats.org/officeDocument/2006/relationships/hyperlink" Target="consultantplus://offline/ref=A8A735B6624FCBA18B940DB315B9D0F89CF7E6F76D0E9876EC97B9C0CE5FB0B4A428E071ACC5aDJCJ" TargetMode="External"/><Relationship Id="rId198" Type="http://schemas.openxmlformats.org/officeDocument/2006/relationships/hyperlink" Target="consultantplus://offline/ref=A8A735B6624FCBA18B940DB315B9D0F89CF7E6F76D0E9876EC97B9C0CE5FB0B4A428E071ACCDaDJAJ" TargetMode="External"/><Relationship Id="rId202" Type="http://schemas.openxmlformats.org/officeDocument/2006/relationships/hyperlink" Target="consultantplus://offline/ref=A8A735B6624FCBA18B940DB315B9D0F89CF7E6F76D0E9876EC97B9C0CE5FB0B4A428E071ABC5aDJBJ" TargetMode="External"/><Relationship Id="rId223" Type="http://schemas.openxmlformats.org/officeDocument/2006/relationships/hyperlink" Target="consultantplus://offline/ref=A8A735B6624FCBA18B940DB315B9D0F89CF7E6F76D0E9876EC97B9C0CE5FB0B4A428E071A8CCaDJBJ" TargetMode="External"/><Relationship Id="rId244" Type="http://schemas.openxmlformats.org/officeDocument/2006/relationships/hyperlink" Target="consultantplus://offline/ref=A8A735B6624FCBA18B940DB315B9D0F89CF7E6F76D0E9876EC97B9C0CE5FB0B4A428E071A7C2aDJ6J" TargetMode="External"/><Relationship Id="rId18" Type="http://schemas.openxmlformats.org/officeDocument/2006/relationships/hyperlink" Target="consultantplus://offline/ref=F76ED2B2BF64CA8A0F56E99952E4C415A82728E0ADCAFF68765CA05960XDJ3J" TargetMode="External"/><Relationship Id="rId39" Type="http://schemas.openxmlformats.org/officeDocument/2006/relationships/hyperlink" Target="consultantplus://offline/ref=3DE0F3BAFCDE5BB3FEDDE9BC0F58D730A5E1249EEFEBCA8DB0D8D1BF0EB9A3E012EE903D5EYAJCJ" TargetMode="External"/><Relationship Id="rId265" Type="http://schemas.openxmlformats.org/officeDocument/2006/relationships/hyperlink" Target="consultantplus://offline/ref=A8A735B6624FCBA18B940DB315B9D0F89CF7E6F76D0E9876EC97B9C0CE5FB0B4A428E072AAC6aDJEJ" TargetMode="External"/><Relationship Id="rId286" Type="http://schemas.openxmlformats.org/officeDocument/2006/relationships/hyperlink" Target="consultantplus://offline/ref=A8A735B6624FCBA18B940DB315B9D0F89CFEE2F06D079876EC97B9C0CE5FB0B4A428E071AFC4DD33aD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40700</Words>
  <Characters>231992</Characters>
  <Application>Microsoft Office Word</Application>
  <DocSecurity>0</DocSecurity>
  <Lines>1933</Lines>
  <Paragraphs>544</Paragraphs>
  <ScaleCrop>false</ScaleCrop>
  <Company>Home</Company>
  <LinksUpToDate>false</LinksUpToDate>
  <CharactersWithSpaces>272148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3</cp:revision>
  <dcterms:created xsi:type="dcterms:W3CDTF">2018-01-22T09:10:00Z</dcterms:created>
  <dcterms:modified xsi:type="dcterms:W3CDTF">2018-01-22T09:11:00Z</dcterms:modified>
</cp:coreProperties>
</file>